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1F" w:rsidRPr="00142459" w:rsidRDefault="0006511F" w:rsidP="00142459">
      <w:pPr>
        <w:spacing w:line="360" w:lineRule="auto"/>
        <w:rPr>
          <w:rFonts w:ascii="Trebuchet MS" w:hAnsi="Trebuchet MS"/>
          <w:b/>
          <w:sz w:val="28"/>
          <w:lang w:val="es-MX"/>
        </w:rPr>
      </w:pPr>
      <w:r w:rsidRPr="00142459">
        <w:rPr>
          <w:rFonts w:ascii="Trebuchet MS" w:hAnsi="Trebuchet MS"/>
          <w:b/>
          <w:noProof/>
          <w:sz w:val="28"/>
          <w:lang w:val="es-MX" w:eastAsia="es-MX"/>
        </w:rPr>
        <w:drawing>
          <wp:anchor distT="0" distB="0" distL="114300" distR="114300" simplePos="0" relativeHeight="251667456" behindDoc="0" locked="0" layoutInCell="1" allowOverlap="1">
            <wp:simplePos x="0" y="0"/>
            <wp:positionH relativeFrom="column">
              <wp:posOffset>1596390</wp:posOffset>
            </wp:positionH>
            <wp:positionV relativeFrom="paragraph">
              <wp:posOffset>52705</wp:posOffset>
            </wp:positionV>
            <wp:extent cx="2171700" cy="2019300"/>
            <wp:effectExtent l="19050" t="0" r="0" b="0"/>
            <wp:wrapNone/>
            <wp:docPr id="3" name="Imagen 7" descr="Logo%20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ok"/>
                    <pic:cNvPicPr>
                      <a:picLocks noChangeAspect="1" noChangeArrowheads="1"/>
                    </pic:cNvPicPr>
                  </pic:nvPicPr>
                  <pic:blipFill>
                    <a:blip r:embed="rId9" cstate="print"/>
                    <a:srcRect/>
                    <a:stretch>
                      <a:fillRect/>
                    </a:stretch>
                  </pic:blipFill>
                  <pic:spPr bwMode="auto">
                    <a:xfrm>
                      <a:off x="0" y="0"/>
                      <a:ext cx="2171700" cy="2019300"/>
                    </a:xfrm>
                    <a:prstGeom prst="rect">
                      <a:avLst/>
                    </a:prstGeom>
                    <a:noFill/>
                    <a:ln w="9525">
                      <a:noFill/>
                      <a:miter lim="800000"/>
                      <a:headEnd/>
                      <a:tailEnd/>
                    </a:ln>
                  </pic:spPr>
                </pic:pic>
              </a:graphicData>
            </a:graphic>
          </wp:anchor>
        </w:drawing>
      </w: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142459" w:rsidRPr="00142459" w:rsidRDefault="00142459" w:rsidP="00142459">
      <w:pPr>
        <w:spacing w:line="360" w:lineRule="auto"/>
        <w:jc w:val="center"/>
        <w:rPr>
          <w:rFonts w:ascii="Trebuchet MS" w:hAnsi="Trebuchet MS"/>
          <w:b/>
          <w:sz w:val="28"/>
          <w:szCs w:val="40"/>
        </w:rPr>
      </w:pPr>
    </w:p>
    <w:p w:rsidR="0006511F" w:rsidRPr="00142459" w:rsidRDefault="0006511F" w:rsidP="00142459">
      <w:pPr>
        <w:spacing w:line="360" w:lineRule="auto"/>
        <w:jc w:val="center"/>
        <w:rPr>
          <w:rFonts w:ascii="Trebuchet MS" w:hAnsi="Trebuchet MS"/>
          <w:b/>
          <w:sz w:val="40"/>
          <w:szCs w:val="40"/>
        </w:rPr>
      </w:pPr>
      <w:r w:rsidRPr="00142459">
        <w:rPr>
          <w:rFonts w:ascii="Trebuchet MS" w:hAnsi="Trebuchet MS"/>
          <w:b/>
          <w:sz w:val="40"/>
          <w:szCs w:val="40"/>
        </w:rPr>
        <w:t>Campus Guanajuato</w:t>
      </w:r>
    </w:p>
    <w:p w:rsidR="0006511F" w:rsidRPr="00142459" w:rsidRDefault="0006511F" w:rsidP="00142459">
      <w:pPr>
        <w:spacing w:line="360" w:lineRule="auto"/>
        <w:jc w:val="center"/>
        <w:rPr>
          <w:rFonts w:ascii="Trebuchet MS" w:hAnsi="Trebuchet MS"/>
          <w:b/>
          <w:sz w:val="40"/>
          <w:szCs w:val="40"/>
        </w:rPr>
      </w:pPr>
      <w:r w:rsidRPr="00142459">
        <w:rPr>
          <w:rFonts w:ascii="Trebuchet MS" w:hAnsi="Trebuchet MS"/>
          <w:b/>
          <w:sz w:val="40"/>
          <w:szCs w:val="40"/>
        </w:rPr>
        <w:t>División de Ciencias Naturales y Exactas</w:t>
      </w:r>
    </w:p>
    <w:p w:rsidR="0006511F" w:rsidRDefault="0006511F" w:rsidP="00142459">
      <w:pPr>
        <w:spacing w:line="360" w:lineRule="auto"/>
        <w:jc w:val="right"/>
        <w:rPr>
          <w:rFonts w:ascii="Trebuchet MS" w:hAnsi="Trebuchet MS"/>
          <w:b/>
          <w:sz w:val="28"/>
        </w:rPr>
      </w:pPr>
    </w:p>
    <w:p w:rsidR="00142459" w:rsidRDefault="00142459" w:rsidP="00142459">
      <w:pPr>
        <w:spacing w:line="360" w:lineRule="auto"/>
        <w:jc w:val="right"/>
        <w:rPr>
          <w:rFonts w:ascii="Trebuchet MS" w:hAnsi="Trebuchet MS"/>
          <w:b/>
          <w:sz w:val="28"/>
        </w:rPr>
      </w:pPr>
    </w:p>
    <w:p w:rsidR="008303F2" w:rsidRPr="00142459" w:rsidRDefault="008303F2" w:rsidP="00142459">
      <w:pPr>
        <w:spacing w:line="360" w:lineRule="auto"/>
        <w:jc w:val="right"/>
        <w:rPr>
          <w:rFonts w:ascii="Trebuchet MS" w:hAnsi="Trebuchet MS"/>
          <w:b/>
          <w:sz w:val="28"/>
        </w:rPr>
      </w:pPr>
    </w:p>
    <w:p w:rsidR="000E306C" w:rsidRPr="00142459" w:rsidRDefault="0006511F" w:rsidP="00142459">
      <w:pPr>
        <w:spacing w:line="360" w:lineRule="auto"/>
        <w:jc w:val="center"/>
        <w:rPr>
          <w:rFonts w:ascii="Trebuchet MS" w:hAnsi="Trebuchet MS"/>
          <w:b/>
          <w:sz w:val="44"/>
        </w:rPr>
      </w:pPr>
      <w:r w:rsidRPr="00142459">
        <w:rPr>
          <w:rFonts w:ascii="Trebuchet MS" w:hAnsi="Trebuchet MS"/>
          <w:b/>
          <w:sz w:val="44"/>
        </w:rPr>
        <w:t>Licenciatura</w:t>
      </w:r>
      <w:r w:rsidR="00142459">
        <w:rPr>
          <w:rFonts w:ascii="Trebuchet MS" w:hAnsi="Trebuchet MS"/>
          <w:b/>
          <w:sz w:val="44"/>
        </w:rPr>
        <w:t xml:space="preserve"> en:</w:t>
      </w:r>
      <w:r w:rsidRPr="00142459">
        <w:rPr>
          <w:rFonts w:ascii="Trebuchet MS" w:hAnsi="Trebuchet MS"/>
          <w:b/>
          <w:sz w:val="44"/>
        </w:rPr>
        <w:t xml:space="preserve"> </w:t>
      </w:r>
    </w:p>
    <w:p w:rsidR="0006511F" w:rsidRDefault="0006511F" w:rsidP="00142459">
      <w:pPr>
        <w:spacing w:line="360" w:lineRule="auto"/>
        <w:jc w:val="center"/>
        <w:rPr>
          <w:rFonts w:ascii="Trebuchet MS" w:hAnsi="Trebuchet MS"/>
          <w:b/>
          <w:sz w:val="44"/>
        </w:rPr>
      </w:pPr>
      <w:r w:rsidRPr="00142459">
        <w:rPr>
          <w:rFonts w:ascii="Trebuchet MS" w:hAnsi="Trebuchet MS"/>
          <w:b/>
          <w:sz w:val="44"/>
        </w:rPr>
        <w:t xml:space="preserve"> Químico Farmacéutico Biólogo</w:t>
      </w:r>
    </w:p>
    <w:p w:rsidR="00142459" w:rsidRPr="00142459" w:rsidRDefault="00142459" w:rsidP="00142459">
      <w:pPr>
        <w:spacing w:line="360" w:lineRule="auto"/>
        <w:jc w:val="center"/>
        <w:rPr>
          <w:rFonts w:ascii="Trebuchet MS" w:hAnsi="Trebuchet MS"/>
          <w:b/>
          <w:sz w:val="32"/>
        </w:rPr>
      </w:pPr>
    </w:p>
    <w:p w:rsidR="0006511F" w:rsidRPr="00142459" w:rsidRDefault="00142459" w:rsidP="00142459">
      <w:pPr>
        <w:spacing w:line="360" w:lineRule="auto"/>
        <w:jc w:val="center"/>
        <w:rPr>
          <w:rFonts w:ascii="Trebuchet MS" w:hAnsi="Trebuchet MS"/>
          <w:b/>
          <w:sz w:val="36"/>
          <w:lang w:val="es-MX"/>
        </w:rPr>
      </w:pPr>
      <w:r w:rsidRPr="00142459">
        <w:rPr>
          <w:rFonts w:ascii="Trebuchet MS" w:hAnsi="Trebuchet MS"/>
          <w:b/>
          <w:sz w:val="36"/>
          <w:lang w:val="es-MX"/>
        </w:rPr>
        <w:t>Evaluación y Rediseño Curricular</w:t>
      </w: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6511F" w:rsidRPr="00142459" w:rsidRDefault="0006511F"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142459" w:rsidRDefault="00142459" w:rsidP="00142459">
      <w:pPr>
        <w:spacing w:line="360" w:lineRule="auto"/>
        <w:jc w:val="right"/>
        <w:rPr>
          <w:rFonts w:ascii="Trebuchet MS" w:hAnsi="Trebuchet MS"/>
          <w:b/>
          <w:sz w:val="28"/>
          <w:lang w:val="es-MX"/>
        </w:rPr>
      </w:pPr>
    </w:p>
    <w:p w:rsidR="0006511F" w:rsidRPr="00142459" w:rsidRDefault="0006511F" w:rsidP="00142459">
      <w:pPr>
        <w:spacing w:line="360" w:lineRule="auto"/>
        <w:jc w:val="center"/>
        <w:rPr>
          <w:rFonts w:ascii="Trebuchet MS" w:hAnsi="Trebuchet MS"/>
          <w:b/>
          <w:sz w:val="28"/>
          <w:lang w:val="es-MX"/>
        </w:rPr>
      </w:pPr>
      <w:r w:rsidRPr="00142459">
        <w:rPr>
          <w:rFonts w:ascii="Trebuchet MS" w:hAnsi="Trebuchet MS"/>
          <w:b/>
          <w:sz w:val="28"/>
          <w:lang w:val="es-MX"/>
        </w:rPr>
        <w:t xml:space="preserve">Guanajuato, </w:t>
      </w:r>
      <w:proofErr w:type="spellStart"/>
      <w:r w:rsidRPr="00142459">
        <w:rPr>
          <w:rFonts w:ascii="Trebuchet MS" w:hAnsi="Trebuchet MS"/>
          <w:b/>
          <w:sz w:val="28"/>
          <w:lang w:val="es-MX"/>
        </w:rPr>
        <w:t>Gto</w:t>
      </w:r>
      <w:proofErr w:type="spellEnd"/>
      <w:r w:rsidRPr="00142459">
        <w:rPr>
          <w:rFonts w:ascii="Trebuchet MS" w:hAnsi="Trebuchet MS"/>
          <w:b/>
          <w:sz w:val="28"/>
          <w:lang w:val="es-MX"/>
        </w:rPr>
        <w:t xml:space="preserve">., </w:t>
      </w:r>
      <w:r w:rsidR="007B6470">
        <w:rPr>
          <w:rFonts w:ascii="Trebuchet MS" w:hAnsi="Trebuchet MS"/>
          <w:b/>
          <w:sz w:val="28"/>
          <w:lang w:val="es-MX"/>
        </w:rPr>
        <w:t xml:space="preserve">junio </w:t>
      </w:r>
      <w:r w:rsidRPr="00142459">
        <w:rPr>
          <w:rFonts w:ascii="Trebuchet MS" w:hAnsi="Trebuchet MS"/>
          <w:b/>
          <w:sz w:val="28"/>
          <w:lang w:val="es-MX"/>
        </w:rPr>
        <w:t>de 2014</w:t>
      </w:r>
    </w:p>
    <w:p w:rsidR="001C12B7" w:rsidRDefault="001C12B7" w:rsidP="00142459">
      <w:pPr>
        <w:spacing w:line="360" w:lineRule="auto"/>
        <w:rPr>
          <w:rFonts w:ascii="Trebuchet MS" w:hAnsi="Trebuchet MS"/>
          <w:b/>
          <w:sz w:val="28"/>
          <w:lang w:val="es-MX"/>
        </w:rPr>
      </w:pPr>
    </w:p>
    <w:p w:rsidR="00394E6E" w:rsidRDefault="00394E6E" w:rsidP="00142459">
      <w:pPr>
        <w:spacing w:line="360" w:lineRule="auto"/>
        <w:rPr>
          <w:rFonts w:ascii="Trebuchet MS" w:hAnsi="Trebuchet MS"/>
          <w:b/>
          <w:sz w:val="28"/>
          <w:lang w:val="es-MX"/>
        </w:rPr>
      </w:pPr>
    </w:p>
    <w:p w:rsidR="000E306C" w:rsidRPr="00394E6E" w:rsidRDefault="000E306C" w:rsidP="00142459">
      <w:pPr>
        <w:spacing w:line="360" w:lineRule="auto"/>
        <w:jc w:val="center"/>
        <w:rPr>
          <w:rFonts w:ascii="Trebuchet MS" w:hAnsi="Trebuchet MS"/>
          <w:b/>
          <w:sz w:val="32"/>
          <w:lang w:val="es-MX"/>
        </w:rPr>
      </w:pPr>
      <w:r w:rsidRPr="00394E6E">
        <w:rPr>
          <w:rFonts w:ascii="Trebuchet MS" w:hAnsi="Trebuchet MS"/>
          <w:b/>
          <w:sz w:val="32"/>
          <w:lang w:val="es-MX"/>
        </w:rPr>
        <w:t>DIRECTORIO</w:t>
      </w:r>
    </w:p>
    <w:p w:rsidR="000E306C" w:rsidRPr="00394E6E" w:rsidRDefault="000E306C" w:rsidP="00142459">
      <w:pPr>
        <w:spacing w:line="360" w:lineRule="auto"/>
        <w:jc w:val="center"/>
        <w:rPr>
          <w:rFonts w:ascii="Trebuchet MS" w:hAnsi="Trebuchet MS"/>
          <w:b/>
          <w:sz w:val="28"/>
          <w:lang w:val="es-MX"/>
        </w:rPr>
      </w:pPr>
    </w:p>
    <w:p w:rsidR="000E306C" w:rsidRPr="00394E6E" w:rsidRDefault="000E306C" w:rsidP="00142459">
      <w:pPr>
        <w:spacing w:line="360" w:lineRule="auto"/>
        <w:jc w:val="center"/>
        <w:rPr>
          <w:rFonts w:ascii="Trebuchet MS" w:hAnsi="Trebuchet MS"/>
          <w:b/>
          <w:sz w:val="28"/>
          <w:lang w:val="es-MX"/>
        </w:rPr>
      </w:pPr>
      <w:r w:rsidRPr="00394E6E">
        <w:rPr>
          <w:rFonts w:ascii="Trebuchet MS" w:hAnsi="Trebuchet MS"/>
          <w:b/>
          <w:sz w:val="28"/>
          <w:lang w:val="es-MX"/>
        </w:rPr>
        <w:t>Dr. José M</w:t>
      </w:r>
      <w:r w:rsidR="001C12B7" w:rsidRPr="00394E6E">
        <w:rPr>
          <w:rFonts w:ascii="Trebuchet MS" w:hAnsi="Trebuchet MS"/>
          <w:b/>
          <w:sz w:val="28"/>
          <w:lang w:val="es-MX"/>
        </w:rPr>
        <w:t>anuel C</w:t>
      </w:r>
      <w:r w:rsidRPr="00394E6E">
        <w:rPr>
          <w:rFonts w:ascii="Trebuchet MS" w:hAnsi="Trebuchet MS"/>
          <w:b/>
          <w:sz w:val="28"/>
          <w:lang w:val="es-MX"/>
        </w:rPr>
        <w:t>abrera Sixto</w:t>
      </w:r>
    </w:p>
    <w:p w:rsidR="000E306C" w:rsidRPr="00394E6E" w:rsidRDefault="000E306C" w:rsidP="00142459">
      <w:pPr>
        <w:spacing w:line="360" w:lineRule="auto"/>
        <w:jc w:val="center"/>
        <w:rPr>
          <w:rFonts w:ascii="Trebuchet MS" w:hAnsi="Trebuchet MS"/>
          <w:sz w:val="28"/>
          <w:lang w:val="es-MX"/>
        </w:rPr>
      </w:pPr>
      <w:r w:rsidRPr="00394E6E">
        <w:rPr>
          <w:rFonts w:ascii="Trebuchet MS" w:hAnsi="Trebuchet MS"/>
          <w:sz w:val="28"/>
          <w:lang w:val="es-MX"/>
        </w:rPr>
        <w:t>Rector General</w:t>
      </w:r>
    </w:p>
    <w:p w:rsidR="000E306C" w:rsidRPr="00394E6E" w:rsidRDefault="000E306C" w:rsidP="00142459">
      <w:pPr>
        <w:spacing w:line="360" w:lineRule="auto"/>
        <w:jc w:val="center"/>
        <w:rPr>
          <w:rFonts w:ascii="Trebuchet MS" w:hAnsi="Trebuchet MS"/>
          <w:b/>
          <w:sz w:val="28"/>
          <w:lang w:val="es-MX"/>
        </w:rPr>
      </w:pPr>
    </w:p>
    <w:p w:rsidR="000E306C" w:rsidRPr="00394E6E" w:rsidRDefault="0074614D" w:rsidP="00142459">
      <w:pPr>
        <w:spacing w:line="360" w:lineRule="auto"/>
        <w:jc w:val="center"/>
        <w:rPr>
          <w:rFonts w:ascii="Trebuchet MS" w:hAnsi="Trebuchet MS"/>
          <w:b/>
          <w:sz w:val="28"/>
          <w:lang w:val="es-MX"/>
        </w:rPr>
      </w:pPr>
      <w:r>
        <w:rPr>
          <w:rFonts w:ascii="Trebuchet MS" w:hAnsi="Trebuchet MS"/>
          <w:b/>
          <w:sz w:val="28"/>
          <w:lang w:val="es-MX"/>
        </w:rPr>
        <w:t xml:space="preserve">Dr. Manuel </w:t>
      </w:r>
      <w:proofErr w:type="spellStart"/>
      <w:r>
        <w:rPr>
          <w:rFonts w:ascii="Trebuchet MS" w:hAnsi="Trebuchet MS"/>
          <w:b/>
          <w:sz w:val="28"/>
          <w:lang w:val="es-MX"/>
        </w:rPr>
        <w:t>Vidaurri</w:t>
      </w:r>
      <w:proofErr w:type="spellEnd"/>
      <w:r>
        <w:rPr>
          <w:rFonts w:ascii="Trebuchet MS" w:hAnsi="Trebuchet MS"/>
          <w:b/>
          <w:sz w:val="28"/>
          <w:lang w:val="es-MX"/>
        </w:rPr>
        <w:t xml:space="preserve"> </w:t>
      </w:r>
      <w:proofErr w:type="spellStart"/>
      <w:r>
        <w:rPr>
          <w:rFonts w:ascii="Trebuchet MS" w:hAnsi="Trebuchet MS"/>
          <w:b/>
          <w:sz w:val="28"/>
          <w:lang w:val="es-MX"/>
        </w:rPr>
        <w:t>Aréchiga</w:t>
      </w:r>
      <w:proofErr w:type="spellEnd"/>
    </w:p>
    <w:p w:rsidR="000E306C" w:rsidRPr="00394E6E" w:rsidRDefault="00394E6E" w:rsidP="00142459">
      <w:pPr>
        <w:spacing w:line="360" w:lineRule="auto"/>
        <w:jc w:val="center"/>
        <w:rPr>
          <w:rFonts w:ascii="Trebuchet MS" w:hAnsi="Trebuchet MS"/>
          <w:sz w:val="28"/>
          <w:lang w:val="es-MX"/>
        </w:rPr>
      </w:pPr>
      <w:r w:rsidRPr="00394E6E">
        <w:rPr>
          <w:rFonts w:ascii="Trebuchet MS" w:hAnsi="Trebuchet MS"/>
          <w:sz w:val="28"/>
          <w:lang w:val="es-MX"/>
        </w:rPr>
        <w:t>Secretario General</w:t>
      </w:r>
    </w:p>
    <w:p w:rsidR="00394E6E" w:rsidRPr="00394E6E" w:rsidRDefault="00394E6E" w:rsidP="00142459">
      <w:pPr>
        <w:spacing w:line="360" w:lineRule="auto"/>
        <w:jc w:val="center"/>
        <w:rPr>
          <w:rFonts w:ascii="Trebuchet MS" w:hAnsi="Trebuchet MS"/>
          <w:sz w:val="28"/>
          <w:lang w:val="es-MX"/>
        </w:rPr>
      </w:pPr>
    </w:p>
    <w:p w:rsidR="00394E6E" w:rsidRPr="009C1A33" w:rsidRDefault="009C1A33" w:rsidP="00142459">
      <w:pPr>
        <w:spacing w:line="360" w:lineRule="auto"/>
        <w:jc w:val="center"/>
        <w:rPr>
          <w:rFonts w:ascii="Trebuchet MS" w:hAnsi="Trebuchet MS"/>
          <w:sz w:val="40"/>
          <w:lang w:val="es-MX"/>
        </w:rPr>
      </w:pPr>
      <w:r w:rsidRPr="009C1A33">
        <w:rPr>
          <w:rStyle w:val="Textoennegrita"/>
          <w:rFonts w:ascii="Trebuchet MS" w:hAnsi="Trebuchet MS"/>
          <w:sz w:val="28"/>
          <w:szCs w:val="20"/>
          <w:shd w:val="clear" w:color="auto" w:fill="FFFFFF"/>
        </w:rPr>
        <w:t>Mtra. Rosa Alicia Pérez Luque</w:t>
      </w:r>
    </w:p>
    <w:p w:rsidR="00394E6E" w:rsidRDefault="0074614D" w:rsidP="00142459">
      <w:pPr>
        <w:spacing w:line="360" w:lineRule="auto"/>
        <w:jc w:val="center"/>
        <w:rPr>
          <w:rFonts w:ascii="Trebuchet MS" w:hAnsi="Trebuchet MS"/>
          <w:sz w:val="28"/>
          <w:lang w:val="es-MX"/>
        </w:rPr>
      </w:pPr>
      <w:r>
        <w:rPr>
          <w:rFonts w:ascii="Trebuchet MS" w:hAnsi="Trebuchet MS"/>
          <w:sz w:val="28"/>
          <w:lang w:val="es-MX"/>
        </w:rPr>
        <w:t>Secretaria Académica</w:t>
      </w:r>
    </w:p>
    <w:p w:rsidR="007B6470" w:rsidRDefault="007B6470" w:rsidP="00142459">
      <w:pPr>
        <w:spacing w:line="360" w:lineRule="auto"/>
        <w:jc w:val="center"/>
        <w:rPr>
          <w:rFonts w:ascii="Trebuchet MS" w:hAnsi="Trebuchet MS"/>
          <w:sz w:val="28"/>
          <w:lang w:val="es-MX"/>
        </w:rPr>
      </w:pPr>
    </w:p>
    <w:p w:rsidR="007B6470" w:rsidRDefault="007B6470" w:rsidP="00142459">
      <w:pPr>
        <w:spacing w:line="360" w:lineRule="auto"/>
        <w:jc w:val="center"/>
        <w:rPr>
          <w:rFonts w:ascii="Trebuchet MS" w:hAnsi="Trebuchet MS"/>
          <w:b/>
          <w:sz w:val="28"/>
          <w:lang w:val="es-MX"/>
        </w:rPr>
      </w:pPr>
      <w:r w:rsidRPr="007B6470">
        <w:rPr>
          <w:rFonts w:ascii="Trebuchet MS" w:hAnsi="Trebuchet MS"/>
          <w:b/>
          <w:sz w:val="28"/>
          <w:lang w:val="es-MX"/>
        </w:rPr>
        <w:t xml:space="preserve">M. en C. </w:t>
      </w:r>
      <w:proofErr w:type="spellStart"/>
      <w:r w:rsidRPr="007B6470">
        <w:rPr>
          <w:rFonts w:ascii="Trebuchet MS" w:hAnsi="Trebuchet MS"/>
          <w:b/>
          <w:sz w:val="28"/>
          <w:lang w:val="es-MX"/>
        </w:rPr>
        <w:t>Bulmaro</w:t>
      </w:r>
      <w:proofErr w:type="spellEnd"/>
      <w:r w:rsidRPr="007B6470">
        <w:rPr>
          <w:rFonts w:ascii="Trebuchet MS" w:hAnsi="Trebuchet MS"/>
          <w:b/>
          <w:sz w:val="28"/>
          <w:lang w:val="es-MX"/>
        </w:rPr>
        <w:t xml:space="preserve"> </w:t>
      </w:r>
      <w:proofErr w:type="spellStart"/>
      <w:r w:rsidRPr="007B6470">
        <w:rPr>
          <w:rFonts w:ascii="Trebuchet MS" w:hAnsi="Trebuchet MS"/>
          <w:b/>
          <w:sz w:val="28"/>
          <w:lang w:val="es-MX"/>
        </w:rPr>
        <w:t>Valdéz</w:t>
      </w:r>
      <w:proofErr w:type="spellEnd"/>
      <w:r w:rsidRPr="007B6470">
        <w:rPr>
          <w:rFonts w:ascii="Trebuchet MS" w:hAnsi="Trebuchet MS"/>
          <w:b/>
          <w:sz w:val="28"/>
          <w:lang w:val="es-MX"/>
        </w:rPr>
        <w:t xml:space="preserve"> </w:t>
      </w:r>
      <w:r>
        <w:rPr>
          <w:rFonts w:ascii="Trebuchet MS" w:hAnsi="Trebuchet MS"/>
          <w:b/>
          <w:sz w:val="28"/>
          <w:lang w:val="es-MX"/>
        </w:rPr>
        <w:t xml:space="preserve">Pérez </w:t>
      </w:r>
      <w:proofErr w:type="spellStart"/>
      <w:r w:rsidRPr="007B6470">
        <w:rPr>
          <w:rFonts w:ascii="Trebuchet MS" w:hAnsi="Trebuchet MS"/>
          <w:b/>
          <w:sz w:val="28"/>
          <w:lang w:val="es-MX"/>
        </w:rPr>
        <w:t>Gasca</w:t>
      </w:r>
      <w:proofErr w:type="spellEnd"/>
    </w:p>
    <w:p w:rsidR="007B6470" w:rsidRPr="007B6470" w:rsidRDefault="007B6470" w:rsidP="00142459">
      <w:pPr>
        <w:spacing w:line="360" w:lineRule="auto"/>
        <w:jc w:val="center"/>
        <w:rPr>
          <w:rFonts w:ascii="Trebuchet MS" w:hAnsi="Trebuchet MS"/>
          <w:sz w:val="28"/>
          <w:lang w:val="es-MX"/>
        </w:rPr>
      </w:pPr>
      <w:r w:rsidRPr="007B6470">
        <w:rPr>
          <w:rFonts w:ascii="Trebuchet MS" w:hAnsi="Trebuchet MS"/>
          <w:sz w:val="28"/>
          <w:lang w:val="es-MX"/>
        </w:rPr>
        <w:t>Secretario de Gestión y Desarrollo</w:t>
      </w:r>
    </w:p>
    <w:p w:rsidR="000E306C" w:rsidRPr="00394E6E" w:rsidRDefault="000E306C" w:rsidP="00142459">
      <w:pPr>
        <w:spacing w:line="360" w:lineRule="auto"/>
        <w:jc w:val="center"/>
        <w:rPr>
          <w:rFonts w:ascii="Trebuchet MS" w:hAnsi="Trebuchet MS"/>
          <w:b/>
          <w:sz w:val="28"/>
          <w:lang w:val="es-MX"/>
        </w:rPr>
      </w:pPr>
    </w:p>
    <w:p w:rsidR="000E306C" w:rsidRPr="00394E6E" w:rsidRDefault="000E306C" w:rsidP="00142459">
      <w:pPr>
        <w:spacing w:line="360" w:lineRule="auto"/>
        <w:jc w:val="center"/>
        <w:rPr>
          <w:rFonts w:ascii="Trebuchet MS" w:hAnsi="Trebuchet MS"/>
          <w:b/>
          <w:sz w:val="28"/>
          <w:lang w:val="es-MX"/>
        </w:rPr>
      </w:pPr>
      <w:r w:rsidRPr="00394E6E">
        <w:rPr>
          <w:rFonts w:ascii="Trebuchet MS" w:hAnsi="Trebuchet MS"/>
          <w:b/>
          <w:sz w:val="28"/>
          <w:lang w:val="es-MX"/>
        </w:rPr>
        <w:t xml:space="preserve">Dr. </w:t>
      </w:r>
      <w:r w:rsidR="00394E6E">
        <w:rPr>
          <w:rFonts w:ascii="Trebuchet MS" w:hAnsi="Trebuchet MS"/>
          <w:b/>
          <w:sz w:val="28"/>
          <w:lang w:val="es-MX"/>
        </w:rPr>
        <w:t xml:space="preserve">Luis Felipe </w:t>
      </w:r>
      <w:r w:rsidRPr="00394E6E">
        <w:rPr>
          <w:rFonts w:ascii="Trebuchet MS" w:hAnsi="Trebuchet MS"/>
          <w:b/>
          <w:sz w:val="28"/>
          <w:lang w:val="es-MX"/>
        </w:rPr>
        <w:t xml:space="preserve">Guerrero </w:t>
      </w:r>
      <w:proofErr w:type="spellStart"/>
      <w:r w:rsidRPr="00394E6E">
        <w:rPr>
          <w:rFonts w:ascii="Trebuchet MS" w:hAnsi="Trebuchet MS"/>
          <w:b/>
          <w:sz w:val="28"/>
          <w:lang w:val="es-MX"/>
        </w:rPr>
        <w:t>Agripino</w:t>
      </w:r>
      <w:proofErr w:type="spellEnd"/>
    </w:p>
    <w:p w:rsidR="000E306C" w:rsidRPr="00394E6E" w:rsidRDefault="000E306C" w:rsidP="00142459">
      <w:pPr>
        <w:spacing w:line="360" w:lineRule="auto"/>
        <w:jc w:val="center"/>
        <w:rPr>
          <w:rFonts w:ascii="Trebuchet MS" w:hAnsi="Trebuchet MS"/>
          <w:sz w:val="28"/>
          <w:lang w:val="es-MX"/>
        </w:rPr>
      </w:pPr>
      <w:r w:rsidRPr="00394E6E">
        <w:rPr>
          <w:rFonts w:ascii="Trebuchet MS" w:hAnsi="Trebuchet MS"/>
          <w:sz w:val="28"/>
          <w:lang w:val="es-MX"/>
        </w:rPr>
        <w:t>Rector del Campus Guanajuato</w:t>
      </w:r>
    </w:p>
    <w:p w:rsidR="000E306C" w:rsidRPr="00394E6E" w:rsidRDefault="000E306C" w:rsidP="00142459">
      <w:pPr>
        <w:spacing w:line="360" w:lineRule="auto"/>
        <w:jc w:val="center"/>
        <w:rPr>
          <w:rFonts w:ascii="Trebuchet MS" w:hAnsi="Trebuchet MS"/>
          <w:b/>
          <w:sz w:val="28"/>
          <w:lang w:val="es-MX"/>
        </w:rPr>
      </w:pPr>
    </w:p>
    <w:p w:rsidR="000E306C" w:rsidRPr="00394E6E" w:rsidRDefault="000E306C" w:rsidP="00142459">
      <w:pPr>
        <w:spacing w:line="360" w:lineRule="auto"/>
        <w:jc w:val="center"/>
        <w:rPr>
          <w:rFonts w:ascii="Trebuchet MS" w:hAnsi="Trebuchet MS"/>
          <w:b/>
          <w:sz w:val="28"/>
          <w:lang w:val="es-MX"/>
        </w:rPr>
      </w:pPr>
      <w:r w:rsidRPr="00394E6E">
        <w:rPr>
          <w:rFonts w:ascii="Trebuchet MS" w:hAnsi="Trebuchet MS"/>
          <w:b/>
          <w:sz w:val="28"/>
          <w:lang w:val="es-MX"/>
        </w:rPr>
        <w:t>Dr. Martín Picón Núñez</w:t>
      </w:r>
    </w:p>
    <w:p w:rsidR="000E306C" w:rsidRPr="00394E6E" w:rsidRDefault="000E306C" w:rsidP="00142459">
      <w:pPr>
        <w:spacing w:line="360" w:lineRule="auto"/>
        <w:jc w:val="center"/>
        <w:rPr>
          <w:rFonts w:ascii="Trebuchet MS" w:hAnsi="Trebuchet MS"/>
          <w:sz w:val="28"/>
          <w:lang w:val="es-MX"/>
        </w:rPr>
      </w:pPr>
      <w:r w:rsidRPr="00394E6E">
        <w:rPr>
          <w:rFonts w:ascii="Trebuchet MS" w:hAnsi="Trebuchet MS"/>
          <w:sz w:val="28"/>
          <w:lang w:val="es-MX"/>
        </w:rPr>
        <w:t>Director de la División de Ciencias Naturales y Exactas</w:t>
      </w:r>
    </w:p>
    <w:p w:rsidR="000E306C" w:rsidRPr="00394E6E" w:rsidRDefault="000E306C" w:rsidP="00142459">
      <w:pPr>
        <w:spacing w:line="360" w:lineRule="auto"/>
        <w:jc w:val="center"/>
        <w:rPr>
          <w:rFonts w:ascii="Trebuchet MS" w:hAnsi="Trebuchet MS"/>
          <w:b/>
          <w:sz w:val="28"/>
          <w:lang w:val="es-MX"/>
        </w:rPr>
      </w:pPr>
    </w:p>
    <w:p w:rsidR="000E306C" w:rsidRPr="00394E6E" w:rsidRDefault="000E306C" w:rsidP="00142459">
      <w:pPr>
        <w:spacing w:line="360" w:lineRule="auto"/>
        <w:jc w:val="center"/>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Default="000E306C" w:rsidP="00142459">
      <w:pPr>
        <w:spacing w:line="360" w:lineRule="auto"/>
        <w:rPr>
          <w:rFonts w:ascii="Trebuchet MS" w:hAnsi="Trebuchet MS"/>
          <w:b/>
          <w:sz w:val="28"/>
          <w:lang w:val="es-MX"/>
        </w:rPr>
      </w:pPr>
    </w:p>
    <w:p w:rsidR="008303F2" w:rsidRDefault="008303F2" w:rsidP="00142459">
      <w:pPr>
        <w:spacing w:line="360" w:lineRule="auto"/>
        <w:rPr>
          <w:rFonts w:ascii="Trebuchet MS" w:hAnsi="Trebuchet MS"/>
          <w:b/>
          <w:sz w:val="28"/>
          <w:lang w:val="es-MX"/>
        </w:rPr>
      </w:pPr>
    </w:p>
    <w:p w:rsidR="00394E6E" w:rsidRDefault="00394E6E" w:rsidP="00142459">
      <w:pPr>
        <w:spacing w:line="360" w:lineRule="auto"/>
        <w:rPr>
          <w:rFonts w:ascii="Trebuchet MS" w:hAnsi="Trebuchet MS"/>
          <w:b/>
          <w:sz w:val="28"/>
          <w:lang w:val="es-MX"/>
        </w:rPr>
      </w:pPr>
    </w:p>
    <w:p w:rsidR="00394E6E" w:rsidRDefault="00394E6E" w:rsidP="00142459">
      <w:pPr>
        <w:spacing w:line="360" w:lineRule="auto"/>
        <w:rPr>
          <w:rFonts w:ascii="Trebuchet MS" w:hAnsi="Trebuchet MS"/>
          <w:b/>
          <w:sz w:val="28"/>
          <w:lang w:val="es-MX"/>
        </w:rPr>
      </w:pPr>
    </w:p>
    <w:p w:rsidR="00394E6E" w:rsidRPr="00142459" w:rsidRDefault="00394E6E" w:rsidP="00142459">
      <w:pPr>
        <w:spacing w:line="360" w:lineRule="auto"/>
        <w:rPr>
          <w:rFonts w:ascii="Trebuchet MS" w:hAnsi="Trebuchet MS"/>
          <w:b/>
          <w:sz w:val="28"/>
          <w:lang w:val="es-MX"/>
        </w:rPr>
      </w:pPr>
    </w:p>
    <w:p w:rsidR="000E306C" w:rsidRPr="00142459" w:rsidRDefault="000E306C" w:rsidP="00142459">
      <w:pPr>
        <w:spacing w:line="360" w:lineRule="auto"/>
        <w:jc w:val="center"/>
        <w:rPr>
          <w:rFonts w:ascii="Trebuchet MS" w:hAnsi="Trebuchet MS"/>
          <w:b/>
          <w:sz w:val="28"/>
          <w:lang w:val="es-MX"/>
        </w:rPr>
      </w:pPr>
      <w:r w:rsidRPr="00142459">
        <w:rPr>
          <w:rFonts w:ascii="Trebuchet MS" w:hAnsi="Trebuchet MS"/>
          <w:b/>
          <w:sz w:val="28"/>
          <w:lang w:val="es-MX"/>
        </w:rPr>
        <w:t xml:space="preserve">Comité de </w:t>
      </w:r>
      <w:r w:rsidR="008303F2">
        <w:rPr>
          <w:rFonts w:ascii="Trebuchet MS" w:hAnsi="Trebuchet MS"/>
          <w:b/>
          <w:sz w:val="28"/>
          <w:lang w:val="es-MX"/>
        </w:rPr>
        <w:t xml:space="preserve">Evaluación y </w:t>
      </w:r>
      <w:r w:rsidRPr="00142459">
        <w:rPr>
          <w:rFonts w:ascii="Trebuchet MS" w:hAnsi="Trebuchet MS"/>
          <w:b/>
          <w:sz w:val="28"/>
          <w:lang w:val="es-MX"/>
        </w:rPr>
        <w:t>Rediseño Curricular de la Licenciatura en</w:t>
      </w:r>
    </w:p>
    <w:p w:rsidR="000E306C" w:rsidRPr="00142459" w:rsidRDefault="000E306C" w:rsidP="00142459">
      <w:pPr>
        <w:spacing w:line="360" w:lineRule="auto"/>
        <w:jc w:val="center"/>
        <w:rPr>
          <w:rFonts w:ascii="Trebuchet MS" w:hAnsi="Trebuchet MS"/>
          <w:b/>
          <w:sz w:val="28"/>
          <w:lang w:val="es-MX"/>
        </w:rPr>
      </w:pPr>
      <w:r w:rsidRPr="00142459">
        <w:rPr>
          <w:rFonts w:ascii="Trebuchet MS" w:hAnsi="Trebuchet MS"/>
          <w:b/>
          <w:sz w:val="28"/>
          <w:lang w:val="es-MX"/>
        </w:rPr>
        <w:t>Químico Farmacéutico Biólogo</w:t>
      </w:r>
    </w:p>
    <w:p w:rsidR="000E306C" w:rsidRPr="00142459" w:rsidRDefault="000E306C" w:rsidP="00142459">
      <w:pPr>
        <w:spacing w:line="360" w:lineRule="auto"/>
        <w:jc w:val="center"/>
        <w:rPr>
          <w:rFonts w:ascii="Trebuchet MS" w:hAnsi="Trebuchet MS"/>
          <w:b/>
          <w:sz w:val="28"/>
          <w:lang w:val="es-MX"/>
        </w:rPr>
      </w:pPr>
    </w:p>
    <w:p w:rsidR="000E306C" w:rsidRPr="00142459" w:rsidRDefault="00AE0ED6" w:rsidP="00142459">
      <w:pPr>
        <w:spacing w:line="360" w:lineRule="auto"/>
        <w:jc w:val="center"/>
        <w:rPr>
          <w:rFonts w:ascii="Trebuchet MS" w:hAnsi="Trebuchet MS"/>
          <w:sz w:val="28"/>
          <w:lang w:val="es-MX"/>
        </w:rPr>
      </w:pPr>
      <w:r w:rsidRPr="00142459">
        <w:rPr>
          <w:rFonts w:ascii="Trebuchet MS" w:hAnsi="Trebuchet MS"/>
          <w:sz w:val="28"/>
          <w:lang w:val="es-MX"/>
        </w:rPr>
        <w:t>Dra. Rosa María</w:t>
      </w:r>
      <w:r w:rsidR="000E306C" w:rsidRPr="00142459">
        <w:rPr>
          <w:rFonts w:ascii="Trebuchet MS" w:hAnsi="Trebuchet MS"/>
          <w:sz w:val="28"/>
          <w:lang w:val="es-MX"/>
        </w:rPr>
        <w:t xml:space="preserve"> García Nieto</w:t>
      </w:r>
    </w:p>
    <w:p w:rsidR="001C12B7" w:rsidRPr="00142459" w:rsidRDefault="001C12B7" w:rsidP="00142459">
      <w:pPr>
        <w:spacing w:line="360" w:lineRule="auto"/>
        <w:jc w:val="center"/>
        <w:rPr>
          <w:rFonts w:ascii="Trebuchet MS" w:hAnsi="Trebuchet MS"/>
          <w:sz w:val="28"/>
          <w:lang w:val="es-MX"/>
        </w:rPr>
      </w:pPr>
    </w:p>
    <w:p w:rsidR="000E306C" w:rsidRPr="00142459" w:rsidRDefault="000E306C" w:rsidP="00142459">
      <w:pPr>
        <w:spacing w:line="360" w:lineRule="auto"/>
        <w:jc w:val="center"/>
        <w:rPr>
          <w:rFonts w:ascii="Trebuchet MS" w:hAnsi="Trebuchet MS"/>
          <w:sz w:val="28"/>
          <w:lang w:val="es-MX"/>
        </w:rPr>
      </w:pPr>
      <w:r w:rsidRPr="00142459">
        <w:rPr>
          <w:rFonts w:ascii="Trebuchet MS" w:hAnsi="Trebuchet MS"/>
          <w:sz w:val="28"/>
          <w:lang w:val="es-MX"/>
        </w:rPr>
        <w:t>Dr. Luis Manuel Orozco Castellanos</w:t>
      </w:r>
    </w:p>
    <w:p w:rsidR="001C12B7" w:rsidRPr="00142459" w:rsidRDefault="001C12B7" w:rsidP="00142459">
      <w:pPr>
        <w:spacing w:line="360" w:lineRule="auto"/>
        <w:jc w:val="center"/>
        <w:rPr>
          <w:rFonts w:ascii="Trebuchet MS" w:hAnsi="Trebuchet MS"/>
          <w:sz w:val="28"/>
          <w:lang w:val="es-MX"/>
        </w:rPr>
      </w:pPr>
    </w:p>
    <w:p w:rsidR="000E306C" w:rsidRPr="00142459" w:rsidRDefault="000E306C" w:rsidP="00142459">
      <w:pPr>
        <w:spacing w:line="360" w:lineRule="auto"/>
        <w:jc w:val="center"/>
        <w:rPr>
          <w:rFonts w:ascii="Trebuchet MS" w:hAnsi="Trebuchet MS"/>
          <w:sz w:val="28"/>
          <w:lang w:val="es-MX"/>
        </w:rPr>
      </w:pPr>
      <w:r w:rsidRPr="00142459">
        <w:rPr>
          <w:rFonts w:ascii="Trebuchet MS" w:hAnsi="Trebuchet MS"/>
          <w:sz w:val="28"/>
          <w:lang w:val="es-MX"/>
        </w:rPr>
        <w:t xml:space="preserve">Dr. Marco Antonio Ramírez Morales </w:t>
      </w:r>
    </w:p>
    <w:p w:rsidR="001C12B7" w:rsidRPr="00142459" w:rsidRDefault="001C12B7" w:rsidP="00142459">
      <w:pPr>
        <w:spacing w:line="360" w:lineRule="auto"/>
        <w:jc w:val="center"/>
        <w:rPr>
          <w:rFonts w:ascii="Trebuchet MS" w:hAnsi="Trebuchet MS"/>
          <w:sz w:val="28"/>
          <w:lang w:val="es-MX"/>
        </w:rPr>
      </w:pPr>
    </w:p>
    <w:p w:rsidR="000E306C" w:rsidRPr="00142459" w:rsidRDefault="000E306C" w:rsidP="00142459">
      <w:pPr>
        <w:spacing w:line="360" w:lineRule="auto"/>
        <w:jc w:val="center"/>
        <w:rPr>
          <w:rFonts w:ascii="Trebuchet MS" w:hAnsi="Trebuchet MS"/>
          <w:sz w:val="28"/>
          <w:lang w:val="es-MX"/>
        </w:rPr>
      </w:pPr>
      <w:r w:rsidRPr="00142459">
        <w:rPr>
          <w:rFonts w:ascii="Trebuchet MS" w:hAnsi="Trebuchet MS"/>
          <w:sz w:val="28"/>
          <w:lang w:val="es-MX"/>
        </w:rPr>
        <w:t xml:space="preserve">Dr. Lucio Martín </w:t>
      </w:r>
      <w:proofErr w:type="spellStart"/>
      <w:r w:rsidRPr="00142459">
        <w:rPr>
          <w:rFonts w:ascii="Trebuchet MS" w:hAnsi="Trebuchet MS"/>
          <w:sz w:val="28"/>
          <w:lang w:val="es-MX"/>
        </w:rPr>
        <w:t>Bribiesca</w:t>
      </w:r>
      <w:proofErr w:type="spellEnd"/>
      <w:r w:rsidRPr="00142459">
        <w:rPr>
          <w:rFonts w:ascii="Trebuchet MS" w:hAnsi="Trebuchet MS"/>
          <w:sz w:val="28"/>
          <w:lang w:val="es-MX"/>
        </w:rPr>
        <w:t xml:space="preserve"> Acevedo</w:t>
      </w:r>
    </w:p>
    <w:p w:rsidR="001C12B7" w:rsidRPr="00142459" w:rsidRDefault="001C12B7" w:rsidP="00142459">
      <w:pPr>
        <w:spacing w:line="360" w:lineRule="auto"/>
        <w:jc w:val="center"/>
        <w:rPr>
          <w:rFonts w:ascii="Trebuchet MS" w:hAnsi="Trebuchet MS"/>
          <w:sz w:val="28"/>
          <w:lang w:val="es-MX"/>
        </w:rPr>
      </w:pPr>
    </w:p>
    <w:p w:rsidR="000E306C" w:rsidRPr="00142459" w:rsidRDefault="000E306C" w:rsidP="00142459">
      <w:pPr>
        <w:spacing w:line="360" w:lineRule="auto"/>
        <w:jc w:val="center"/>
        <w:rPr>
          <w:rFonts w:ascii="Trebuchet MS" w:hAnsi="Trebuchet MS"/>
          <w:sz w:val="28"/>
          <w:lang w:val="es-MX"/>
        </w:rPr>
      </w:pPr>
      <w:r w:rsidRPr="00142459">
        <w:rPr>
          <w:rFonts w:ascii="Trebuchet MS" w:hAnsi="Trebuchet MS"/>
          <w:sz w:val="28"/>
          <w:lang w:val="es-MX"/>
        </w:rPr>
        <w:t xml:space="preserve">M.C. Jorge Antonio </w:t>
      </w:r>
      <w:proofErr w:type="spellStart"/>
      <w:r w:rsidRPr="00142459">
        <w:rPr>
          <w:rFonts w:ascii="Trebuchet MS" w:hAnsi="Trebuchet MS"/>
          <w:sz w:val="28"/>
          <w:lang w:val="es-MX"/>
        </w:rPr>
        <w:t>Anguiano</w:t>
      </w:r>
      <w:proofErr w:type="spellEnd"/>
      <w:r w:rsidRPr="00142459">
        <w:rPr>
          <w:rFonts w:ascii="Trebuchet MS" w:hAnsi="Trebuchet MS"/>
          <w:sz w:val="28"/>
          <w:lang w:val="es-MX"/>
        </w:rPr>
        <w:t xml:space="preserve"> Torres</w:t>
      </w:r>
    </w:p>
    <w:p w:rsidR="001C12B7" w:rsidRPr="00142459" w:rsidRDefault="001C12B7" w:rsidP="00142459">
      <w:pPr>
        <w:spacing w:line="360" w:lineRule="auto"/>
        <w:jc w:val="center"/>
        <w:rPr>
          <w:rFonts w:ascii="Trebuchet MS" w:hAnsi="Trebuchet MS"/>
          <w:sz w:val="28"/>
          <w:lang w:val="es-MX"/>
        </w:rPr>
      </w:pPr>
    </w:p>
    <w:p w:rsidR="000E306C" w:rsidRDefault="000E306C" w:rsidP="00142459">
      <w:pPr>
        <w:spacing w:line="360" w:lineRule="auto"/>
        <w:jc w:val="center"/>
        <w:rPr>
          <w:rFonts w:ascii="Trebuchet MS" w:hAnsi="Trebuchet MS"/>
          <w:sz w:val="28"/>
          <w:lang w:val="es-MX"/>
        </w:rPr>
      </w:pPr>
      <w:r w:rsidRPr="00142459">
        <w:rPr>
          <w:rFonts w:ascii="Trebuchet MS" w:hAnsi="Trebuchet MS"/>
          <w:sz w:val="28"/>
          <w:lang w:val="es-MX"/>
        </w:rPr>
        <w:t>QFB. Alfonso Trujillo Valdivia</w:t>
      </w:r>
    </w:p>
    <w:p w:rsidR="00394E6E" w:rsidRDefault="00394E6E" w:rsidP="00142459">
      <w:pPr>
        <w:spacing w:line="360" w:lineRule="auto"/>
        <w:jc w:val="center"/>
        <w:rPr>
          <w:rFonts w:ascii="Trebuchet MS" w:hAnsi="Trebuchet MS"/>
          <w:sz w:val="28"/>
          <w:lang w:val="es-MX"/>
        </w:rPr>
      </w:pPr>
    </w:p>
    <w:p w:rsidR="00394E6E" w:rsidRPr="00142459" w:rsidRDefault="00394E6E" w:rsidP="00142459">
      <w:pPr>
        <w:spacing w:line="360" w:lineRule="auto"/>
        <w:jc w:val="center"/>
        <w:rPr>
          <w:rFonts w:ascii="Trebuchet MS" w:hAnsi="Trebuchet MS"/>
          <w:sz w:val="28"/>
          <w:lang w:val="es-MX"/>
        </w:rPr>
      </w:pPr>
      <w:r>
        <w:rPr>
          <w:rFonts w:ascii="Trebuchet MS" w:hAnsi="Trebuchet MS"/>
          <w:sz w:val="28"/>
          <w:lang w:val="es-MX"/>
        </w:rPr>
        <w:t xml:space="preserve">M.C. Gabriel Alejandro Andreu de </w:t>
      </w:r>
      <w:proofErr w:type="spellStart"/>
      <w:r>
        <w:rPr>
          <w:rFonts w:ascii="Trebuchet MS" w:hAnsi="Trebuchet MS"/>
          <w:sz w:val="28"/>
          <w:lang w:val="es-MX"/>
        </w:rPr>
        <w:t>Riquer</w:t>
      </w:r>
      <w:proofErr w:type="spellEnd"/>
    </w:p>
    <w:p w:rsidR="000E306C" w:rsidRPr="00142459" w:rsidRDefault="000E306C" w:rsidP="00142459">
      <w:pPr>
        <w:spacing w:line="360" w:lineRule="auto"/>
        <w:rPr>
          <w:rFonts w:ascii="Trebuchet MS" w:hAnsi="Trebuchet MS"/>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Pr="00142459" w:rsidRDefault="000E306C" w:rsidP="00142459">
      <w:pPr>
        <w:spacing w:line="360" w:lineRule="auto"/>
        <w:rPr>
          <w:rFonts w:ascii="Trebuchet MS" w:hAnsi="Trebuchet MS"/>
          <w:b/>
          <w:sz w:val="28"/>
          <w:lang w:val="es-MX"/>
        </w:rPr>
      </w:pPr>
    </w:p>
    <w:p w:rsidR="000E306C" w:rsidRDefault="000E306C" w:rsidP="00142459">
      <w:pPr>
        <w:spacing w:line="360" w:lineRule="auto"/>
        <w:rPr>
          <w:rFonts w:ascii="Trebuchet MS" w:hAnsi="Trebuchet MS"/>
          <w:b/>
          <w:sz w:val="28"/>
          <w:lang w:val="es-MX"/>
        </w:rPr>
      </w:pPr>
    </w:p>
    <w:p w:rsidR="001C12B7" w:rsidRPr="00142459" w:rsidRDefault="00AB0687" w:rsidP="00142459">
      <w:pPr>
        <w:spacing w:line="360" w:lineRule="auto"/>
        <w:jc w:val="center"/>
        <w:rPr>
          <w:rFonts w:ascii="Trebuchet MS" w:hAnsi="Trebuchet MS"/>
          <w:b/>
          <w:sz w:val="28"/>
        </w:rPr>
      </w:pPr>
      <w:r w:rsidRPr="00142459">
        <w:rPr>
          <w:rFonts w:ascii="Trebuchet MS" w:hAnsi="Trebuchet MS"/>
          <w:b/>
          <w:sz w:val="28"/>
        </w:rPr>
        <w:t>Contenido</w:t>
      </w:r>
    </w:p>
    <w:p w:rsidR="00AC7356" w:rsidRPr="00142459" w:rsidRDefault="00AC7356" w:rsidP="00142459">
      <w:pPr>
        <w:spacing w:line="360" w:lineRule="auto"/>
        <w:jc w:val="center"/>
        <w:rPr>
          <w:rFonts w:ascii="Trebuchet MS" w:hAnsi="Trebuchet MS"/>
          <w:b/>
          <w:sz w:val="28"/>
        </w:rPr>
      </w:pPr>
    </w:p>
    <w:tbl>
      <w:tblPr>
        <w:tblW w:w="0" w:type="auto"/>
        <w:tblLayout w:type="fixed"/>
        <w:tblCellMar>
          <w:left w:w="70" w:type="dxa"/>
          <w:right w:w="70" w:type="dxa"/>
        </w:tblCellMar>
        <w:tblLook w:val="00BF"/>
      </w:tblPr>
      <w:tblGrid>
        <w:gridCol w:w="7433"/>
        <w:gridCol w:w="360"/>
        <w:gridCol w:w="620"/>
      </w:tblGrid>
      <w:tr w:rsidR="00AB0687" w:rsidRPr="00142459" w:rsidTr="009C1A33">
        <w:tc>
          <w:tcPr>
            <w:tcW w:w="7433" w:type="dxa"/>
          </w:tcPr>
          <w:p w:rsidR="00AB0687" w:rsidRPr="00142459" w:rsidRDefault="00394E6E" w:rsidP="00142459">
            <w:pPr>
              <w:numPr>
                <w:ilvl w:val="0"/>
                <w:numId w:val="59"/>
              </w:numPr>
              <w:spacing w:line="360" w:lineRule="auto"/>
              <w:rPr>
                <w:rFonts w:ascii="Trebuchet MS" w:hAnsi="Trebuchet MS"/>
              </w:rPr>
            </w:pPr>
            <w:r>
              <w:rPr>
                <w:rFonts w:ascii="Trebuchet MS" w:hAnsi="Trebuchet MS"/>
              </w:rPr>
              <w:t>INTRODUCCIÓN</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AB0687" w:rsidP="00142459">
            <w:pPr>
              <w:spacing w:line="360" w:lineRule="auto"/>
              <w:jc w:val="center"/>
              <w:rPr>
                <w:rFonts w:ascii="Trebuchet MS" w:hAnsi="Trebuchet MS"/>
                <w:b/>
              </w:rPr>
            </w:pPr>
            <w:r w:rsidRPr="00B37203">
              <w:rPr>
                <w:rFonts w:ascii="Trebuchet MS" w:hAnsi="Trebuchet MS"/>
                <w:b/>
              </w:rPr>
              <w:t>1</w:t>
            </w:r>
          </w:p>
        </w:tc>
      </w:tr>
      <w:tr w:rsidR="00AB0687" w:rsidRPr="00142459" w:rsidTr="009C1A33">
        <w:tc>
          <w:tcPr>
            <w:tcW w:w="7433" w:type="dxa"/>
            <w:shd w:val="clear" w:color="auto" w:fill="F2F2F2"/>
          </w:tcPr>
          <w:p w:rsidR="00AB0687" w:rsidRPr="00142459" w:rsidRDefault="00165049" w:rsidP="00142459">
            <w:pPr>
              <w:pStyle w:val="Ttulo1"/>
              <w:spacing w:line="360" w:lineRule="auto"/>
              <w:rPr>
                <w:rFonts w:ascii="Trebuchet MS" w:eastAsia="Times New Roman" w:hAnsi="Trebuchet MS" w:cs="Times New Roman"/>
                <w:color w:val="auto"/>
                <w:sz w:val="24"/>
              </w:rPr>
            </w:pPr>
            <w:r>
              <w:rPr>
                <w:rFonts w:ascii="Trebuchet MS" w:eastAsia="Times New Roman" w:hAnsi="Trebuchet MS" w:cs="Times New Roman"/>
                <w:color w:val="auto"/>
                <w:sz w:val="24"/>
              </w:rPr>
              <w:t xml:space="preserve">FASE </w:t>
            </w:r>
            <w:r w:rsidR="00AB0687" w:rsidRPr="00142459">
              <w:rPr>
                <w:rFonts w:ascii="Trebuchet MS" w:eastAsia="Times New Roman" w:hAnsi="Trebuchet MS" w:cs="Times New Roman"/>
                <w:color w:val="auto"/>
                <w:sz w:val="24"/>
              </w:rPr>
              <w:t>I.  FUNDAMENTACIÓN</w:t>
            </w:r>
          </w:p>
        </w:tc>
        <w:tc>
          <w:tcPr>
            <w:tcW w:w="360" w:type="dxa"/>
            <w:shd w:val="clear" w:color="auto" w:fill="F2F2F2"/>
          </w:tcPr>
          <w:p w:rsidR="00AB0687" w:rsidRPr="00142459" w:rsidRDefault="00AB0687" w:rsidP="00142459">
            <w:pPr>
              <w:spacing w:line="360" w:lineRule="auto"/>
              <w:rPr>
                <w:rFonts w:ascii="Trebuchet MS" w:hAnsi="Trebuchet MS"/>
                <w:b/>
              </w:rPr>
            </w:pPr>
          </w:p>
        </w:tc>
        <w:tc>
          <w:tcPr>
            <w:tcW w:w="620" w:type="dxa"/>
            <w:shd w:val="clear" w:color="auto" w:fill="F2F2F2"/>
          </w:tcPr>
          <w:p w:rsidR="00AB0687" w:rsidRPr="00B37203" w:rsidRDefault="00AB0687" w:rsidP="00142459">
            <w:pPr>
              <w:spacing w:line="360" w:lineRule="auto"/>
              <w:jc w:val="center"/>
              <w:rPr>
                <w:rFonts w:ascii="Trebuchet MS" w:hAnsi="Trebuchet MS"/>
                <w:b/>
              </w:rPr>
            </w:pPr>
          </w:p>
          <w:p w:rsidR="004910DC" w:rsidRPr="00B37203" w:rsidRDefault="004910DC" w:rsidP="00142459">
            <w:pPr>
              <w:spacing w:line="360" w:lineRule="auto"/>
              <w:jc w:val="center"/>
              <w:rPr>
                <w:rFonts w:ascii="Trebuchet MS" w:hAnsi="Trebuchet MS"/>
                <w:b/>
              </w:rPr>
            </w:pPr>
            <w:r w:rsidRPr="00B37203">
              <w:rPr>
                <w:rFonts w:ascii="Trebuchet MS" w:hAnsi="Trebuchet MS"/>
                <w:b/>
              </w:rPr>
              <w:t>8</w:t>
            </w:r>
          </w:p>
        </w:tc>
      </w:tr>
      <w:tr w:rsidR="00AB0687" w:rsidRPr="00142459" w:rsidTr="009C1A33">
        <w:tc>
          <w:tcPr>
            <w:tcW w:w="7433" w:type="dxa"/>
          </w:tcPr>
          <w:p w:rsidR="00AB0687" w:rsidRPr="00142459" w:rsidRDefault="00AB0687" w:rsidP="00142459">
            <w:pPr>
              <w:spacing w:line="360" w:lineRule="auto"/>
              <w:rPr>
                <w:rFonts w:ascii="Trebuchet MS" w:hAnsi="Trebuchet MS"/>
                <w:b/>
              </w:rPr>
            </w:pPr>
            <w:r w:rsidRPr="00142459">
              <w:rPr>
                <w:rFonts w:ascii="Trebuchet MS" w:hAnsi="Trebuchet MS"/>
                <w:b/>
              </w:rPr>
              <w:t xml:space="preserve">    1. Necesidades sociales</w:t>
            </w:r>
          </w:p>
        </w:tc>
        <w:tc>
          <w:tcPr>
            <w:tcW w:w="360" w:type="dxa"/>
          </w:tcPr>
          <w:p w:rsidR="00AB0687" w:rsidRPr="00142459" w:rsidRDefault="00AB0687" w:rsidP="00142459">
            <w:pPr>
              <w:spacing w:line="360" w:lineRule="auto"/>
              <w:rPr>
                <w:rFonts w:ascii="Trebuchet MS" w:hAnsi="Trebuchet MS"/>
                <w:b/>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8</w:t>
            </w:r>
          </w:p>
        </w:tc>
      </w:tr>
      <w:tr w:rsidR="00AB0687" w:rsidRPr="00142459" w:rsidTr="009C1A33">
        <w:tc>
          <w:tcPr>
            <w:tcW w:w="7433" w:type="dxa"/>
            <w:shd w:val="clear" w:color="auto" w:fill="F2F2F2" w:themeFill="background1" w:themeFillShade="F2"/>
          </w:tcPr>
          <w:p w:rsidR="00AB0687" w:rsidRPr="00142459" w:rsidRDefault="00AB0687" w:rsidP="00142459">
            <w:pPr>
              <w:spacing w:line="360" w:lineRule="auto"/>
              <w:rPr>
                <w:rFonts w:ascii="Trebuchet MS" w:hAnsi="Trebuchet MS"/>
              </w:rPr>
            </w:pPr>
            <w:r w:rsidRPr="00142459">
              <w:rPr>
                <w:rFonts w:ascii="Trebuchet MS" w:hAnsi="Trebuchet MS"/>
              </w:rPr>
              <w:t>1.1 Diagnóstico general</w:t>
            </w:r>
          </w:p>
        </w:tc>
        <w:tc>
          <w:tcPr>
            <w:tcW w:w="360" w:type="dxa"/>
            <w:shd w:val="clear" w:color="auto" w:fill="F2F2F2" w:themeFill="background1" w:themeFillShade="F2"/>
          </w:tcPr>
          <w:p w:rsidR="00AB0687" w:rsidRPr="00142459" w:rsidRDefault="00AB0687" w:rsidP="00142459">
            <w:pPr>
              <w:spacing w:line="360" w:lineRule="auto"/>
              <w:rPr>
                <w:rFonts w:ascii="Trebuchet MS" w:hAnsi="Trebuchet MS"/>
              </w:rPr>
            </w:pPr>
          </w:p>
        </w:tc>
        <w:tc>
          <w:tcPr>
            <w:tcW w:w="620" w:type="dxa"/>
            <w:shd w:val="clear" w:color="auto" w:fill="F2F2F2" w:themeFill="background1" w:themeFillShade="F2"/>
          </w:tcPr>
          <w:p w:rsidR="00AB0687" w:rsidRPr="00B37203" w:rsidRDefault="004910DC" w:rsidP="00142459">
            <w:pPr>
              <w:spacing w:line="360" w:lineRule="auto"/>
              <w:jc w:val="center"/>
              <w:rPr>
                <w:rFonts w:ascii="Trebuchet MS" w:hAnsi="Trebuchet MS"/>
                <w:b/>
              </w:rPr>
            </w:pPr>
            <w:r w:rsidRPr="00B37203">
              <w:rPr>
                <w:rFonts w:ascii="Trebuchet MS" w:hAnsi="Trebuchet MS"/>
                <w:b/>
              </w:rPr>
              <w:t>8</w:t>
            </w:r>
          </w:p>
        </w:tc>
      </w:tr>
      <w:tr w:rsidR="00AB0687" w:rsidRPr="00142459" w:rsidTr="009C1A33">
        <w:tc>
          <w:tcPr>
            <w:tcW w:w="7433" w:type="dxa"/>
          </w:tcPr>
          <w:p w:rsidR="00AB0687" w:rsidRPr="00142459" w:rsidRDefault="00AB0687" w:rsidP="00142459">
            <w:pPr>
              <w:spacing w:line="360" w:lineRule="auto"/>
              <w:rPr>
                <w:rFonts w:ascii="Trebuchet MS" w:hAnsi="Trebuchet MS"/>
              </w:rPr>
            </w:pPr>
            <w:r w:rsidRPr="00142459">
              <w:rPr>
                <w:rFonts w:ascii="Trebuchet MS" w:hAnsi="Trebuchet MS"/>
              </w:rPr>
              <w:t>1.2 Diagnóstico específico</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B37203">
            <w:pPr>
              <w:spacing w:line="360" w:lineRule="auto"/>
              <w:jc w:val="center"/>
              <w:rPr>
                <w:rFonts w:ascii="Trebuchet MS" w:hAnsi="Trebuchet MS"/>
                <w:b/>
              </w:rPr>
            </w:pPr>
            <w:r w:rsidRPr="00B37203">
              <w:rPr>
                <w:rFonts w:ascii="Trebuchet MS" w:hAnsi="Trebuchet MS"/>
                <w:b/>
              </w:rPr>
              <w:t>1</w:t>
            </w:r>
            <w:r w:rsidR="00B37203">
              <w:rPr>
                <w:rFonts w:ascii="Trebuchet MS" w:hAnsi="Trebuchet MS"/>
                <w:b/>
              </w:rPr>
              <w:t>5</w:t>
            </w:r>
          </w:p>
        </w:tc>
      </w:tr>
      <w:tr w:rsidR="00AB0687" w:rsidRPr="00142459" w:rsidTr="009C1A33">
        <w:tc>
          <w:tcPr>
            <w:tcW w:w="7433" w:type="dxa"/>
            <w:shd w:val="clear" w:color="auto" w:fill="F2F2F2" w:themeFill="background1" w:themeFillShade="F2"/>
          </w:tcPr>
          <w:p w:rsidR="00AB0687" w:rsidRPr="00142459" w:rsidRDefault="00AB0687" w:rsidP="00142459">
            <w:pPr>
              <w:spacing w:line="360" w:lineRule="auto"/>
              <w:rPr>
                <w:rFonts w:ascii="Trebuchet MS" w:hAnsi="Trebuchet MS"/>
              </w:rPr>
            </w:pPr>
            <w:r w:rsidRPr="00142459">
              <w:rPr>
                <w:rFonts w:ascii="Trebuchet MS" w:hAnsi="Trebuchet MS"/>
              </w:rPr>
              <w:t>1.3 Diagnóstico de avance del conocimiento y tecnología</w:t>
            </w:r>
          </w:p>
        </w:tc>
        <w:tc>
          <w:tcPr>
            <w:tcW w:w="360" w:type="dxa"/>
            <w:shd w:val="clear" w:color="auto" w:fill="F2F2F2" w:themeFill="background1" w:themeFillShade="F2"/>
          </w:tcPr>
          <w:p w:rsidR="00AB0687" w:rsidRPr="00142459" w:rsidRDefault="00AB0687" w:rsidP="00142459">
            <w:pPr>
              <w:spacing w:line="360" w:lineRule="auto"/>
              <w:rPr>
                <w:rFonts w:ascii="Trebuchet MS" w:hAnsi="Trebuchet MS"/>
              </w:rPr>
            </w:pPr>
          </w:p>
        </w:tc>
        <w:tc>
          <w:tcPr>
            <w:tcW w:w="620" w:type="dxa"/>
            <w:shd w:val="clear" w:color="auto" w:fill="F2F2F2" w:themeFill="background1" w:themeFillShade="F2"/>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B37203">
              <w:rPr>
                <w:rFonts w:ascii="Trebuchet MS" w:hAnsi="Trebuchet MS"/>
                <w:b/>
              </w:rPr>
              <w:t>7</w:t>
            </w:r>
          </w:p>
        </w:tc>
      </w:tr>
      <w:tr w:rsidR="00AB0687" w:rsidRPr="00142459" w:rsidTr="009C1A33">
        <w:tc>
          <w:tcPr>
            <w:tcW w:w="7433" w:type="dxa"/>
            <w:shd w:val="clear" w:color="auto" w:fill="auto"/>
          </w:tcPr>
          <w:p w:rsidR="00AB0687" w:rsidRPr="00142459" w:rsidRDefault="00AB0687" w:rsidP="00142459">
            <w:pPr>
              <w:spacing w:line="360" w:lineRule="auto"/>
              <w:rPr>
                <w:rFonts w:ascii="Trebuchet MS" w:hAnsi="Trebuchet MS"/>
                <w:b/>
              </w:rPr>
            </w:pPr>
            <w:r w:rsidRPr="00142459">
              <w:rPr>
                <w:rFonts w:ascii="Trebuchet MS" w:hAnsi="Trebuchet MS"/>
                <w:b/>
              </w:rPr>
              <w:t xml:space="preserve">    2. Mercado laboral</w:t>
            </w:r>
          </w:p>
        </w:tc>
        <w:tc>
          <w:tcPr>
            <w:tcW w:w="360" w:type="dxa"/>
            <w:shd w:val="clear" w:color="auto" w:fill="auto"/>
          </w:tcPr>
          <w:p w:rsidR="00AB0687" w:rsidRPr="00142459" w:rsidRDefault="00AB0687" w:rsidP="00142459">
            <w:pPr>
              <w:spacing w:line="360" w:lineRule="auto"/>
              <w:rPr>
                <w:rFonts w:ascii="Trebuchet MS" w:hAnsi="Trebuchet MS"/>
                <w:b/>
              </w:rPr>
            </w:pPr>
          </w:p>
        </w:tc>
        <w:tc>
          <w:tcPr>
            <w:tcW w:w="620" w:type="dxa"/>
            <w:shd w:val="clear" w:color="auto" w:fill="auto"/>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B37203">
              <w:rPr>
                <w:rFonts w:ascii="Trebuchet MS" w:hAnsi="Trebuchet MS"/>
                <w:b/>
              </w:rPr>
              <w:t>9</w:t>
            </w:r>
          </w:p>
        </w:tc>
      </w:tr>
      <w:tr w:rsidR="00AB0687" w:rsidRPr="00142459" w:rsidTr="009C1A33">
        <w:tc>
          <w:tcPr>
            <w:tcW w:w="7433" w:type="dxa"/>
            <w:shd w:val="clear" w:color="auto" w:fill="F2F2F2" w:themeFill="background1" w:themeFillShade="F2"/>
          </w:tcPr>
          <w:p w:rsidR="00AB0687" w:rsidRPr="00142459" w:rsidRDefault="00AB0687" w:rsidP="00142459">
            <w:pPr>
              <w:spacing w:line="360" w:lineRule="auto"/>
              <w:rPr>
                <w:rFonts w:ascii="Trebuchet MS" w:hAnsi="Trebuchet MS"/>
              </w:rPr>
            </w:pPr>
            <w:r w:rsidRPr="00142459">
              <w:rPr>
                <w:rFonts w:ascii="Trebuchet MS" w:hAnsi="Trebuchet MS"/>
              </w:rPr>
              <w:t>2.1 Resultados del estudio de egresados</w:t>
            </w:r>
          </w:p>
        </w:tc>
        <w:tc>
          <w:tcPr>
            <w:tcW w:w="360" w:type="dxa"/>
            <w:shd w:val="clear" w:color="auto" w:fill="F2F2F2" w:themeFill="background1" w:themeFillShade="F2"/>
          </w:tcPr>
          <w:p w:rsidR="00AB0687" w:rsidRPr="00142459" w:rsidRDefault="00AB0687" w:rsidP="00142459">
            <w:pPr>
              <w:spacing w:line="360" w:lineRule="auto"/>
              <w:rPr>
                <w:rFonts w:ascii="Trebuchet MS" w:hAnsi="Trebuchet MS"/>
              </w:rPr>
            </w:pPr>
          </w:p>
        </w:tc>
        <w:tc>
          <w:tcPr>
            <w:tcW w:w="620" w:type="dxa"/>
            <w:shd w:val="clear" w:color="auto" w:fill="F2F2F2" w:themeFill="background1" w:themeFillShade="F2"/>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B37203">
              <w:rPr>
                <w:rFonts w:ascii="Trebuchet MS" w:hAnsi="Trebuchet MS"/>
                <w:b/>
              </w:rPr>
              <w:t>9</w:t>
            </w:r>
          </w:p>
        </w:tc>
      </w:tr>
      <w:tr w:rsidR="00AB0687" w:rsidRPr="00142459" w:rsidTr="009C1A33">
        <w:tc>
          <w:tcPr>
            <w:tcW w:w="7433" w:type="dxa"/>
            <w:shd w:val="clear" w:color="auto" w:fill="auto"/>
          </w:tcPr>
          <w:p w:rsidR="00AB0687" w:rsidRPr="00142459" w:rsidRDefault="00AB0687" w:rsidP="00142459">
            <w:pPr>
              <w:spacing w:line="360" w:lineRule="auto"/>
              <w:rPr>
                <w:rFonts w:ascii="Trebuchet MS" w:hAnsi="Trebuchet MS"/>
              </w:rPr>
            </w:pPr>
            <w:r w:rsidRPr="00142459">
              <w:rPr>
                <w:rFonts w:ascii="Trebuchet MS" w:hAnsi="Trebuchet MS"/>
              </w:rPr>
              <w:t>2.2 Situación del mercado laboral</w:t>
            </w:r>
          </w:p>
        </w:tc>
        <w:tc>
          <w:tcPr>
            <w:tcW w:w="360" w:type="dxa"/>
            <w:shd w:val="clear" w:color="auto" w:fill="auto"/>
          </w:tcPr>
          <w:p w:rsidR="00AB0687" w:rsidRPr="00142459" w:rsidRDefault="00AB0687" w:rsidP="00142459">
            <w:pPr>
              <w:spacing w:line="360" w:lineRule="auto"/>
              <w:rPr>
                <w:rFonts w:ascii="Trebuchet MS" w:hAnsi="Trebuchet MS"/>
              </w:rPr>
            </w:pPr>
          </w:p>
        </w:tc>
        <w:tc>
          <w:tcPr>
            <w:tcW w:w="620" w:type="dxa"/>
            <w:shd w:val="clear" w:color="auto" w:fill="auto"/>
          </w:tcPr>
          <w:p w:rsidR="00AB0687" w:rsidRPr="00B37203" w:rsidRDefault="004910DC" w:rsidP="00142459">
            <w:pPr>
              <w:spacing w:line="360" w:lineRule="auto"/>
              <w:jc w:val="center"/>
              <w:rPr>
                <w:rFonts w:ascii="Trebuchet MS" w:hAnsi="Trebuchet MS"/>
                <w:b/>
              </w:rPr>
            </w:pPr>
            <w:r w:rsidRPr="00B37203">
              <w:rPr>
                <w:rFonts w:ascii="Trebuchet MS" w:hAnsi="Trebuchet MS"/>
                <w:b/>
              </w:rPr>
              <w:t>2</w:t>
            </w:r>
            <w:r w:rsidR="00B37203">
              <w:rPr>
                <w:rFonts w:ascii="Trebuchet MS" w:hAnsi="Trebuchet MS"/>
                <w:b/>
              </w:rPr>
              <w:t>4</w:t>
            </w:r>
          </w:p>
        </w:tc>
      </w:tr>
      <w:tr w:rsidR="00AB0687" w:rsidRPr="00142459" w:rsidTr="009C1A33">
        <w:tc>
          <w:tcPr>
            <w:tcW w:w="7433" w:type="dxa"/>
            <w:shd w:val="clear" w:color="auto" w:fill="F2F2F2" w:themeFill="background1" w:themeFillShade="F2"/>
          </w:tcPr>
          <w:p w:rsidR="00AB0687" w:rsidRPr="00142459" w:rsidRDefault="00AB0687" w:rsidP="00142459">
            <w:pPr>
              <w:spacing w:line="360" w:lineRule="auto"/>
              <w:rPr>
                <w:rFonts w:ascii="Trebuchet MS" w:hAnsi="Trebuchet MS"/>
              </w:rPr>
            </w:pPr>
            <w:r w:rsidRPr="00142459">
              <w:rPr>
                <w:rFonts w:ascii="Trebuchet MS" w:hAnsi="Trebuchet MS"/>
              </w:rPr>
              <w:t>2.3 Demanda de empleo</w:t>
            </w:r>
          </w:p>
        </w:tc>
        <w:tc>
          <w:tcPr>
            <w:tcW w:w="360" w:type="dxa"/>
            <w:shd w:val="clear" w:color="auto" w:fill="F2F2F2" w:themeFill="background1" w:themeFillShade="F2"/>
          </w:tcPr>
          <w:p w:rsidR="00AB0687" w:rsidRPr="00142459" w:rsidRDefault="00AB0687" w:rsidP="00142459">
            <w:pPr>
              <w:spacing w:line="360" w:lineRule="auto"/>
              <w:rPr>
                <w:rFonts w:ascii="Trebuchet MS" w:hAnsi="Trebuchet MS"/>
              </w:rPr>
            </w:pPr>
          </w:p>
        </w:tc>
        <w:tc>
          <w:tcPr>
            <w:tcW w:w="620" w:type="dxa"/>
            <w:shd w:val="clear" w:color="auto" w:fill="F2F2F2" w:themeFill="background1" w:themeFillShade="F2"/>
          </w:tcPr>
          <w:p w:rsidR="00AB0687" w:rsidRPr="00B37203" w:rsidRDefault="004910DC" w:rsidP="00142459">
            <w:pPr>
              <w:spacing w:line="360" w:lineRule="auto"/>
              <w:jc w:val="center"/>
              <w:rPr>
                <w:rFonts w:ascii="Trebuchet MS" w:hAnsi="Trebuchet MS"/>
                <w:b/>
              </w:rPr>
            </w:pPr>
            <w:r w:rsidRPr="00B37203">
              <w:rPr>
                <w:rFonts w:ascii="Trebuchet MS" w:hAnsi="Trebuchet MS"/>
                <w:b/>
              </w:rPr>
              <w:t>2</w:t>
            </w:r>
            <w:r w:rsidR="00B37203">
              <w:rPr>
                <w:rFonts w:ascii="Trebuchet MS" w:hAnsi="Trebuchet MS"/>
                <w:b/>
              </w:rPr>
              <w:t>6</w:t>
            </w:r>
          </w:p>
        </w:tc>
      </w:tr>
      <w:tr w:rsidR="00AB0687" w:rsidRPr="00142459" w:rsidTr="009C1A33">
        <w:tc>
          <w:tcPr>
            <w:tcW w:w="7433" w:type="dxa"/>
            <w:shd w:val="clear" w:color="auto" w:fill="auto"/>
          </w:tcPr>
          <w:p w:rsidR="00AB0687" w:rsidRPr="00142459" w:rsidRDefault="00AB0687" w:rsidP="00142459">
            <w:pPr>
              <w:spacing w:line="360" w:lineRule="auto"/>
              <w:rPr>
                <w:rFonts w:ascii="Trebuchet MS" w:hAnsi="Trebuchet MS"/>
              </w:rPr>
            </w:pPr>
            <w:r w:rsidRPr="00142459">
              <w:rPr>
                <w:rFonts w:ascii="Trebuchet MS" w:hAnsi="Trebuchet MS"/>
              </w:rPr>
              <w:t>2.4 Oferta de empleo</w:t>
            </w:r>
          </w:p>
        </w:tc>
        <w:tc>
          <w:tcPr>
            <w:tcW w:w="360" w:type="dxa"/>
            <w:shd w:val="clear" w:color="auto" w:fill="auto"/>
          </w:tcPr>
          <w:p w:rsidR="00AB0687" w:rsidRPr="00142459" w:rsidRDefault="00AB0687" w:rsidP="00142459">
            <w:pPr>
              <w:spacing w:line="360" w:lineRule="auto"/>
              <w:rPr>
                <w:rFonts w:ascii="Trebuchet MS" w:hAnsi="Trebuchet MS"/>
              </w:rPr>
            </w:pPr>
          </w:p>
        </w:tc>
        <w:tc>
          <w:tcPr>
            <w:tcW w:w="620" w:type="dxa"/>
            <w:shd w:val="clear" w:color="auto" w:fill="auto"/>
          </w:tcPr>
          <w:p w:rsidR="00AB0687" w:rsidRPr="00B37203" w:rsidRDefault="004910DC" w:rsidP="00142459">
            <w:pPr>
              <w:spacing w:line="360" w:lineRule="auto"/>
              <w:jc w:val="center"/>
              <w:rPr>
                <w:rFonts w:ascii="Trebuchet MS" w:hAnsi="Trebuchet MS"/>
                <w:b/>
              </w:rPr>
            </w:pPr>
            <w:r w:rsidRPr="00B37203">
              <w:rPr>
                <w:rFonts w:ascii="Trebuchet MS" w:hAnsi="Trebuchet MS"/>
                <w:b/>
              </w:rPr>
              <w:t>2</w:t>
            </w:r>
            <w:r w:rsidR="00B37203">
              <w:rPr>
                <w:rFonts w:ascii="Trebuchet MS" w:hAnsi="Trebuchet MS"/>
                <w:b/>
              </w:rPr>
              <w:t>6</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b/>
              </w:rPr>
            </w:pPr>
            <w:r w:rsidRPr="00142459">
              <w:rPr>
                <w:rFonts w:ascii="Trebuchet MS" w:hAnsi="Trebuchet MS"/>
                <w:b/>
              </w:rPr>
              <w:t xml:space="preserve">    3. Demanda estudiantil</w:t>
            </w:r>
          </w:p>
        </w:tc>
        <w:tc>
          <w:tcPr>
            <w:tcW w:w="360" w:type="dxa"/>
            <w:shd w:val="clear" w:color="auto" w:fill="F2F2F2"/>
          </w:tcPr>
          <w:p w:rsidR="00AB0687" w:rsidRPr="00142459" w:rsidRDefault="00AB0687" w:rsidP="00142459">
            <w:pPr>
              <w:spacing w:line="360" w:lineRule="auto"/>
              <w:rPr>
                <w:rFonts w:ascii="Trebuchet MS" w:hAnsi="Trebuchet MS"/>
                <w:b/>
              </w:rPr>
            </w:pPr>
          </w:p>
        </w:tc>
        <w:tc>
          <w:tcPr>
            <w:tcW w:w="620" w:type="dxa"/>
            <w:shd w:val="clear" w:color="auto" w:fill="F2F2F2"/>
          </w:tcPr>
          <w:p w:rsidR="00AB0687" w:rsidRPr="00B37203" w:rsidRDefault="00B37203" w:rsidP="00142459">
            <w:pPr>
              <w:spacing w:line="360" w:lineRule="auto"/>
              <w:jc w:val="center"/>
              <w:rPr>
                <w:rFonts w:ascii="Trebuchet MS" w:hAnsi="Trebuchet MS"/>
                <w:b/>
              </w:rPr>
            </w:pPr>
            <w:r>
              <w:rPr>
                <w:rFonts w:ascii="Trebuchet MS" w:hAnsi="Trebuchet MS"/>
                <w:b/>
              </w:rPr>
              <w:t>30</w:t>
            </w:r>
          </w:p>
        </w:tc>
      </w:tr>
      <w:tr w:rsidR="00AB0687" w:rsidRPr="00142459" w:rsidTr="009C1A33">
        <w:tc>
          <w:tcPr>
            <w:tcW w:w="7433" w:type="dxa"/>
            <w:shd w:val="clear" w:color="auto" w:fill="auto"/>
          </w:tcPr>
          <w:p w:rsidR="00AB0687" w:rsidRPr="00142459" w:rsidRDefault="00AB0687" w:rsidP="00142459">
            <w:pPr>
              <w:spacing w:line="360" w:lineRule="auto"/>
              <w:rPr>
                <w:rFonts w:ascii="Trebuchet MS" w:hAnsi="Trebuchet MS"/>
              </w:rPr>
            </w:pPr>
            <w:r w:rsidRPr="00142459">
              <w:rPr>
                <w:rFonts w:ascii="Trebuchet MS" w:hAnsi="Trebuchet MS"/>
              </w:rPr>
              <w:t>3.1 Demanda potencial</w:t>
            </w:r>
          </w:p>
        </w:tc>
        <w:tc>
          <w:tcPr>
            <w:tcW w:w="360" w:type="dxa"/>
            <w:shd w:val="clear" w:color="auto" w:fill="auto"/>
          </w:tcPr>
          <w:p w:rsidR="00AB0687" w:rsidRPr="00142459" w:rsidRDefault="00AB0687" w:rsidP="00142459">
            <w:pPr>
              <w:spacing w:line="360" w:lineRule="auto"/>
              <w:rPr>
                <w:rFonts w:ascii="Trebuchet MS" w:hAnsi="Trebuchet MS"/>
              </w:rPr>
            </w:pPr>
          </w:p>
        </w:tc>
        <w:tc>
          <w:tcPr>
            <w:tcW w:w="620" w:type="dxa"/>
            <w:shd w:val="clear" w:color="auto" w:fill="auto"/>
          </w:tcPr>
          <w:p w:rsidR="00AB0687" w:rsidRPr="00B37203" w:rsidRDefault="00B37203" w:rsidP="00142459">
            <w:pPr>
              <w:spacing w:line="360" w:lineRule="auto"/>
              <w:jc w:val="center"/>
              <w:rPr>
                <w:rFonts w:ascii="Trebuchet MS" w:hAnsi="Trebuchet MS"/>
                <w:b/>
              </w:rPr>
            </w:pPr>
            <w:r>
              <w:rPr>
                <w:rFonts w:ascii="Trebuchet MS" w:hAnsi="Trebuchet MS"/>
                <w:b/>
              </w:rPr>
              <w:t>30</w:t>
            </w:r>
          </w:p>
        </w:tc>
      </w:tr>
      <w:tr w:rsidR="00AB0687" w:rsidRPr="00142459" w:rsidTr="009C1A33">
        <w:tc>
          <w:tcPr>
            <w:tcW w:w="7433" w:type="dxa"/>
            <w:shd w:val="clear" w:color="auto" w:fill="F2F2F2" w:themeFill="background1" w:themeFillShade="F2"/>
          </w:tcPr>
          <w:p w:rsidR="00AB0687" w:rsidRPr="00142459" w:rsidRDefault="00AB0687" w:rsidP="00142459">
            <w:pPr>
              <w:spacing w:line="360" w:lineRule="auto"/>
              <w:rPr>
                <w:rFonts w:ascii="Trebuchet MS" w:hAnsi="Trebuchet MS"/>
              </w:rPr>
            </w:pPr>
            <w:r w:rsidRPr="00142459">
              <w:rPr>
                <w:rFonts w:ascii="Trebuchet MS" w:hAnsi="Trebuchet MS"/>
              </w:rPr>
              <w:t>3.2 Demanda real</w:t>
            </w:r>
          </w:p>
        </w:tc>
        <w:tc>
          <w:tcPr>
            <w:tcW w:w="360" w:type="dxa"/>
            <w:shd w:val="clear" w:color="auto" w:fill="F2F2F2" w:themeFill="background1" w:themeFillShade="F2"/>
          </w:tcPr>
          <w:p w:rsidR="00AB0687" w:rsidRPr="00142459" w:rsidRDefault="00AB0687" w:rsidP="00142459">
            <w:pPr>
              <w:spacing w:line="360" w:lineRule="auto"/>
              <w:rPr>
                <w:rFonts w:ascii="Trebuchet MS" w:hAnsi="Trebuchet MS"/>
              </w:rPr>
            </w:pPr>
          </w:p>
        </w:tc>
        <w:tc>
          <w:tcPr>
            <w:tcW w:w="620" w:type="dxa"/>
            <w:shd w:val="clear" w:color="auto" w:fill="F2F2F2" w:themeFill="background1" w:themeFillShade="F2"/>
          </w:tcPr>
          <w:p w:rsidR="00AB0687" w:rsidRPr="00B37203" w:rsidRDefault="004910DC" w:rsidP="00142459">
            <w:pPr>
              <w:spacing w:line="360" w:lineRule="auto"/>
              <w:jc w:val="center"/>
              <w:rPr>
                <w:rFonts w:ascii="Trebuchet MS" w:hAnsi="Trebuchet MS"/>
                <w:b/>
              </w:rPr>
            </w:pPr>
            <w:r w:rsidRPr="00B37203">
              <w:rPr>
                <w:rFonts w:ascii="Trebuchet MS" w:hAnsi="Trebuchet MS"/>
                <w:b/>
              </w:rPr>
              <w:t>3</w:t>
            </w:r>
            <w:r w:rsidR="00B37203">
              <w:rPr>
                <w:rFonts w:ascii="Trebuchet MS" w:hAnsi="Trebuchet MS"/>
                <w:b/>
              </w:rPr>
              <w:t>2</w:t>
            </w:r>
          </w:p>
        </w:tc>
      </w:tr>
      <w:tr w:rsidR="00AB0687" w:rsidRPr="00142459" w:rsidTr="009C1A33">
        <w:tc>
          <w:tcPr>
            <w:tcW w:w="7433" w:type="dxa"/>
            <w:shd w:val="clear" w:color="auto" w:fill="auto"/>
          </w:tcPr>
          <w:p w:rsidR="00AB0687" w:rsidRPr="00142459" w:rsidRDefault="00AB0687" w:rsidP="00142459">
            <w:pPr>
              <w:spacing w:line="360" w:lineRule="auto"/>
              <w:rPr>
                <w:rFonts w:ascii="Trebuchet MS" w:hAnsi="Trebuchet MS"/>
              </w:rPr>
            </w:pPr>
            <w:r w:rsidRPr="00142459">
              <w:rPr>
                <w:rFonts w:ascii="Trebuchet MS" w:hAnsi="Trebuchet MS"/>
              </w:rPr>
              <w:t>3.3 Intereses vocacionales de los demandantes</w:t>
            </w:r>
          </w:p>
        </w:tc>
        <w:tc>
          <w:tcPr>
            <w:tcW w:w="360" w:type="dxa"/>
            <w:shd w:val="clear" w:color="auto" w:fill="auto"/>
          </w:tcPr>
          <w:p w:rsidR="00AB0687" w:rsidRPr="00142459" w:rsidRDefault="00AB0687" w:rsidP="00142459">
            <w:pPr>
              <w:spacing w:line="360" w:lineRule="auto"/>
              <w:rPr>
                <w:rFonts w:ascii="Trebuchet MS" w:hAnsi="Trebuchet MS"/>
              </w:rPr>
            </w:pPr>
          </w:p>
        </w:tc>
        <w:tc>
          <w:tcPr>
            <w:tcW w:w="620" w:type="dxa"/>
            <w:shd w:val="clear" w:color="auto" w:fill="auto"/>
          </w:tcPr>
          <w:p w:rsidR="00AB0687" w:rsidRPr="00B37203" w:rsidRDefault="004910DC" w:rsidP="00142459">
            <w:pPr>
              <w:spacing w:line="360" w:lineRule="auto"/>
              <w:jc w:val="center"/>
              <w:rPr>
                <w:rFonts w:ascii="Trebuchet MS" w:hAnsi="Trebuchet MS"/>
                <w:b/>
              </w:rPr>
            </w:pPr>
            <w:r w:rsidRPr="00B37203">
              <w:rPr>
                <w:rFonts w:ascii="Trebuchet MS" w:hAnsi="Trebuchet MS"/>
                <w:b/>
              </w:rPr>
              <w:t>3</w:t>
            </w:r>
            <w:r w:rsidR="00B37203">
              <w:rPr>
                <w:rFonts w:ascii="Trebuchet MS" w:hAnsi="Trebuchet MS"/>
                <w:b/>
              </w:rPr>
              <w:t>4</w:t>
            </w:r>
          </w:p>
        </w:tc>
      </w:tr>
      <w:tr w:rsidR="00AB0687" w:rsidRPr="00142459" w:rsidTr="009C1A33">
        <w:tc>
          <w:tcPr>
            <w:tcW w:w="7433" w:type="dxa"/>
            <w:shd w:val="clear" w:color="auto" w:fill="F2F2F2" w:themeFill="background1" w:themeFillShade="F2"/>
          </w:tcPr>
          <w:p w:rsidR="00AB0687" w:rsidRPr="00142459" w:rsidRDefault="00AB0687" w:rsidP="00142459">
            <w:pPr>
              <w:spacing w:line="360" w:lineRule="auto"/>
              <w:rPr>
                <w:rFonts w:ascii="Trebuchet MS" w:hAnsi="Trebuchet MS"/>
              </w:rPr>
            </w:pPr>
            <w:r w:rsidRPr="00142459">
              <w:rPr>
                <w:rFonts w:ascii="Trebuchet MS" w:hAnsi="Trebuchet MS"/>
              </w:rPr>
              <w:t>3.4 Cobertura</w:t>
            </w:r>
          </w:p>
        </w:tc>
        <w:tc>
          <w:tcPr>
            <w:tcW w:w="360" w:type="dxa"/>
            <w:shd w:val="clear" w:color="auto" w:fill="F2F2F2" w:themeFill="background1" w:themeFillShade="F2"/>
          </w:tcPr>
          <w:p w:rsidR="00AB0687" w:rsidRPr="00142459" w:rsidRDefault="00AB0687" w:rsidP="00142459">
            <w:pPr>
              <w:spacing w:line="360" w:lineRule="auto"/>
              <w:rPr>
                <w:rFonts w:ascii="Trebuchet MS" w:hAnsi="Trebuchet MS"/>
              </w:rPr>
            </w:pPr>
          </w:p>
        </w:tc>
        <w:tc>
          <w:tcPr>
            <w:tcW w:w="620" w:type="dxa"/>
            <w:shd w:val="clear" w:color="auto" w:fill="F2F2F2" w:themeFill="background1" w:themeFillShade="F2"/>
          </w:tcPr>
          <w:p w:rsidR="00AB0687" w:rsidRPr="00B37203" w:rsidRDefault="004910DC" w:rsidP="00142459">
            <w:pPr>
              <w:spacing w:line="360" w:lineRule="auto"/>
              <w:jc w:val="center"/>
              <w:rPr>
                <w:rFonts w:ascii="Trebuchet MS" w:hAnsi="Trebuchet MS"/>
                <w:b/>
              </w:rPr>
            </w:pPr>
            <w:r w:rsidRPr="00B37203">
              <w:rPr>
                <w:rFonts w:ascii="Trebuchet MS" w:hAnsi="Trebuchet MS"/>
                <w:b/>
              </w:rPr>
              <w:t>3</w:t>
            </w:r>
            <w:r w:rsidR="00B37203">
              <w:rPr>
                <w:rFonts w:ascii="Trebuchet MS" w:hAnsi="Trebuchet MS"/>
                <w:b/>
              </w:rPr>
              <w:t>6</w:t>
            </w:r>
          </w:p>
        </w:tc>
      </w:tr>
      <w:tr w:rsidR="00AB0687" w:rsidRPr="00142459" w:rsidTr="009C1A33">
        <w:tc>
          <w:tcPr>
            <w:tcW w:w="7433" w:type="dxa"/>
            <w:shd w:val="clear" w:color="auto" w:fill="auto"/>
          </w:tcPr>
          <w:p w:rsidR="00AB0687" w:rsidRPr="00142459" w:rsidRDefault="00AB0687" w:rsidP="00142459">
            <w:pPr>
              <w:spacing w:line="360" w:lineRule="auto"/>
              <w:rPr>
                <w:rFonts w:ascii="Trebuchet MS" w:hAnsi="Trebuchet MS"/>
              </w:rPr>
            </w:pPr>
            <w:r w:rsidRPr="00142459">
              <w:rPr>
                <w:rFonts w:ascii="Trebuchet MS" w:hAnsi="Trebuchet MS"/>
              </w:rPr>
              <w:t>3.5 Demanda atendida</w:t>
            </w:r>
          </w:p>
        </w:tc>
        <w:tc>
          <w:tcPr>
            <w:tcW w:w="360" w:type="dxa"/>
            <w:shd w:val="clear" w:color="auto" w:fill="auto"/>
          </w:tcPr>
          <w:p w:rsidR="00AB0687" w:rsidRPr="00142459" w:rsidRDefault="00AB0687" w:rsidP="00142459">
            <w:pPr>
              <w:spacing w:line="360" w:lineRule="auto"/>
              <w:rPr>
                <w:rFonts w:ascii="Trebuchet MS" w:hAnsi="Trebuchet MS"/>
              </w:rPr>
            </w:pPr>
          </w:p>
        </w:tc>
        <w:tc>
          <w:tcPr>
            <w:tcW w:w="620" w:type="dxa"/>
            <w:shd w:val="clear" w:color="auto" w:fill="auto"/>
          </w:tcPr>
          <w:p w:rsidR="00AB0687" w:rsidRPr="00B37203" w:rsidRDefault="004910DC" w:rsidP="00142459">
            <w:pPr>
              <w:spacing w:line="360" w:lineRule="auto"/>
              <w:jc w:val="center"/>
              <w:rPr>
                <w:rFonts w:ascii="Trebuchet MS" w:hAnsi="Trebuchet MS"/>
                <w:b/>
              </w:rPr>
            </w:pPr>
            <w:r w:rsidRPr="00B37203">
              <w:rPr>
                <w:rFonts w:ascii="Trebuchet MS" w:hAnsi="Trebuchet MS"/>
                <w:b/>
              </w:rPr>
              <w:t>3</w:t>
            </w:r>
            <w:r w:rsidR="00B37203">
              <w:rPr>
                <w:rFonts w:ascii="Trebuchet MS" w:hAnsi="Trebuchet MS"/>
                <w:b/>
              </w:rPr>
              <w:t>7</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b/>
              </w:rPr>
            </w:pPr>
            <w:r w:rsidRPr="00142459">
              <w:rPr>
                <w:rFonts w:ascii="Trebuchet MS" w:hAnsi="Trebuchet MS"/>
                <w:b/>
              </w:rPr>
              <w:t xml:space="preserve">    4. Oferta educativa</w:t>
            </w:r>
          </w:p>
        </w:tc>
        <w:tc>
          <w:tcPr>
            <w:tcW w:w="360" w:type="dxa"/>
            <w:shd w:val="clear" w:color="auto" w:fill="F2F2F2"/>
          </w:tcPr>
          <w:p w:rsidR="00AB0687" w:rsidRPr="00142459" w:rsidRDefault="00AB0687" w:rsidP="00142459">
            <w:pPr>
              <w:spacing w:line="360" w:lineRule="auto"/>
              <w:rPr>
                <w:rFonts w:ascii="Trebuchet MS" w:hAnsi="Trebuchet MS"/>
                <w:b/>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3</w:t>
            </w:r>
            <w:r w:rsidR="00B37203">
              <w:rPr>
                <w:rFonts w:ascii="Trebuchet MS" w:hAnsi="Trebuchet MS"/>
                <w:b/>
              </w:rPr>
              <w:t>9</w:t>
            </w:r>
          </w:p>
        </w:tc>
      </w:tr>
      <w:tr w:rsidR="00AB0687" w:rsidRPr="00142459" w:rsidTr="009C1A33">
        <w:tc>
          <w:tcPr>
            <w:tcW w:w="7433" w:type="dxa"/>
          </w:tcPr>
          <w:p w:rsidR="00AB0687" w:rsidRPr="00142459" w:rsidRDefault="00AB0687" w:rsidP="00142459">
            <w:pPr>
              <w:spacing w:line="360" w:lineRule="auto"/>
              <w:rPr>
                <w:rFonts w:ascii="Trebuchet MS" w:hAnsi="Trebuchet MS"/>
              </w:rPr>
            </w:pPr>
            <w:r w:rsidRPr="00142459">
              <w:rPr>
                <w:rFonts w:ascii="Trebuchet MS" w:hAnsi="Trebuchet MS"/>
              </w:rPr>
              <w:t xml:space="preserve">4.1 Instituciones y programas educativos </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3</w:t>
            </w:r>
            <w:r w:rsidR="00594262">
              <w:rPr>
                <w:rFonts w:ascii="Trebuchet MS" w:hAnsi="Trebuchet MS"/>
                <w:b/>
              </w:rPr>
              <w:t>9</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rPr>
            </w:pPr>
            <w:r w:rsidRPr="00142459">
              <w:rPr>
                <w:rFonts w:ascii="Trebuchet MS" w:hAnsi="Trebuchet MS"/>
              </w:rPr>
              <w:t>4.2 Análisis de la oferta existente</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594262" w:rsidP="00142459">
            <w:pPr>
              <w:spacing w:line="360" w:lineRule="auto"/>
              <w:jc w:val="center"/>
              <w:rPr>
                <w:rFonts w:ascii="Trebuchet MS" w:hAnsi="Trebuchet MS"/>
                <w:b/>
              </w:rPr>
            </w:pPr>
            <w:r>
              <w:rPr>
                <w:rFonts w:ascii="Trebuchet MS" w:hAnsi="Trebuchet MS"/>
                <w:b/>
              </w:rPr>
              <w:t>51</w:t>
            </w:r>
          </w:p>
        </w:tc>
      </w:tr>
      <w:tr w:rsidR="00AB0687" w:rsidRPr="00142459" w:rsidTr="009C1A33">
        <w:tc>
          <w:tcPr>
            <w:tcW w:w="7433" w:type="dxa"/>
          </w:tcPr>
          <w:p w:rsidR="00AB0687" w:rsidRPr="00142459" w:rsidRDefault="00AB0687" w:rsidP="00142459">
            <w:pPr>
              <w:spacing w:line="360" w:lineRule="auto"/>
              <w:rPr>
                <w:rFonts w:ascii="Trebuchet MS" w:hAnsi="Trebuchet MS"/>
              </w:rPr>
            </w:pPr>
            <w:r w:rsidRPr="00142459">
              <w:rPr>
                <w:rFonts w:ascii="Trebuchet MS" w:hAnsi="Trebuchet MS"/>
              </w:rPr>
              <w:t>Conclusión de la Fase I</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2</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b/>
              </w:rPr>
            </w:pPr>
            <w:r w:rsidRPr="00142459">
              <w:rPr>
                <w:rFonts w:ascii="Trebuchet MS" w:hAnsi="Trebuchet MS"/>
                <w:b/>
              </w:rPr>
              <w:t xml:space="preserve"> </w:t>
            </w:r>
            <w:r w:rsidR="00165049">
              <w:rPr>
                <w:rFonts w:ascii="Trebuchet MS" w:hAnsi="Trebuchet MS"/>
                <w:b/>
              </w:rPr>
              <w:t xml:space="preserve">FASE </w:t>
            </w:r>
            <w:r w:rsidRPr="00142459">
              <w:rPr>
                <w:rFonts w:ascii="Trebuchet MS" w:hAnsi="Trebuchet MS"/>
                <w:b/>
              </w:rPr>
              <w:t>II. PLANEACIÓN TÉCNICA CURRICULAR</w:t>
            </w:r>
          </w:p>
        </w:tc>
        <w:tc>
          <w:tcPr>
            <w:tcW w:w="360" w:type="dxa"/>
            <w:shd w:val="clear" w:color="auto" w:fill="F2F2F2"/>
          </w:tcPr>
          <w:p w:rsidR="00AB0687" w:rsidRPr="00142459" w:rsidRDefault="00AB0687" w:rsidP="00142459">
            <w:pPr>
              <w:spacing w:line="360" w:lineRule="auto"/>
              <w:rPr>
                <w:rFonts w:ascii="Trebuchet MS" w:hAnsi="Trebuchet MS"/>
                <w:b/>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3</w:t>
            </w:r>
          </w:p>
        </w:tc>
      </w:tr>
      <w:tr w:rsidR="00AB0687" w:rsidRPr="00142459" w:rsidTr="009C1A33">
        <w:tc>
          <w:tcPr>
            <w:tcW w:w="7433" w:type="dxa"/>
          </w:tcPr>
          <w:p w:rsidR="00AB0687" w:rsidRPr="00142459" w:rsidRDefault="00AB0687" w:rsidP="00142459">
            <w:pPr>
              <w:spacing w:line="360" w:lineRule="auto"/>
              <w:rPr>
                <w:rFonts w:ascii="Trebuchet MS" w:hAnsi="Trebuchet MS"/>
                <w:b/>
              </w:rPr>
            </w:pPr>
            <w:r w:rsidRPr="00142459">
              <w:rPr>
                <w:rFonts w:ascii="Trebuchet MS" w:hAnsi="Trebuchet MS"/>
                <w:b/>
              </w:rPr>
              <w:t xml:space="preserve">    5. Orientación del programa</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3</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b/>
              </w:rPr>
            </w:pPr>
            <w:r w:rsidRPr="00142459">
              <w:rPr>
                <w:rFonts w:ascii="Trebuchet MS" w:hAnsi="Trebuchet MS"/>
                <w:b/>
              </w:rPr>
              <w:t xml:space="preserve">    6. Principios pedagógicos del aprendizaje</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3</w:t>
            </w:r>
          </w:p>
        </w:tc>
      </w:tr>
      <w:tr w:rsidR="00AB0687" w:rsidRPr="00142459" w:rsidTr="009C1A33">
        <w:tc>
          <w:tcPr>
            <w:tcW w:w="7433" w:type="dxa"/>
          </w:tcPr>
          <w:p w:rsidR="00AB0687" w:rsidRPr="00142459" w:rsidRDefault="00AB0687" w:rsidP="00142459">
            <w:pPr>
              <w:spacing w:line="360" w:lineRule="auto"/>
              <w:rPr>
                <w:rFonts w:ascii="Trebuchet MS" w:hAnsi="Trebuchet MS"/>
                <w:b/>
              </w:rPr>
            </w:pPr>
            <w:r w:rsidRPr="00142459">
              <w:rPr>
                <w:rFonts w:ascii="Trebuchet MS" w:hAnsi="Trebuchet MS"/>
                <w:b/>
              </w:rPr>
              <w:t xml:space="preserve">    7. Perfil por competencias</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20199C">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7</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rPr>
            </w:pPr>
            <w:r w:rsidRPr="00142459">
              <w:rPr>
                <w:rFonts w:ascii="Trebuchet MS" w:hAnsi="Trebuchet MS"/>
              </w:rPr>
              <w:t>7.1 Diseño de una competencia genérica</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7</w:t>
            </w:r>
          </w:p>
        </w:tc>
      </w:tr>
      <w:tr w:rsidR="00AB0687" w:rsidRPr="00142459" w:rsidTr="009C1A33">
        <w:tc>
          <w:tcPr>
            <w:tcW w:w="7433" w:type="dxa"/>
          </w:tcPr>
          <w:p w:rsidR="00AB0687" w:rsidRPr="00142459" w:rsidRDefault="00AB0687" w:rsidP="00142459">
            <w:pPr>
              <w:spacing w:line="360" w:lineRule="auto"/>
              <w:rPr>
                <w:rFonts w:ascii="Trebuchet MS" w:hAnsi="Trebuchet MS"/>
              </w:rPr>
            </w:pPr>
            <w:r w:rsidRPr="00142459">
              <w:rPr>
                <w:rFonts w:ascii="Trebuchet MS" w:hAnsi="Trebuchet MS"/>
              </w:rPr>
              <w:t>7.2 Diseño de una competencia específica</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5</w:t>
            </w:r>
            <w:r w:rsidR="00594262">
              <w:rPr>
                <w:rFonts w:ascii="Trebuchet MS" w:hAnsi="Trebuchet MS"/>
                <w:b/>
              </w:rPr>
              <w:t>8</w:t>
            </w:r>
          </w:p>
        </w:tc>
      </w:tr>
      <w:tr w:rsidR="00AB0687" w:rsidRPr="00142459" w:rsidTr="009C1A33">
        <w:tc>
          <w:tcPr>
            <w:tcW w:w="7433" w:type="dxa"/>
            <w:shd w:val="clear" w:color="auto" w:fill="F2F2F2"/>
          </w:tcPr>
          <w:p w:rsidR="00AB0687" w:rsidRPr="00142459" w:rsidRDefault="00C77CE4" w:rsidP="00142459">
            <w:pPr>
              <w:spacing w:line="360" w:lineRule="auto"/>
              <w:rPr>
                <w:rFonts w:ascii="Trebuchet MS" w:hAnsi="Trebuchet MS"/>
                <w:b/>
              </w:rPr>
            </w:pPr>
            <w:r w:rsidRPr="00142459">
              <w:rPr>
                <w:rFonts w:ascii="Trebuchet MS" w:hAnsi="Trebuchet MS"/>
                <w:b/>
              </w:rPr>
              <w:t xml:space="preserve">    8. Objetivo curricular</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20199C" w:rsidP="00142459">
            <w:pPr>
              <w:spacing w:line="360" w:lineRule="auto"/>
              <w:jc w:val="center"/>
              <w:rPr>
                <w:rFonts w:ascii="Trebuchet MS" w:hAnsi="Trebuchet MS"/>
                <w:b/>
              </w:rPr>
            </w:pPr>
            <w:r w:rsidRPr="00B37203">
              <w:rPr>
                <w:rFonts w:ascii="Trebuchet MS" w:hAnsi="Trebuchet MS"/>
                <w:b/>
              </w:rPr>
              <w:t>6</w:t>
            </w:r>
            <w:r w:rsidR="00594262">
              <w:rPr>
                <w:rFonts w:ascii="Trebuchet MS" w:hAnsi="Trebuchet MS"/>
                <w:b/>
              </w:rPr>
              <w:t>4</w:t>
            </w:r>
          </w:p>
        </w:tc>
      </w:tr>
      <w:tr w:rsidR="00AB0687" w:rsidRPr="00142459" w:rsidTr="009C1A33">
        <w:tc>
          <w:tcPr>
            <w:tcW w:w="7433" w:type="dxa"/>
          </w:tcPr>
          <w:p w:rsidR="00AB0687" w:rsidRPr="00142459" w:rsidRDefault="00AB0687" w:rsidP="00142459">
            <w:pPr>
              <w:spacing w:line="360" w:lineRule="auto"/>
              <w:rPr>
                <w:rFonts w:ascii="Trebuchet MS" w:hAnsi="Trebuchet MS"/>
                <w:b/>
              </w:rPr>
            </w:pPr>
            <w:r w:rsidRPr="00142459">
              <w:rPr>
                <w:rFonts w:ascii="Trebuchet MS" w:hAnsi="Trebuchet MS"/>
                <w:b/>
              </w:rPr>
              <w:lastRenderedPageBreak/>
              <w:t xml:space="preserve">   </w:t>
            </w:r>
            <w:r w:rsidR="00C77CE4" w:rsidRPr="00142459">
              <w:rPr>
                <w:rFonts w:ascii="Trebuchet MS" w:hAnsi="Trebuchet MS"/>
                <w:b/>
              </w:rPr>
              <w:t xml:space="preserve"> 9. Sistema de docencia</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20199C" w:rsidP="00142459">
            <w:pPr>
              <w:spacing w:line="360" w:lineRule="auto"/>
              <w:jc w:val="center"/>
              <w:rPr>
                <w:rFonts w:ascii="Trebuchet MS" w:hAnsi="Trebuchet MS"/>
                <w:b/>
              </w:rPr>
            </w:pPr>
            <w:r w:rsidRPr="00B37203">
              <w:rPr>
                <w:rFonts w:ascii="Trebuchet MS" w:hAnsi="Trebuchet MS"/>
                <w:b/>
              </w:rPr>
              <w:t>6</w:t>
            </w:r>
            <w:r w:rsidR="00594262">
              <w:rPr>
                <w:rFonts w:ascii="Trebuchet MS" w:hAnsi="Trebuchet MS"/>
                <w:b/>
              </w:rPr>
              <w:t>4</w:t>
            </w:r>
          </w:p>
        </w:tc>
      </w:tr>
      <w:tr w:rsidR="00AB0687" w:rsidRPr="00142459" w:rsidTr="009C1A33">
        <w:tc>
          <w:tcPr>
            <w:tcW w:w="7433" w:type="dxa"/>
            <w:shd w:val="clear" w:color="auto" w:fill="F2F2F2"/>
          </w:tcPr>
          <w:p w:rsidR="00AB0687" w:rsidRPr="00142459" w:rsidRDefault="00C77CE4" w:rsidP="00142459">
            <w:pPr>
              <w:spacing w:line="360" w:lineRule="auto"/>
              <w:rPr>
                <w:rFonts w:ascii="Trebuchet MS" w:hAnsi="Trebuchet MS"/>
                <w:b/>
              </w:rPr>
            </w:pPr>
            <w:r w:rsidRPr="00142459">
              <w:rPr>
                <w:rFonts w:ascii="Trebuchet MS" w:hAnsi="Trebuchet MS"/>
                <w:b/>
              </w:rPr>
              <w:t xml:space="preserve">   10</w:t>
            </w:r>
            <w:r w:rsidR="00AB0687" w:rsidRPr="00142459">
              <w:rPr>
                <w:rFonts w:ascii="Trebuchet MS" w:hAnsi="Trebuchet MS"/>
                <w:b/>
              </w:rPr>
              <w:t xml:space="preserve">. </w:t>
            </w:r>
            <w:r w:rsidRPr="00142459">
              <w:rPr>
                <w:rFonts w:ascii="Trebuchet MS" w:hAnsi="Trebuchet MS"/>
                <w:b/>
              </w:rPr>
              <w:t>Perfil de ingreso</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20199C" w:rsidP="00142459">
            <w:pPr>
              <w:spacing w:line="360" w:lineRule="auto"/>
              <w:jc w:val="center"/>
              <w:rPr>
                <w:rFonts w:ascii="Trebuchet MS" w:hAnsi="Trebuchet MS"/>
                <w:b/>
              </w:rPr>
            </w:pPr>
            <w:r w:rsidRPr="00B37203">
              <w:rPr>
                <w:rFonts w:ascii="Trebuchet MS" w:hAnsi="Trebuchet MS"/>
                <w:b/>
              </w:rPr>
              <w:t>6</w:t>
            </w:r>
            <w:r w:rsidR="00165049">
              <w:rPr>
                <w:rFonts w:ascii="Trebuchet MS" w:hAnsi="Trebuchet MS"/>
                <w:b/>
              </w:rPr>
              <w:t>5</w:t>
            </w:r>
          </w:p>
        </w:tc>
      </w:tr>
      <w:tr w:rsidR="00AB0687" w:rsidRPr="00142459" w:rsidTr="009C1A33">
        <w:tc>
          <w:tcPr>
            <w:tcW w:w="7433" w:type="dxa"/>
          </w:tcPr>
          <w:p w:rsidR="00AB0687" w:rsidRPr="00142459" w:rsidRDefault="00AB0687" w:rsidP="00142459">
            <w:pPr>
              <w:spacing w:line="360" w:lineRule="auto"/>
              <w:rPr>
                <w:rFonts w:ascii="Trebuchet MS" w:hAnsi="Trebuchet MS"/>
                <w:b/>
              </w:rPr>
            </w:pPr>
            <w:r w:rsidRPr="00142459">
              <w:rPr>
                <w:rFonts w:ascii="Trebuchet MS" w:hAnsi="Trebuchet MS"/>
                <w:b/>
              </w:rPr>
              <w:t xml:space="preserve">   1</w:t>
            </w:r>
            <w:r w:rsidR="00C77CE4" w:rsidRPr="00142459">
              <w:rPr>
                <w:rFonts w:ascii="Trebuchet MS" w:hAnsi="Trebuchet MS"/>
                <w:b/>
              </w:rPr>
              <w:t>1. Perfil del profesor</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6</w:t>
            </w:r>
            <w:r w:rsidR="00165049">
              <w:rPr>
                <w:rFonts w:ascii="Trebuchet MS" w:hAnsi="Trebuchet MS"/>
                <w:b/>
              </w:rPr>
              <w:t>6</w:t>
            </w:r>
          </w:p>
        </w:tc>
      </w:tr>
      <w:tr w:rsidR="00AB0687" w:rsidRPr="00142459" w:rsidTr="009C1A33">
        <w:tc>
          <w:tcPr>
            <w:tcW w:w="7433" w:type="dxa"/>
            <w:shd w:val="clear" w:color="auto" w:fill="F2F2F2"/>
          </w:tcPr>
          <w:p w:rsidR="00AB0687" w:rsidRPr="00142459" w:rsidRDefault="00AB0687" w:rsidP="00142459">
            <w:pPr>
              <w:spacing w:line="360" w:lineRule="auto"/>
              <w:rPr>
                <w:rFonts w:ascii="Trebuchet MS" w:hAnsi="Trebuchet MS"/>
                <w:b/>
              </w:rPr>
            </w:pPr>
            <w:r w:rsidRPr="00142459">
              <w:rPr>
                <w:rFonts w:ascii="Trebuchet MS" w:hAnsi="Trebuchet MS"/>
                <w:b/>
              </w:rPr>
              <w:t xml:space="preserve">   1</w:t>
            </w:r>
            <w:r w:rsidR="00C77CE4" w:rsidRPr="00142459">
              <w:rPr>
                <w:rFonts w:ascii="Trebuchet MS" w:hAnsi="Trebuchet MS"/>
                <w:b/>
              </w:rPr>
              <w:t>2. Cuerpos académicos</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6</w:t>
            </w:r>
            <w:r w:rsidR="00165049">
              <w:rPr>
                <w:rFonts w:ascii="Trebuchet MS" w:hAnsi="Trebuchet MS"/>
                <w:b/>
              </w:rPr>
              <w:t>7</w:t>
            </w:r>
          </w:p>
        </w:tc>
      </w:tr>
      <w:tr w:rsidR="00AB0687" w:rsidRPr="00142459" w:rsidTr="009C1A33">
        <w:tc>
          <w:tcPr>
            <w:tcW w:w="7433" w:type="dxa"/>
          </w:tcPr>
          <w:p w:rsidR="00AB0687" w:rsidRPr="00142459" w:rsidRDefault="00AB0687" w:rsidP="00142459">
            <w:pPr>
              <w:tabs>
                <w:tab w:val="left" w:pos="6180"/>
              </w:tabs>
              <w:spacing w:line="360" w:lineRule="auto"/>
              <w:rPr>
                <w:rFonts w:ascii="Trebuchet MS" w:hAnsi="Trebuchet MS"/>
                <w:b/>
              </w:rPr>
            </w:pPr>
            <w:r w:rsidRPr="00142459">
              <w:rPr>
                <w:rFonts w:ascii="Trebuchet MS" w:hAnsi="Trebuchet MS"/>
                <w:b/>
              </w:rPr>
              <w:t xml:space="preserve">   1</w:t>
            </w:r>
            <w:r w:rsidR="00C77CE4" w:rsidRPr="00142459">
              <w:rPr>
                <w:rFonts w:ascii="Trebuchet MS" w:hAnsi="Trebuchet MS"/>
                <w:b/>
              </w:rPr>
              <w:t>3. Plan de estudios</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7</w:t>
            </w:r>
            <w:r w:rsidR="00165049">
              <w:rPr>
                <w:rFonts w:ascii="Trebuchet MS" w:hAnsi="Trebuchet MS"/>
                <w:b/>
              </w:rPr>
              <w:t>7</w:t>
            </w:r>
          </w:p>
        </w:tc>
      </w:tr>
      <w:tr w:rsidR="00AB0687" w:rsidRPr="00142459" w:rsidTr="009C1A33">
        <w:tc>
          <w:tcPr>
            <w:tcW w:w="7433" w:type="dxa"/>
            <w:shd w:val="clear" w:color="auto" w:fill="F2F2F2"/>
          </w:tcPr>
          <w:p w:rsidR="00AB0687" w:rsidRPr="00142459" w:rsidRDefault="00C77CE4" w:rsidP="00142459">
            <w:pPr>
              <w:spacing w:line="360" w:lineRule="auto"/>
              <w:rPr>
                <w:rFonts w:ascii="Trebuchet MS" w:hAnsi="Trebuchet MS"/>
              </w:rPr>
            </w:pPr>
            <w:r w:rsidRPr="00142459">
              <w:rPr>
                <w:rFonts w:ascii="Trebuchet MS" w:hAnsi="Trebuchet MS"/>
              </w:rPr>
              <w:t>13.1 Descripción del Plan de Estudios</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7</w:t>
            </w:r>
            <w:r w:rsidR="00165049">
              <w:rPr>
                <w:rFonts w:ascii="Trebuchet MS" w:hAnsi="Trebuchet MS"/>
                <w:b/>
              </w:rPr>
              <w:t>7</w:t>
            </w:r>
          </w:p>
        </w:tc>
      </w:tr>
      <w:tr w:rsidR="00AB0687" w:rsidRPr="00142459" w:rsidTr="009C1A33">
        <w:tc>
          <w:tcPr>
            <w:tcW w:w="7433" w:type="dxa"/>
          </w:tcPr>
          <w:p w:rsidR="00AB0687" w:rsidRPr="00142459" w:rsidRDefault="00C77CE4" w:rsidP="00142459">
            <w:pPr>
              <w:spacing w:line="360" w:lineRule="auto"/>
              <w:rPr>
                <w:rFonts w:ascii="Trebuchet MS" w:hAnsi="Trebuchet MS"/>
              </w:rPr>
            </w:pPr>
            <w:r w:rsidRPr="00142459">
              <w:rPr>
                <w:rFonts w:ascii="Trebuchet MS" w:hAnsi="Trebuchet MS"/>
              </w:rPr>
              <w:t>13.2 Identificación de contenidos</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165049" w:rsidP="00142459">
            <w:pPr>
              <w:spacing w:line="360" w:lineRule="auto"/>
              <w:jc w:val="center"/>
              <w:rPr>
                <w:rFonts w:ascii="Trebuchet MS" w:hAnsi="Trebuchet MS"/>
                <w:b/>
              </w:rPr>
            </w:pPr>
            <w:r>
              <w:rPr>
                <w:rFonts w:ascii="Trebuchet MS" w:hAnsi="Trebuchet MS"/>
                <w:b/>
              </w:rPr>
              <w:t>90</w:t>
            </w:r>
          </w:p>
        </w:tc>
      </w:tr>
      <w:tr w:rsidR="00AB0687" w:rsidRPr="00142459" w:rsidTr="009C1A33">
        <w:tc>
          <w:tcPr>
            <w:tcW w:w="7433" w:type="dxa"/>
            <w:shd w:val="clear" w:color="auto" w:fill="F2F2F2"/>
          </w:tcPr>
          <w:p w:rsidR="00AB0687" w:rsidRPr="00142459" w:rsidRDefault="00C77CE4" w:rsidP="00142459">
            <w:pPr>
              <w:spacing w:line="360" w:lineRule="auto"/>
              <w:rPr>
                <w:rFonts w:ascii="Trebuchet MS" w:hAnsi="Trebuchet MS"/>
              </w:rPr>
            </w:pPr>
            <w:r w:rsidRPr="00142459">
              <w:rPr>
                <w:rFonts w:ascii="Trebuchet MS" w:hAnsi="Trebuchet MS"/>
              </w:rPr>
              <w:t xml:space="preserve">13.3 Definición de </w:t>
            </w:r>
            <w:r w:rsidR="00866EF5">
              <w:rPr>
                <w:rFonts w:ascii="Trebuchet MS" w:hAnsi="Trebuchet MS"/>
              </w:rPr>
              <w:t>Unidades de Aprendizaje</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165049" w:rsidP="00142459">
            <w:pPr>
              <w:spacing w:line="360" w:lineRule="auto"/>
              <w:jc w:val="center"/>
              <w:rPr>
                <w:rFonts w:ascii="Trebuchet MS" w:hAnsi="Trebuchet MS"/>
                <w:b/>
              </w:rPr>
            </w:pPr>
            <w:r>
              <w:rPr>
                <w:rFonts w:ascii="Trebuchet MS" w:hAnsi="Trebuchet MS"/>
                <w:b/>
              </w:rPr>
              <w:t>91</w:t>
            </w:r>
          </w:p>
        </w:tc>
      </w:tr>
      <w:tr w:rsidR="00AB0687" w:rsidRPr="00142459" w:rsidTr="009C1A33">
        <w:tc>
          <w:tcPr>
            <w:tcW w:w="7433" w:type="dxa"/>
          </w:tcPr>
          <w:p w:rsidR="00AB0687" w:rsidRPr="00142459" w:rsidRDefault="00C77CE4" w:rsidP="00142459">
            <w:pPr>
              <w:spacing w:line="360" w:lineRule="auto"/>
              <w:rPr>
                <w:rFonts w:ascii="Trebuchet MS" w:hAnsi="Trebuchet MS"/>
              </w:rPr>
            </w:pPr>
            <w:r w:rsidRPr="00142459">
              <w:rPr>
                <w:rFonts w:ascii="Trebuchet MS" w:hAnsi="Trebuchet MS"/>
              </w:rPr>
              <w:t xml:space="preserve">13.4 Caracterización de </w:t>
            </w:r>
            <w:r w:rsidR="00866EF5">
              <w:rPr>
                <w:rFonts w:ascii="Trebuchet MS" w:hAnsi="Trebuchet MS"/>
              </w:rPr>
              <w:t>Unidades de Aprendizaje</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20199C" w:rsidP="00142459">
            <w:pPr>
              <w:spacing w:line="360" w:lineRule="auto"/>
              <w:jc w:val="center"/>
              <w:rPr>
                <w:rFonts w:ascii="Trebuchet MS" w:hAnsi="Trebuchet MS"/>
                <w:b/>
              </w:rPr>
            </w:pPr>
            <w:r w:rsidRPr="00B37203">
              <w:rPr>
                <w:rFonts w:ascii="Trebuchet MS" w:hAnsi="Trebuchet MS"/>
                <w:b/>
              </w:rPr>
              <w:t>9</w:t>
            </w:r>
            <w:r w:rsidR="00165049">
              <w:rPr>
                <w:rFonts w:ascii="Trebuchet MS" w:hAnsi="Trebuchet MS"/>
                <w:b/>
              </w:rPr>
              <w:t>6</w:t>
            </w:r>
          </w:p>
        </w:tc>
      </w:tr>
      <w:tr w:rsidR="00AB0687" w:rsidRPr="00142459" w:rsidTr="009C1A33">
        <w:tc>
          <w:tcPr>
            <w:tcW w:w="7433" w:type="dxa"/>
            <w:shd w:val="clear" w:color="auto" w:fill="F2F2F2"/>
          </w:tcPr>
          <w:p w:rsidR="00AB0687" w:rsidRPr="00142459" w:rsidRDefault="00C77CE4" w:rsidP="00142459">
            <w:pPr>
              <w:spacing w:line="360" w:lineRule="auto"/>
              <w:rPr>
                <w:rFonts w:ascii="Trebuchet MS" w:hAnsi="Trebuchet MS"/>
              </w:rPr>
            </w:pPr>
            <w:r w:rsidRPr="00142459">
              <w:rPr>
                <w:rFonts w:ascii="Trebuchet MS" w:hAnsi="Trebuchet MS"/>
              </w:rPr>
              <w:t xml:space="preserve">13.5 Red de </w:t>
            </w:r>
            <w:r w:rsidR="00866EF5">
              <w:rPr>
                <w:rFonts w:ascii="Trebuchet MS" w:hAnsi="Trebuchet MS"/>
              </w:rPr>
              <w:t>Unidades de Aprendizaje</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165049" w:rsidP="00142459">
            <w:pPr>
              <w:spacing w:line="360" w:lineRule="auto"/>
              <w:jc w:val="center"/>
              <w:rPr>
                <w:rFonts w:ascii="Trebuchet MS" w:hAnsi="Trebuchet MS"/>
                <w:b/>
              </w:rPr>
            </w:pPr>
            <w:r>
              <w:rPr>
                <w:rFonts w:ascii="Trebuchet MS" w:hAnsi="Trebuchet MS"/>
                <w:b/>
              </w:rPr>
              <w:t>102</w:t>
            </w:r>
          </w:p>
        </w:tc>
      </w:tr>
      <w:tr w:rsidR="00AB0687" w:rsidRPr="00142459" w:rsidTr="009C1A33">
        <w:tc>
          <w:tcPr>
            <w:tcW w:w="7433" w:type="dxa"/>
          </w:tcPr>
          <w:p w:rsidR="00AB0687" w:rsidRPr="00142459" w:rsidRDefault="00C77CE4" w:rsidP="00142459">
            <w:pPr>
              <w:spacing w:line="360" w:lineRule="auto"/>
              <w:rPr>
                <w:rFonts w:ascii="Trebuchet MS" w:hAnsi="Trebuchet MS"/>
              </w:rPr>
            </w:pPr>
            <w:r w:rsidRPr="00142459">
              <w:rPr>
                <w:rFonts w:ascii="Trebuchet MS" w:hAnsi="Trebuchet MS"/>
              </w:rPr>
              <w:t>13.6 Propuesta de plan de estudios por inscripción</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165049" w:rsidP="00142459">
            <w:pPr>
              <w:spacing w:line="360" w:lineRule="auto"/>
              <w:jc w:val="center"/>
              <w:rPr>
                <w:rFonts w:ascii="Trebuchet MS" w:hAnsi="Trebuchet MS"/>
                <w:b/>
              </w:rPr>
            </w:pPr>
            <w:r>
              <w:rPr>
                <w:rFonts w:ascii="Trebuchet MS" w:hAnsi="Trebuchet MS"/>
                <w:b/>
              </w:rPr>
              <w:t>110</w:t>
            </w:r>
          </w:p>
        </w:tc>
      </w:tr>
      <w:tr w:rsidR="00AB0687" w:rsidRPr="00142459" w:rsidTr="009C1A33">
        <w:tc>
          <w:tcPr>
            <w:tcW w:w="7433" w:type="dxa"/>
            <w:shd w:val="clear" w:color="auto" w:fill="F2F2F2"/>
          </w:tcPr>
          <w:p w:rsidR="00AB0687" w:rsidRPr="00142459" w:rsidRDefault="00C77CE4" w:rsidP="00142459">
            <w:pPr>
              <w:spacing w:line="360" w:lineRule="auto"/>
              <w:rPr>
                <w:rFonts w:ascii="Trebuchet MS" w:hAnsi="Trebuchet MS"/>
              </w:rPr>
            </w:pPr>
            <w:r w:rsidRPr="00142459">
              <w:rPr>
                <w:rFonts w:ascii="Trebuchet MS" w:hAnsi="Trebuchet MS"/>
              </w:rPr>
              <w:t>13.7 Sistema de créditos</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17</w:t>
            </w:r>
          </w:p>
        </w:tc>
      </w:tr>
      <w:tr w:rsidR="00C77CE4" w:rsidRPr="00142459" w:rsidTr="009C1A33">
        <w:tc>
          <w:tcPr>
            <w:tcW w:w="7433" w:type="dxa"/>
            <w:shd w:val="clear" w:color="auto" w:fill="auto"/>
          </w:tcPr>
          <w:p w:rsidR="00C77CE4" w:rsidRPr="00142459" w:rsidRDefault="00C77CE4" w:rsidP="00142459">
            <w:pPr>
              <w:spacing w:line="360" w:lineRule="auto"/>
              <w:rPr>
                <w:rFonts w:ascii="Trebuchet MS" w:hAnsi="Trebuchet MS"/>
              </w:rPr>
            </w:pPr>
            <w:r w:rsidRPr="00142459">
              <w:rPr>
                <w:rFonts w:ascii="Trebuchet MS" w:hAnsi="Trebuchet MS"/>
              </w:rPr>
              <w:t>13.8 Movilidad estudiantil</w:t>
            </w:r>
          </w:p>
        </w:tc>
        <w:tc>
          <w:tcPr>
            <w:tcW w:w="360" w:type="dxa"/>
            <w:shd w:val="clear" w:color="auto" w:fill="auto"/>
          </w:tcPr>
          <w:p w:rsidR="00C77CE4" w:rsidRPr="00142459" w:rsidRDefault="00C77CE4" w:rsidP="00142459">
            <w:pPr>
              <w:spacing w:line="360" w:lineRule="auto"/>
              <w:rPr>
                <w:rFonts w:ascii="Trebuchet MS" w:hAnsi="Trebuchet MS"/>
              </w:rPr>
            </w:pPr>
          </w:p>
        </w:tc>
        <w:tc>
          <w:tcPr>
            <w:tcW w:w="620" w:type="dxa"/>
            <w:shd w:val="clear" w:color="auto" w:fill="auto"/>
          </w:tcPr>
          <w:p w:rsidR="00C77CE4"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19</w:t>
            </w:r>
          </w:p>
        </w:tc>
      </w:tr>
      <w:tr w:rsidR="00C77CE4" w:rsidRPr="00142459" w:rsidTr="009C1A33">
        <w:tc>
          <w:tcPr>
            <w:tcW w:w="7433" w:type="dxa"/>
            <w:shd w:val="clear" w:color="auto" w:fill="F2F2F2" w:themeFill="background1" w:themeFillShade="F2"/>
          </w:tcPr>
          <w:p w:rsidR="00C77CE4" w:rsidRPr="00142459" w:rsidRDefault="00C77CE4" w:rsidP="00142459">
            <w:pPr>
              <w:spacing w:line="360" w:lineRule="auto"/>
              <w:rPr>
                <w:rFonts w:ascii="Trebuchet MS" w:hAnsi="Trebuchet MS"/>
              </w:rPr>
            </w:pPr>
            <w:r w:rsidRPr="00142459">
              <w:rPr>
                <w:rFonts w:ascii="Trebuchet MS" w:hAnsi="Trebuchet MS"/>
              </w:rPr>
              <w:t>13.9 Flexibilidad del plan de estudios</w:t>
            </w:r>
          </w:p>
        </w:tc>
        <w:tc>
          <w:tcPr>
            <w:tcW w:w="360" w:type="dxa"/>
            <w:shd w:val="clear" w:color="auto" w:fill="F2F2F2" w:themeFill="background1" w:themeFillShade="F2"/>
          </w:tcPr>
          <w:p w:rsidR="00C77CE4" w:rsidRPr="00142459" w:rsidRDefault="00C77CE4" w:rsidP="00142459">
            <w:pPr>
              <w:spacing w:line="360" w:lineRule="auto"/>
              <w:rPr>
                <w:rFonts w:ascii="Trebuchet MS" w:hAnsi="Trebuchet MS"/>
              </w:rPr>
            </w:pPr>
          </w:p>
        </w:tc>
        <w:tc>
          <w:tcPr>
            <w:tcW w:w="620" w:type="dxa"/>
            <w:shd w:val="clear" w:color="auto" w:fill="F2F2F2" w:themeFill="background1" w:themeFillShade="F2"/>
          </w:tcPr>
          <w:p w:rsidR="00C77CE4"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20</w:t>
            </w:r>
          </w:p>
        </w:tc>
      </w:tr>
      <w:tr w:rsidR="00C77CE4" w:rsidRPr="00142459" w:rsidTr="009C1A33">
        <w:tc>
          <w:tcPr>
            <w:tcW w:w="7433" w:type="dxa"/>
            <w:shd w:val="clear" w:color="auto" w:fill="auto"/>
          </w:tcPr>
          <w:p w:rsidR="00C77CE4" w:rsidRPr="00142459" w:rsidRDefault="00F33C4D" w:rsidP="00142459">
            <w:pPr>
              <w:spacing w:line="360" w:lineRule="auto"/>
              <w:rPr>
                <w:rFonts w:ascii="Trebuchet MS" w:hAnsi="Trebuchet MS"/>
                <w:b/>
              </w:rPr>
            </w:pPr>
            <w:r w:rsidRPr="00142459">
              <w:rPr>
                <w:rFonts w:ascii="Trebuchet MS" w:hAnsi="Trebuchet MS"/>
                <w:b/>
              </w:rPr>
              <w:t xml:space="preserve">   14. Programas de estudio</w:t>
            </w:r>
          </w:p>
        </w:tc>
        <w:tc>
          <w:tcPr>
            <w:tcW w:w="360" w:type="dxa"/>
            <w:shd w:val="clear" w:color="auto" w:fill="auto"/>
          </w:tcPr>
          <w:p w:rsidR="00C77CE4" w:rsidRPr="00142459" w:rsidRDefault="00C77CE4" w:rsidP="00142459">
            <w:pPr>
              <w:spacing w:line="360" w:lineRule="auto"/>
              <w:rPr>
                <w:rFonts w:ascii="Trebuchet MS" w:hAnsi="Trebuchet MS"/>
              </w:rPr>
            </w:pPr>
          </w:p>
        </w:tc>
        <w:tc>
          <w:tcPr>
            <w:tcW w:w="620" w:type="dxa"/>
            <w:shd w:val="clear" w:color="auto" w:fill="auto"/>
          </w:tcPr>
          <w:p w:rsidR="00C77CE4"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22</w:t>
            </w:r>
          </w:p>
        </w:tc>
      </w:tr>
      <w:tr w:rsidR="00F33C4D" w:rsidRPr="00142459" w:rsidTr="009C1A33">
        <w:tc>
          <w:tcPr>
            <w:tcW w:w="7433" w:type="dxa"/>
            <w:shd w:val="clear" w:color="auto" w:fill="F2F2F2" w:themeFill="background1" w:themeFillShade="F2"/>
          </w:tcPr>
          <w:p w:rsidR="00F33C4D" w:rsidRPr="00142459" w:rsidRDefault="00F33C4D" w:rsidP="00142459">
            <w:pPr>
              <w:spacing w:line="360" w:lineRule="auto"/>
              <w:rPr>
                <w:rFonts w:ascii="Trebuchet MS" w:hAnsi="Trebuchet MS"/>
                <w:b/>
              </w:rPr>
            </w:pPr>
            <w:r w:rsidRPr="00142459">
              <w:rPr>
                <w:rFonts w:ascii="Trebuchet MS" w:hAnsi="Trebuchet MS"/>
                <w:b/>
              </w:rPr>
              <w:t xml:space="preserve">   15. Requisitos académicos de ingreso y de admisión</w:t>
            </w:r>
          </w:p>
        </w:tc>
        <w:tc>
          <w:tcPr>
            <w:tcW w:w="360" w:type="dxa"/>
            <w:shd w:val="clear" w:color="auto" w:fill="F2F2F2" w:themeFill="background1" w:themeFillShade="F2"/>
          </w:tcPr>
          <w:p w:rsidR="00F33C4D" w:rsidRPr="00142459" w:rsidRDefault="00F33C4D" w:rsidP="00142459">
            <w:pPr>
              <w:spacing w:line="360" w:lineRule="auto"/>
              <w:rPr>
                <w:rFonts w:ascii="Trebuchet MS" w:hAnsi="Trebuchet MS"/>
              </w:rPr>
            </w:pPr>
          </w:p>
        </w:tc>
        <w:tc>
          <w:tcPr>
            <w:tcW w:w="620" w:type="dxa"/>
            <w:shd w:val="clear" w:color="auto" w:fill="F2F2F2" w:themeFill="background1" w:themeFillShade="F2"/>
          </w:tcPr>
          <w:p w:rsidR="00F33C4D"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22</w:t>
            </w:r>
          </w:p>
        </w:tc>
      </w:tr>
      <w:tr w:rsidR="00F33C4D" w:rsidRPr="00142459" w:rsidTr="009C1A33">
        <w:tc>
          <w:tcPr>
            <w:tcW w:w="7433" w:type="dxa"/>
            <w:shd w:val="clear" w:color="auto" w:fill="auto"/>
          </w:tcPr>
          <w:p w:rsidR="00F33C4D" w:rsidRPr="00142459" w:rsidRDefault="00F33C4D" w:rsidP="00142459">
            <w:pPr>
              <w:spacing w:line="360" w:lineRule="auto"/>
              <w:rPr>
                <w:rFonts w:ascii="Trebuchet MS" w:hAnsi="Trebuchet MS"/>
                <w:b/>
              </w:rPr>
            </w:pPr>
            <w:r w:rsidRPr="00142459">
              <w:rPr>
                <w:rFonts w:ascii="Trebuchet MS" w:hAnsi="Trebuchet MS"/>
                <w:b/>
              </w:rPr>
              <w:t xml:space="preserve">   16. Requisitos de egreso y titulación</w:t>
            </w:r>
          </w:p>
        </w:tc>
        <w:tc>
          <w:tcPr>
            <w:tcW w:w="360" w:type="dxa"/>
            <w:shd w:val="clear" w:color="auto" w:fill="auto"/>
          </w:tcPr>
          <w:p w:rsidR="00F33C4D" w:rsidRPr="00142459" w:rsidRDefault="00F33C4D" w:rsidP="00142459">
            <w:pPr>
              <w:spacing w:line="360" w:lineRule="auto"/>
              <w:rPr>
                <w:rFonts w:ascii="Trebuchet MS" w:hAnsi="Trebuchet MS"/>
              </w:rPr>
            </w:pPr>
          </w:p>
        </w:tc>
        <w:tc>
          <w:tcPr>
            <w:tcW w:w="620" w:type="dxa"/>
            <w:shd w:val="clear" w:color="auto" w:fill="auto"/>
          </w:tcPr>
          <w:p w:rsidR="00F33C4D"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26</w:t>
            </w:r>
          </w:p>
        </w:tc>
      </w:tr>
      <w:tr w:rsidR="00F33C4D" w:rsidRPr="00142459" w:rsidTr="009C1A33">
        <w:tc>
          <w:tcPr>
            <w:tcW w:w="7433" w:type="dxa"/>
            <w:shd w:val="clear" w:color="auto" w:fill="F2F2F2" w:themeFill="background1" w:themeFillShade="F2"/>
          </w:tcPr>
          <w:p w:rsidR="00F33C4D" w:rsidRPr="00142459" w:rsidRDefault="00F33C4D" w:rsidP="00142459">
            <w:pPr>
              <w:spacing w:line="360" w:lineRule="auto"/>
              <w:rPr>
                <w:rFonts w:ascii="Trebuchet MS" w:hAnsi="Trebuchet MS"/>
              </w:rPr>
            </w:pPr>
            <w:r w:rsidRPr="00142459">
              <w:rPr>
                <w:rFonts w:ascii="Trebuchet MS" w:hAnsi="Trebuchet MS"/>
              </w:rPr>
              <w:t>16.1 Requisitos de egreso</w:t>
            </w:r>
          </w:p>
        </w:tc>
        <w:tc>
          <w:tcPr>
            <w:tcW w:w="360" w:type="dxa"/>
            <w:shd w:val="clear" w:color="auto" w:fill="F2F2F2" w:themeFill="background1" w:themeFillShade="F2"/>
          </w:tcPr>
          <w:p w:rsidR="00F33C4D" w:rsidRPr="00142459" w:rsidRDefault="00F33C4D" w:rsidP="00142459">
            <w:pPr>
              <w:spacing w:line="360" w:lineRule="auto"/>
              <w:rPr>
                <w:rFonts w:ascii="Trebuchet MS" w:hAnsi="Trebuchet MS"/>
              </w:rPr>
            </w:pPr>
          </w:p>
        </w:tc>
        <w:tc>
          <w:tcPr>
            <w:tcW w:w="620" w:type="dxa"/>
            <w:shd w:val="clear" w:color="auto" w:fill="F2F2F2" w:themeFill="background1" w:themeFillShade="F2"/>
          </w:tcPr>
          <w:p w:rsidR="00F33C4D"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26</w:t>
            </w:r>
          </w:p>
        </w:tc>
      </w:tr>
      <w:tr w:rsidR="00F33C4D" w:rsidRPr="00142459" w:rsidTr="009C1A33">
        <w:tc>
          <w:tcPr>
            <w:tcW w:w="7433" w:type="dxa"/>
            <w:shd w:val="clear" w:color="auto" w:fill="auto"/>
          </w:tcPr>
          <w:p w:rsidR="00F33C4D" w:rsidRPr="00142459" w:rsidRDefault="00F33C4D" w:rsidP="00142459">
            <w:pPr>
              <w:spacing w:line="360" w:lineRule="auto"/>
              <w:rPr>
                <w:rFonts w:ascii="Trebuchet MS" w:hAnsi="Trebuchet MS"/>
              </w:rPr>
            </w:pPr>
            <w:r w:rsidRPr="00142459">
              <w:rPr>
                <w:rFonts w:ascii="Trebuchet MS" w:hAnsi="Trebuchet MS"/>
              </w:rPr>
              <w:t>16.2 Requisitos de titulación</w:t>
            </w:r>
          </w:p>
        </w:tc>
        <w:tc>
          <w:tcPr>
            <w:tcW w:w="360" w:type="dxa"/>
            <w:shd w:val="clear" w:color="auto" w:fill="auto"/>
          </w:tcPr>
          <w:p w:rsidR="00F33C4D" w:rsidRPr="00142459" w:rsidRDefault="00F33C4D" w:rsidP="00142459">
            <w:pPr>
              <w:spacing w:line="360" w:lineRule="auto"/>
              <w:rPr>
                <w:rFonts w:ascii="Trebuchet MS" w:hAnsi="Trebuchet MS"/>
              </w:rPr>
            </w:pPr>
          </w:p>
        </w:tc>
        <w:tc>
          <w:tcPr>
            <w:tcW w:w="620" w:type="dxa"/>
            <w:shd w:val="clear" w:color="auto" w:fill="auto"/>
          </w:tcPr>
          <w:p w:rsidR="00F33C4D"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27</w:t>
            </w:r>
          </w:p>
        </w:tc>
      </w:tr>
      <w:tr w:rsidR="00F33C4D" w:rsidRPr="00142459" w:rsidTr="009C1A33">
        <w:tc>
          <w:tcPr>
            <w:tcW w:w="7433" w:type="dxa"/>
            <w:shd w:val="clear" w:color="auto" w:fill="F2F2F2" w:themeFill="background1" w:themeFillShade="F2"/>
          </w:tcPr>
          <w:p w:rsidR="00F33C4D" w:rsidRPr="00142459" w:rsidRDefault="00F33C4D" w:rsidP="00142459">
            <w:pPr>
              <w:spacing w:line="360" w:lineRule="auto"/>
              <w:rPr>
                <w:rFonts w:ascii="Trebuchet MS" w:hAnsi="Trebuchet MS"/>
                <w:b/>
              </w:rPr>
            </w:pPr>
            <w:r w:rsidRPr="00142459">
              <w:rPr>
                <w:rFonts w:ascii="Trebuchet MS" w:hAnsi="Trebuchet MS"/>
                <w:b/>
              </w:rPr>
              <w:t xml:space="preserve">   17. Programa de evaluación del plan de estudios</w:t>
            </w:r>
          </w:p>
        </w:tc>
        <w:tc>
          <w:tcPr>
            <w:tcW w:w="360" w:type="dxa"/>
            <w:shd w:val="clear" w:color="auto" w:fill="F2F2F2" w:themeFill="background1" w:themeFillShade="F2"/>
          </w:tcPr>
          <w:p w:rsidR="00F33C4D" w:rsidRPr="00142459" w:rsidRDefault="00F33C4D" w:rsidP="00142459">
            <w:pPr>
              <w:spacing w:line="360" w:lineRule="auto"/>
              <w:rPr>
                <w:rFonts w:ascii="Trebuchet MS" w:hAnsi="Trebuchet MS"/>
              </w:rPr>
            </w:pPr>
          </w:p>
        </w:tc>
        <w:tc>
          <w:tcPr>
            <w:tcW w:w="620" w:type="dxa"/>
            <w:shd w:val="clear" w:color="auto" w:fill="F2F2F2" w:themeFill="background1" w:themeFillShade="F2"/>
          </w:tcPr>
          <w:p w:rsidR="00F33C4D"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28</w:t>
            </w:r>
          </w:p>
        </w:tc>
      </w:tr>
      <w:tr w:rsidR="00AB0687" w:rsidRPr="00142459" w:rsidTr="009C1A33">
        <w:tc>
          <w:tcPr>
            <w:tcW w:w="7433" w:type="dxa"/>
          </w:tcPr>
          <w:p w:rsidR="00AB0687" w:rsidRPr="00142459" w:rsidRDefault="00165049" w:rsidP="00142459">
            <w:pPr>
              <w:spacing w:line="360" w:lineRule="auto"/>
              <w:rPr>
                <w:rFonts w:ascii="Trebuchet MS" w:hAnsi="Trebuchet MS"/>
                <w:b/>
              </w:rPr>
            </w:pPr>
            <w:r>
              <w:rPr>
                <w:rFonts w:ascii="Trebuchet MS" w:hAnsi="Trebuchet MS"/>
                <w:b/>
              </w:rPr>
              <w:t xml:space="preserve">FASE </w:t>
            </w:r>
            <w:r w:rsidR="00AB0687" w:rsidRPr="00142459">
              <w:rPr>
                <w:rFonts w:ascii="Trebuchet MS" w:hAnsi="Trebuchet MS"/>
                <w:b/>
              </w:rPr>
              <w:t xml:space="preserve">III. </w:t>
            </w:r>
            <w:r w:rsidR="00F33C4D" w:rsidRPr="00142459">
              <w:rPr>
                <w:rFonts w:ascii="Trebuchet MS" w:hAnsi="Trebuchet MS"/>
                <w:b/>
              </w:rPr>
              <w:t>OPERACIÓN DEL PROGRAMA EDUCATIVO</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165049" w:rsidP="00142459">
            <w:pPr>
              <w:spacing w:line="360" w:lineRule="auto"/>
              <w:jc w:val="center"/>
              <w:rPr>
                <w:rFonts w:ascii="Trebuchet MS" w:hAnsi="Trebuchet MS"/>
                <w:b/>
              </w:rPr>
            </w:pPr>
            <w:r>
              <w:rPr>
                <w:rFonts w:ascii="Trebuchet MS" w:hAnsi="Trebuchet MS"/>
                <w:b/>
              </w:rPr>
              <w:t>130</w:t>
            </w:r>
          </w:p>
        </w:tc>
      </w:tr>
      <w:tr w:rsidR="00AB0687" w:rsidRPr="00142459" w:rsidTr="009C1A33">
        <w:tc>
          <w:tcPr>
            <w:tcW w:w="7433" w:type="dxa"/>
            <w:shd w:val="clear" w:color="auto" w:fill="F2F2F2"/>
          </w:tcPr>
          <w:p w:rsidR="00AB0687" w:rsidRPr="00142459" w:rsidRDefault="00F33C4D" w:rsidP="00142459">
            <w:pPr>
              <w:spacing w:line="360" w:lineRule="auto"/>
              <w:rPr>
                <w:rFonts w:ascii="Trebuchet MS" w:hAnsi="Trebuchet MS"/>
                <w:b/>
              </w:rPr>
            </w:pPr>
            <w:r w:rsidRPr="00142459">
              <w:rPr>
                <w:rFonts w:ascii="Trebuchet MS" w:hAnsi="Trebuchet MS"/>
                <w:b/>
              </w:rPr>
              <w:t xml:space="preserve">   18</w:t>
            </w:r>
            <w:r w:rsidR="00AB0687" w:rsidRPr="00142459">
              <w:rPr>
                <w:rFonts w:ascii="Trebuchet MS" w:hAnsi="Trebuchet MS"/>
                <w:b/>
              </w:rPr>
              <w:t>. Población Estudiantil a atender</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30</w:t>
            </w:r>
          </w:p>
        </w:tc>
      </w:tr>
      <w:tr w:rsidR="00AB0687" w:rsidRPr="00142459" w:rsidTr="004910DC">
        <w:tc>
          <w:tcPr>
            <w:tcW w:w="7433" w:type="dxa"/>
          </w:tcPr>
          <w:p w:rsidR="00AB0687" w:rsidRPr="00142459" w:rsidRDefault="00EA0077" w:rsidP="00142459">
            <w:pPr>
              <w:spacing w:line="360" w:lineRule="auto"/>
              <w:rPr>
                <w:rFonts w:ascii="Trebuchet MS" w:hAnsi="Trebuchet MS"/>
                <w:b/>
              </w:rPr>
            </w:pPr>
            <w:r w:rsidRPr="00142459">
              <w:rPr>
                <w:rFonts w:ascii="Trebuchet MS" w:hAnsi="Trebuchet MS"/>
                <w:b/>
              </w:rPr>
              <w:t xml:space="preserve">   19.</w:t>
            </w:r>
            <w:r w:rsidR="00AB0687" w:rsidRPr="00142459">
              <w:rPr>
                <w:rFonts w:ascii="Trebuchet MS" w:hAnsi="Trebuchet MS"/>
                <w:b/>
              </w:rPr>
              <w:t xml:space="preserve"> Recursos Humanos</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31</w:t>
            </w:r>
          </w:p>
        </w:tc>
      </w:tr>
      <w:tr w:rsidR="00AB0687" w:rsidRPr="00142459" w:rsidTr="004910DC">
        <w:tc>
          <w:tcPr>
            <w:tcW w:w="7433" w:type="dxa"/>
            <w:shd w:val="clear" w:color="auto" w:fill="F2F2F2"/>
          </w:tcPr>
          <w:p w:rsidR="00AB0687" w:rsidRPr="00142459" w:rsidRDefault="001F63FD" w:rsidP="00142459">
            <w:pPr>
              <w:spacing w:line="360" w:lineRule="auto"/>
              <w:rPr>
                <w:rFonts w:ascii="Trebuchet MS" w:hAnsi="Trebuchet MS"/>
                <w:b/>
              </w:rPr>
            </w:pPr>
            <w:r w:rsidRPr="00142459">
              <w:rPr>
                <w:rFonts w:ascii="Trebuchet MS" w:hAnsi="Trebuchet MS"/>
                <w:b/>
              </w:rPr>
              <w:t xml:space="preserve">   20</w:t>
            </w:r>
            <w:r w:rsidR="00AB0687" w:rsidRPr="00142459">
              <w:rPr>
                <w:rFonts w:ascii="Trebuchet MS" w:hAnsi="Trebuchet MS"/>
                <w:b/>
              </w:rPr>
              <w:t>. Infraestructura Física</w:t>
            </w:r>
          </w:p>
        </w:tc>
        <w:tc>
          <w:tcPr>
            <w:tcW w:w="360" w:type="dxa"/>
            <w:shd w:val="clear" w:color="auto" w:fill="F2F2F2"/>
          </w:tcPr>
          <w:p w:rsidR="00AB0687" w:rsidRPr="00142459" w:rsidRDefault="00AB0687" w:rsidP="00142459">
            <w:pPr>
              <w:spacing w:line="360" w:lineRule="auto"/>
              <w:rPr>
                <w:rFonts w:ascii="Trebuchet MS" w:hAnsi="Trebuchet MS"/>
              </w:rPr>
            </w:pPr>
          </w:p>
        </w:tc>
        <w:tc>
          <w:tcPr>
            <w:tcW w:w="620" w:type="dxa"/>
            <w:shd w:val="clear" w:color="auto" w:fill="F2F2F2"/>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43</w:t>
            </w:r>
          </w:p>
        </w:tc>
      </w:tr>
      <w:tr w:rsidR="00AB0687" w:rsidRPr="00142459" w:rsidTr="004910DC">
        <w:tc>
          <w:tcPr>
            <w:tcW w:w="7433" w:type="dxa"/>
          </w:tcPr>
          <w:p w:rsidR="009C1A33" w:rsidRPr="00142459" w:rsidRDefault="00AB0687" w:rsidP="004910DC">
            <w:pPr>
              <w:spacing w:line="360" w:lineRule="auto"/>
              <w:rPr>
                <w:rFonts w:ascii="Trebuchet MS" w:hAnsi="Trebuchet MS"/>
                <w:b/>
              </w:rPr>
            </w:pPr>
            <w:r w:rsidRPr="00142459">
              <w:rPr>
                <w:rFonts w:ascii="Trebuchet MS" w:hAnsi="Trebuchet MS"/>
                <w:b/>
              </w:rPr>
              <w:t xml:space="preserve">   2</w:t>
            </w:r>
            <w:r w:rsidR="001F63FD" w:rsidRPr="00142459">
              <w:rPr>
                <w:rFonts w:ascii="Trebuchet MS" w:hAnsi="Trebuchet MS"/>
                <w:b/>
              </w:rPr>
              <w:t>1</w:t>
            </w:r>
            <w:r w:rsidRPr="00142459">
              <w:rPr>
                <w:rFonts w:ascii="Trebuchet MS" w:hAnsi="Trebuchet MS"/>
                <w:b/>
              </w:rPr>
              <w:t>. Material y Equipo</w:t>
            </w:r>
          </w:p>
        </w:tc>
        <w:tc>
          <w:tcPr>
            <w:tcW w:w="360" w:type="dxa"/>
          </w:tcPr>
          <w:p w:rsidR="00AB0687" w:rsidRPr="00142459" w:rsidRDefault="00AB0687" w:rsidP="00142459">
            <w:pPr>
              <w:spacing w:line="360" w:lineRule="auto"/>
              <w:rPr>
                <w:rFonts w:ascii="Trebuchet MS" w:hAnsi="Trebuchet MS"/>
              </w:rPr>
            </w:pPr>
          </w:p>
        </w:tc>
        <w:tc>
          <w:tcPr>
            <w:tcW w:w="620" w:type="dxa"/>
          </w:tcPr>
          <w:p w:rsidR="00AB0687" w:rsidRPr="00B37203" w:rsidRDefault="004910D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46</w:t>
            </w:r>
          </w:p>
        </w:tc>
      </w:tr>
      <w:tr w:rsidR="004910DC" w:rsidRPr="00142459" w:rsidTr="004910DC">
        <w:tc>
          <w:tcPr>
            <w:tcW w:w="7433" w:type="dxa"/>
            <w:shd w:val="clear" w:color="auto" w:fill="F2F2F2" w:themeFill="background1" w:themeFillShade="F2"/>
          </w:tcPr>
          <w:p w:rsidR="004910DC" w:rsidRPr="00142459" w:rsidRDefault="004910DC" w:rsidP="004910DC">
            <w:pPr>
              <w:spacing w:line="360" w:lineRule="auto"/>
              <w:rPr>
                <w:rFonts w:ascii="Trebuchet MS" w:hAnsi="Trebuchet MS"/>
                <w:b/>
              </w:rPr>
            </w:pPr>
            <w:r>
              <w:rPr>
                <w:rFonts w:ascii="Trebuchet MS" w:hAnsi="Trebuchet MS"/>
                <w:b/>
              </w:rPr>
              <w:t>Fuentes de información</w:t>
            </w:r>
          </w:p>
        </w:tc>
        <w:tc>
          <w:tcPr>
            <w:tcW w:w="360" w:type="dxa"/>
            <w:shd w:val="clear" w:color="auto" w:fill="F2F2F2" w:themeFill="background1" w:themeFillShade="F2"/>
          </w:tcPr>
          <w:p w:rsidR="004910DC" w:rsidRPr="00142459" w:rsidRDefault="004910DC" w:rsidP="00142459">
            <w:pPr>
              <w:spacing w:line="360" w:lineRule="auto"/>
              <w:rPr>
                <w:rFonts w:ascii="Trebuchet MS" w:hAnsi="Trebuchet MS"/>
              </w:rPr>
            </w:pPr>
          </w:p>
        </w:tc>
        <w:tc>
          <w:tcPr>
            <w:tcW w:w="620" w:type="dxa"/>
            <w:shd w:val="clear" w:color="auto" w:fill="F2F2F2" w:themeFill="background1" w:themeFillShade="F2"/>
          </w:tcPr>
          <w:p w:rsidR="004910DC" w:rsidRPr="00B37203" w:rsidRDefault="0020199C" w:rsidP="00142459">
            <w:pPr>
              <w:spacing w:line="360" w:lineRule="auto"/>
              <w:jc w:val="center"/>
              <w:rPr>
                <w:rFonts w:ascii="Trebuchet MS" w:hAnsi="Trebuchet MS"/>
                <w:b/>
              </w:rPr>
            </w:pPr>
            <w:r w:rsidRPr="00B37203">
              <w:rPr>
                <w:rFonts w:ascii="Trebuchet MS" w:hAnsi="Trebuchet MS"/>
                <w:b/>
              </w:rPr>
              <w:t>1</w:t>
            </w:r>
            <w:r w:rsidR="00165049">
              <w:rPr>
                <w:rFonts w:ascii="Trebuchet MS" w:hAnsi="Trebuchet MS"/>
                <w:b/>
              </w:rPr>
              <w:t>63</w:t>
            </w:r>
          </w:p>
        </w:tc>
      </w:tr>
      <w:tr w:rsidR="004910DC" w:rsidRPr="00142459" w:rsidTr="004910DC">
        <w:tc>
          <w:tcPr>
            <w:tcW w:w="7433" w:type="dxa"/>
          </w:tcPr>
          <w:p w:rsidR="004910DC" w:rsidRPr="00142459" w:rsidRDefault="004910DC" w:rsidP="00142459">
            <w:pPr>
              <w:spacing w:line="360" w:lineRule="auto"/>
              <w:rPr>
                <w:rFonts w:ascii="Trebuchet MS" w:hAnsi="Trebuchet MS"/>
                <w:b/>
              </w:rPr>
            </w:pPr>
          </w:p>
        </w:tc>
        <w:tc>
          <w:tcPr>
            <w:tcW w:w="360" w:type="dxa"/>
          </w:tcPr>
          <w:p w:rsidR="004910DC" w:rsidRPr="00142459" w:rsidRDefault="004910DC" w:rsidP="00142459">
            <w:pPr>
              <w:spacing w:line="360" w:lineRule="auto"/>
              <w:rPr>
                <w:rFonts w:ascii="Trebuchet MS" w:hAnsi="Trebuchet MS"/>
              </w:rPr>
            </w:pPr>
          </w:p>
        </w:tc>
        <w:tc>
          <w:tcPr>
            <w:tcW w:w="620" w:type="dxa"/>
          </w:tcPr>
          <w:p w:rsidR="004910DC" w:rsidRPr="00B37203" w:rsidRDefault="004910DC" w:rsidP="00142459">
            <w:pPr>
              <w:spacing w:line="360" w:lineRule="auto"/>
              <w:jc w:val="center"/>
              <w:rPr>
                <w:rFonts w:ascii="Trebuchet MS" w:hAnsi="Trebuchet MS"/>
                <w:b/>
              </w:rPr>
            </w:pPr>
          </w:p>
        </w:tc>
      </w:tr>
    </w:tbl>
    <w:p w:rsidR="00AB0687" w:rsidRPr="00142459" w:rsidRDefault="00AB0687" w:rsidP="00142459">
      <w:pPr>
        <w:spacing w:line="360" w:lineRule="auto"/>
        <w:jc w:val="center"/>
        <w:rPr>
          <w:rFonts w:ascii="Trebuchet MS" w:hAnsi="Trebuchet MS"/>
          <w:b/>
          <w:sz w:val="28"/>
        </w:rPr>
      </w:pPr>
    </w:p>
    <w:p w:rsidR="001C12B7" w:rsidRPr="00142459" w:rsidRDefault="001C12B7" w:rsidP="00142459">
      <w:pPr>
        <w:spacing w:line="360" w:lineRule="auto"/>
        <w:rPr>
          <w:rFonts w:ascii="Trebuchet MS" w:hAnsi="Trebuchet MS"/>
          <w:b/>
          <w:sz w:val="28"/>
          <w:lang w:val="es-MX"/>
        </w:rPr>
      </w:pPr>
    </w:p>
    <w:p w:rsidR="001C12B7" w:rsidRPr="00142459" w:rsidRDefault="001C12B7" w:rsidP="00142459">
      <w:pPr>
        <w:spacing w:line="360" w:lineRule="auto"/>
        <w:rPr>
          <w:rFonts w:ascii="Trebuchet MS" w:hAnsi="Trebuchet MS"/>
          <w:b/>
          <w:sz w:val="28"/>
          <w:lang w:val="es-MX"/>
        </w:rPr>
      </w:pPr>
    </w:p>
    <w:p w:rsidR="001C12B7" w:rsidRPr="00142459" w:rsidRDefault="001C12B7" w:rsidP="00142459">
      <w:pPr>
        <w:spacing w:line="360" w:lineRule="auto"/>
        <w:rPr>
          <w:rFonts w:ascii="Trebuchet MS" w:hAnsi="Trebuchet MS"/>
          <w:b/>
          <w:sz w:val="28"/>
          <w:lang w:val="es-MX"/>
        </w:rPr>
      </w:pPr>
    </w:p>
    <w:p w:rsidR="001C12B7" w:rsidRPr="00142459" w:rsidRDefault="001C12B7" w:rsidP="00142459">
      <w:pPr>
        <w:spacing w:line="360" w:lineRule="auto"/>
        <w:rPr>
          <w:rFonts w:ascii="Trebuchet MS" w:hAnsi="Trebuchet MS"/>
          <w:b/>
          <w:sz w:val="28"/>
          <w:lang w:val="es-MX"/>
        </w:rPr>
      </w:pPr>
    </w:p>
    <w:p w:rsidR="001C12B7" w:rsidRPr="00142459" w:rsidRDefault="001C12B7" w:rsidP="00142459">
      <w:pPr>
        <w:spacing w:line="360" w:lineRule="auto"/>
        <w:rPr>
          <w:rFonts w:ascii="Trebuchet MS" w:hAnsi="Trebuchet MS"/>
          <w:b/>
          <w:sz w:val="28"/>
          <w:lang w:val="es-MX"/>
        </w:rPr>
      </w:pPr>
    </w:p>
    <w:p w:rsidR="001C12B7" w:rsidRDefault="009C1A33" w:rsidP="009C1A33">
      <w:pPr>
        <w:spacing w:line="360" w:lineRule="auto"/>
        <w:jc w:val="center"/>
        <w:rPr>
          <w:rFonts w:ascii="Trebuchet MS" w:hAnsi="Trebuchet MS"/>
          <w:b/>
          <w:sz w:val="28"/>
          <w:lang w:val="es-MX"/>
        </w:rPr>
      </w:pPr>
      <w:r>
        <w:rPr>
          <w:rFonts w:ascii="Trebuchet MS" w:hAnsi="Trebuchet MS"/>
          <w:b/>
          <w:sz w:val="28"/>
          <w:lang w:val="es-MX"/>
        </w:rPr>
        <w:t>Índice de tablas</w:t>
      </w:r>
    </w:p>
    <w:p w:rsidR="00B85AF2" w:rsidRDefault="00B85AF2" w:rsidP="009C1A33">
      <w:pPr>
        <w:spacing w:line="360" w:lineRule="auto"/>
        <w:jc w:val="center"/>
        <w:rPr>
          <w:rFonts w:ascii="Trebuchet MS" w:hAnsi="Trebuchet MS"/>
          <w:b/>
          <w:sz w:val="28"/>
          <w:lang w:val="es-MX"/>
        </w:rPr>
      </w:pPr>
    </w:p>
    <w:tbl>
      <w:tblPr>
        <w:tblW w:w="5000" w:type="pct"/>
        <w:tblLook w:val="01E0"/>
      </w:tblPr>
      <w:tblGrid>
        <w:gridCol w:w="1526"/>
        <w:gridCol w:w="6558"/>
        <w:gridCol w:w="1202"/>
      </w:tblGrid>
      <w:tr w:rsidR="009C1A33" w:rsidRPr="00912203" w:rsidTr="00A23B6A">
        <w:tc>
          <w:tcPr>
            <w:tcW w:w="822" w:type="pct"/>
            <w:shd w:val="clear" w:color="auto" w:fill="C0C0C0"/>
          </w:tcPr>
          <w:p w:rsidR="009C1A33" w:rsidRPr="00912203" w:rsidRDefault="009C1A33" w:rsidP="00A23B6A">
            <w:pPr>
              <w:autoSpaceDE w:val="0"/>
              <w:autoSpaceDN w:val="0"/>
              <w:adjustRightInd w:val="0"/>
              <w:spacing w:after="240"/>
              <w:jc w:val="center"/>
              <w:rPr>
                <w:rFonts w:ascii="Trebuchet MS" w:hAnsi="Trebuchet MS" w:cs="Arial"/>
                <w:b/>
                <w:bCs/>
              </w:rPr>
            </w:pPr>
            <w:r w:rsidRPr="00912203">
              <w:rPr>
                <w:rFonts w:ascii="Trebuchet MS" w:hAnsi="Trebuchet MS" w:cs="Arial"/>
                <w:b/>
                <w:bCs/>
              </w:rPr>
              <w:t>Tabla</w:t>
            </w:r>
          </w:p>
        </w:tc>
        <w:tc>
          <w:tcPr>
            <w:tcW w:w="3531" w:type="pct"/>
            <w:shd w:val="clear" w:color="auto" w:fill="C0C0C0"/>
          </w:tcPr>
          <w:p w:rsidR="009C1A33" w:rsidRPr="00912203" w:rsidRDefault="009C1A33" w:rsidP="00A23B6A">
            <w:pPr>
              <w:autoSpaceDE w:val="0"/>
              <w:autoSpaceDN w:val="0"/>
              <w:adjustRightInd w:val="0"/>
              <w:spacing w:after="240"/>
              <w:jc w:val="center"/>
              <w:rPr>
                <w:rFonts w:ascii="Trebuchet MS" w:hAnsi="Trebuchet MS" w:cs="Arial"/>
                <w:b/>
                <w:bCs/>
              </w:rPr>
            </w:pPr>
            <w:r w:rsidRPr="00912203">
              <w:rPr>
                <w:rFonts w:ascii="Trebuchet MS" w:hAnsi="Trebuchet MS" w:cs="Arial"/>
                <w:b/>
                <w:bCs/>
              </w:rPr>
              <w:t>Nombre</w:t>
            </w:r>
          </w:p>
        </w:tc>
        <w:tc>
          <w:tcPr>
            <w:tcW w:w="647" w:type="pct"/>
            <w:shd w:val="clear" w:color="auto" w:fill="C0C0C0"/>
          </w:tcPr>
          <w:p w:rsidR="009C1A33" w:rsidRPr="00912203" w:rsidRDefault="009C1A33" w:rsidP="00A23B6A">
            <w:pPr>
              <w:autoSpaceDE w:val="0"/>
              <w:autoSpaceDN w:val="0"/>
              <w:adjustRightInd w:val="0"/>
              <w:spacing w:after="240"/>
              <w:jc w:val="center"/>
              <w:rPr>
                <w:rFonts w:ascii="Trebuchet MS" w:hAnsi="Trebuchet MS" w:cs="Arial"/>
                <w:b/>
                <w:bCs/>
              </w:rPr>
            </w:pPr>
            <w:r w:rsidRPr="00912203">
              <w:rPr>
                <w:rFonts w:ascii="Trebuchet MS" w:hAnsi="Trebuchet MS" w:cs="Arial"/>
                <w:b/>
                <w:bCs/>
              </w:rPr>
              <w:t>Página</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Tabla 1</w:t>
            </w:r>
          </w:p>
        </w:tc>
        <w:tc>
          <w:tcPr>
            <w:tcW w:w="3531" w:type="pct"/>
          </w:tcPr>
          <w:p w:rsidR="009C1A33" w:rsidRPr="00912203" w:rsidRDefault="00912203" w:rsidP="00A23B6A">
            <w:pPr>
              <w:pStyle w:val="Textoindependiente"/>
              <w:spacing w:after="240"/>
              <w:jc w:val="both"/>
              <w:rPr>
                <w:rFonts w:ascii="Trebuchet MS" w:hAnsi="Trebuchet MS" w:cs="Arial"/>
                <w:bCs/>
              </w:rPr>
            </w:pPr>
            <w:r w:rsidRPr="00912203">
              <w:rPr>
                <w:rFonts w:ascii="Trebuchet MS" w:hAnsi="Trebuchet MS"/>
              </w:rPr>
              <w:t>Sugerencias de modificaciones en el plan de estudios.</w:t>
            </w:r>
          </w:p>
        </w:tc>
        <w:tc>
          <w:tcPr>
            <w:tcW w:w="647" w:type="pct"/>
          </w:tcPr>
          <w:p w:rsidR="009C1A33" w:rsidRPr="00912203" w:rsidRDefault="009544E6" w:rsidP="00165049">
            <w:pPr>
              <w:autoSpaceDE w:val="0"/>
              <w:autoSpaceDN w:val="0"/>
              <w:adjustRightInd w:val="0"/>
              <w:spacing w:after="240"/>
              <w:jc w:val="center"/>
              <w:rPr>
                <w:rFonts w:ascii="Trebuchet MS" w:hAnsi="Trebuchet MS" w:cs="Arial"/>
                <w:bCs/>
              </w:rPr>
            </w:pPr>
            <w:r>
              <w:rPr>
                <w:rFonts w:ascii="Trebuchet MS" w:hAnsi="Trebuchet MS" w:cs="Arial"/>
                <w:bCs/>
              </w:rPr>
              <w:t>2</w:t>
            </w:r>
            <w:r w:rsidR="00165049">
              <w:rPr>
                <w:rFonts w:ascii="Trebuchet MS" w:hAnsi="Trebuchet MS" w:cs="Arial"/>
                <w:bCs/>
              </w:rPr>
              <w:t>3</w:t>
            </w:r>
          </w:p>
        </w:tc>
      </w:tr>
      <w:tr w:rsidR="009C1A33" w:rsidRPr="00912203" w:rsidTr="00A23B6A">
        <w:tc>
          <w:tcPr>
            <w:tcW w:w="822" w:type="pct"/>
            <w:shd w:val="clear" w:color="auto" w:fill="F2F2F2" w:themeFill="background1" w:themeFillShade="F2"/>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912203" w:rsidRPr="00912203">
              <w:rPr>
                <w:rFonts w:ascii="Trebuchet MS" w:hAnsi="Trebuchet MS" w:cs="Arial"/>
                <w:bCs/>
              </w:rPr>
              <w:t>2</w:t>
            </w:r>
          </w:p>
        </w:tc>
        <w:tc>
          <w:tcPr>
            <w:tcW w:w="3531" w:type="pct"/>
            <w:shd w:val="clear" w:color="auto" w:fill="F2F2F2" w:themeFill="background1" w:themeFillShade="F2"/>
          </w:tcPr>
          <w:p w:rsidR="009C1A33" w:rsidRPr="00912203" w:rsidRDefault="00912203" w:rsidP="00A23B6A">
            <w:pPr>
              <w:pStyle w:val="Textoindependiente"/>
              <w:spacing w:after="240"/>
              <w:jc w:val="both"/>
              <w:rPr>
                <w:rFonts w:ascii="Trebuchet MS" w:hAnsi="Trebuchet MS" w:cs="Arial"/>
                <w:bCs/>
              </w:rPr>
            </w:pPr>
            <w:r w:rsidRPr="00912203">
              <w:rPr>
                <w:rFonts w:ascii="Trebuchet MS" w:hAnsi="Trebuchet MS"/>
                <w:lang w:val="es-MX"/>
              </w:rPr>
              <w:t>Capacidades que caracterizan al egresado de la Licenciatura de Químico Farmacéutico Biólogo</w:t>
            </w:r>
          </w:p>
        </w:tc>
        <w:tc>
          <w:tcPr>
            <w:tcW w:w="647" w:type="pct"/>
            <w:shd w:val="clear" w:color="auto" w:fill="F2F2F2" w:themeFill="background1" w:themeFillShade="F2"/>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2</w:t>
            </w:r>
            <w:r w:rsidR="00165049">
              <w:rPr>
                <w:rFonts w:ascii="Trebuchet MS" w:hAnsi="Trebuchet MS" w:cs="Arial"/>
                <w:bCs/>
              </w:rPr>
              <w:t>3</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Tabla 3</w:t>
            </w:r>
          </w:p>
        </w:tc>
        <w:tc>
          <w:tcPr>
            <w:tcW w:w="3531" w:type="pct"/>
          </w:tcPr>
          <w:p w:rsidR="009C1A33" w:rsidRPr="00912203" w:rsidRDefault="00912203" w:rsidP="00A23B6A">
            <w:pPr>
              <w:autoSpaceDE w:val="0"/>
              <w:autoSpaceDN w:val="0"/>
              <w:adjustRightInd w:val="0"/>
              <w:spacing w:after="240"/>
              <w:jc w:val="both"/>
              <w:rPr>
                <w:rFonts w:ascii="Trebuchet MS" w:hAnsi="Trebuchet MS" w:cs="Arial"/>
                <w:bCs/>
              </w:rPr>
            </w:pPr>
            <w:r w:rsidRPr="00912203">
              <w:rPr>
                <w:rFonts w:ascii="Trebuchet MS" w:hAnsi="Trebuchet MS"/>
                <w:bCs/>
                <w:lang w:val="es-MX"/>
              </w:rPr>
              <w:t>Atención a la demanda en los programas educativos de la DCNE.</w:t>
            </w:r>
          </w:p>
        </w:tc>
        <w:tc>
          <w:tcPr>
            <w:tcW w:w="647" w:type="pct"/>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3</w:t>
            </w:r>
            <w:r w:rsidR="00165049">
              <w:rPr>
                <w:rFonts w:ascii="Trebuchet MS" w:hAnsi="Trebuchet MS" w:cs="Arial"/>
                <w:bCs/>
              </w:rPr>
              <w:t>2</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4</w:t>
            </w:r>
          </w:p>
        </w:tc>
        <w:tc>
          <w:tcPr>
            <w:tcW w:w="3531" w:type="pct"/>
            <w:shd w:val="clear" w:color="auto" w:fill="F2F2F2" w:themeFill="background1" w:themeFillShade="F2"/>
          </w:tcPr>
          <w:p w:rsidR="009C1A33" w:rsidRPr="00912203" w:rsidRDefault="00912203" w:rsidP="00A23B6A">
            <w:pPr>
              <w:autoSpaceDE w:val="0"/>
              <w:autoSpaceDN w:val="0"/>
              <w:adjustRightInd w:val="0"/>
              <w:spacing w:after="240"/>
              <w:jc w:val="both"/>
              <w:rPr>
                <w:rFonts w:ascii="Trebuchet MS" w:hAnsi="Trebuchet MS" w:cs="Arial"/>
                <w:bCs/>
              </w:rPr>
            </w:pPr>
            <w:r w:rsidRPr="00912203">
              <w:rPr>
                <w:rFonts w:ascii="Trebuchet MS" w:hAnsi="Trebuchet MS"/>
              </w:rPr>
              <w:t>Aspirantes por programa educativo de la DCNE</w:t>
            </w:r>
          </w:p>
        </w:tc>
        <w:tc>
          <w:tcPr>
            <w:tcW w:w="647" w:type="pct"/>
            <w:shd w:val="clear" w:color="auto" w:fill="F2F2F2" w:themeFill="background1" w:themeFillShade="F2"/>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3</w:t>
            </w:r>
            <w:r w:rsidR="00165049">
              <w:rPr>
                <w:rFonts w:ascii="Trebuchet MS" w:hAnsi="Trebuchet MS" w:cs="Arial"/>
                <w:bCs/>
              </w:rPr>
              <w:t>3</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 xml:space="preserve">Tabla </w:t>
            </w:r>
            <w:r w:rsidR="009C1A33" w:rsidRPr="00912203">
              <w:rPr>
                <w:rFonts w:ascii="Trebuchet MS" w:hAnsi="Trebuchet MS" w:cs="Arial"/>
                <w:bCs/>
              </w:rPr>
              <w:t>5</w:t>
            </w:r>
          </w:p>
        </w:tc>
        <w:tc>
          <w:tcPr>
            <w:tcW w:w="3531" w:type="pct"/>
          </w:tcPr>
          <w:p w:rsidR="009C1A33" w:rsidRPr="00912203" w:rsidRDefault="00912203" w:rsidP="00A23B6A">
            <w:pPr>
              <w:tabs>
                <w:tab w:val="left" w:pos="0"/>
                <w:tab w:val="left" w:pos="851"/>
              </w:tabs>
              <w:spacing w:after="240"/>
              <w:jc w:val="both"/>
              <w:rPr>
                <w:rFonts w:ascii="Trebuchet MS" w:hAnsi="Trebuchet MS" w:cs="Arial"/>
                <w:bCs/>
              </w:rPr>
            </w:pPr>
            <w:r w:rsidRPr="00912203">
              <w:rPr>
                <w:rFonts w:ascii="Trebuchet MS" w:hAnsi="Trebuchet MS"/>
              </w:rPr>
              <w:t xml:space="preserve">Cambios de carrera hacia la licenciatura </w:t>
            </w:r>
            <w:r>
              <w:rPr>
                <w:rFonts w:ascii="Trebuchet MS" w:hAnsi="Trebuchet MS"/>
              </w:rPr>
              <w:t>de Químico Farmacéutico Biólogo</w:t>
            </w:r>
          </w:p>
        </w:tc>
        <w:tc>
          <w:tcPr>
            <w:tcW w:w="647" w:type="pct"/>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3</w:t>
            </w:r>
            <w:r w:rsidR="00165049">
              <w:rPr>
                <w:rFonts w:ascii="Trebuchet MS" w:hAnsi="Trebuchet MS" w:cs="Arial"/>
                <w:bCs/>
              </w:rPr>
              <w:t>5</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6</w:t>
            </w:r>
          </w:p>
        </w:tc>
        <w:tc>
          <w:tcPr>
            <w:tcW w:w="3531" w:type="pct"/>
            <w:shd w:val="clear" w:color="auto" w:fill="F2F2F2" w:themeFill="background1" w:themeFillShade="F2"/>
          </w:tcPr>
          <w:p w:rsidR="009C1A33" w:rsidRPr="00912203" w:rsidRDefault="00912203" w:rsidP="00A23B6A">
            <w:pPr>
              <w:spacing w:after="240"/>
              <w:jc w:val="both"/>
              <w:rPr>
                <w:rFonts w:ascii="Trebuchet MS" w:hAnsi="Trebuchet MS" w:cs="Arial"/>
                <w:bCs/>
              </w:rPr>
            </w:pPr>
            <w:r w:rsidRPr="00912203">
              <w:rPr>
                <w:rFonts w:ascii="Trebuchet MS" w:hAnsi="Trebuchet MS"/>
              </w:rPr>
              <w:t>Población en edad de</w:t>
            </w:r>
            <w:r>
              <w:rPr>
                <w:rFonts w:ascii="Trebuchet MS" w:hAnsi="Trebuchet MS"/>
              </w:rPr>
              <w:t xml:space="preserve"> estudiar en los últimos 5 años</w:t>
            </w:r>
          </w:p>
        </w:tc>
        <w:tc>
          <w:tcPr>
            <w:tcW w:w="647" w:type="pct"/>
            <w:shd w:val="clear" w:color="auto" w:fill="F2F2F2" w:themeFill="background1" w:themeFillShade="F2"/>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3</w:t>
            </w:r>
            <w:r w:rsidR="00165049">
              <w:rPr>
                <w:rFonts w:ascii="Trebuchet MS" w:hAnsi="Trebuchet MS" w:cs="Arial"/>
                <w:bCs/>
              </w:rPr>
              <w:t>7</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 xml:space="preserve">Tabla </w:t>
            </w:r>
            <w:r w:rsidR="009C1A33" w:rsidRPr="00912203">
              <w:rPr>
                <w:rFonts w:ascii="Trebuchet MS" w:hAnsi="Trebuchet MS" w:cs="Arial"/>
                <w:bCs/>
              </w:rPr>
              <w:t>7</w:t>
            </w:r>
          </w:p>
        </w:tc>
        <w:tc>
          <w:tcPr>
            <w:tcW w:w="3531" w:type="pct"/>
          </w:tcPr>
          <w:p w:rsidR="009C1A33" w:rsidRPr="00912203" w:rsidRDefault="00912203" w:rsidP="00A23B6A">
            <w:pPr>
              <w:spacing w:after="240"/>
              <w:jc w:val="center"/>
              <w:rPr>
                <w:rFonts w:ascii="Trebuchet MS" w:hAnsi="Trebuchet MS" w:cs="Arial"/>
                <w:bCs/>
              </w:rPr>
            </w:pPr>
            <w:r w:rsidRPr="00912203">
              <w:rPr>
                <w:rFonts w:ascii="Trebuchet MS" w:hAnsi="Trebuchet MS"/>
              </w:rPr>
              <w:t>Población en edad de estudiar en los próximos 5 años.</w:t>
            </w:r>
          </w:p>
        </w:tc>
        <w:tc>
          <w:tcPr>
            <w:tcW w:w="647" w:type="pct"/>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3</w:t>
            </w:r>
            <w:r w:rsidR="00165049">
              <w:rPr>
                <w:rFonts w:ascii="Trebuchet MS" w:hAnsi="Trebuchet MS" w:cs="Arial"/>
                <w:bCs/>
              </w:rPr>
              <w:t>7</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 xml:space="preserve">Tabla </w:t>
            </w:r>
            <w:r w:rsidR="009C1A33" w:rsidRPr="00912203">
              <w:rPr>
                <w:rFonts w:ascii="Trebuchet MS" w:hAnsi="Trebuchet MS" w:cs="Arial"/>
                <w:bCs/>
              </w:rPr>
              <w:t>8</w:t>
            </w:r>
          </w:p>
        </w:tc>
        <w:tc>
          <w:tcPr>
            <w:tcW w:w="3531" w:type="pct"/>
            <w:shd w:val="clear" w:color="auto" w:fill="F2F2F2" w:themeFill="background1" w:themeFillShade="F2"/>
          </w:tcPr>
          <w:p w:rsidR="009C1A33" w:rsidRPr="00912203" w:rsidRDefault="00912203" w:rsidP="00A23B6A">
            <w:pPr>
              <w:tabs>
                <w:tab w:val="left" w:pos="0"/>
                <w:tab w:val="left" w:pos="851"/>
              </w:tabs>
              <w:spacing w:after="240"/>
              <w:jc w:val="both"/>
              <w:rPr>
                <w:rFonts w:ascii="Trebuchet MS" w:hAnsi="Trebuchet MS" w:cs="Arial"/>
              </w:rPr>
            </w:pPr>
            <w:r w:rsidRPr="00912203">
              <w:rPr>
                <w:rFonts w:ascii="Trebuchet MS" w:hAnsi="Trebuchet MS"/>
              </w:rPr>
              <w:t>Atención a la demanda en el programa educativo de Q.F.B.</w:t>
            </w:r>
          </w:p>
        </w:tc>
        <w:tc>
          <w:tcPr>
            <w:tcW w:w="647" w:type="pct"/>
            <w:shd w:val="clear" w:color="auto" w:fill="F2F2F2" w:themeFill="background1" w:themeFillShade="F2"/>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3</w:t>
            </w:r>
            <w:r w:rsidR="00165049">
              <w:rPr>
                <w:rFonts w:ascii="Trebuchet MS" w:hAnsi="Trebuchet MS" w:cs="Arial"/>
                <w:bCs/>
              </w:rPr>
              <w:t>8</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 xml:space="preserve">Tabla </w:t>
            </w:r>
            <w:r w:rsidR="009C1A33" w:rsidRPr="00912203">
              <w:rPr>
                <w:rFonts w:ascii="Trebuchet MS" w:hAnsi="Trebuchet MS" w:cs="Arial"/>
                <w:bCs/>
              </w:rPr>
              <w:t>9</w:t>
            </w:r>
          </w:p>
        </w:tc>
        <w:tc>
          <w:tcPr>
            <w:tcW w:w="3531" w:type="pct"/>
          </w:tcPr>
          <w:p w:rsidR="009C1A33" w:rsidRPr="00912203" w:rsidRDefault="00912203" w:rsidP="00A23B6A">
            <w:pPr>
              <w:autoSpaceDE w:val="0"/>
              <w:autoSpaceDN w:val="0"/>
              <w:adjustRightInd w:val="0"/>
              <w:spacing w:after="240"/>
              <w:rPr>
                <w:rFonts w:ascii="Trebuchet MS" w:hAnsi="Trebuchet MS" w:cs="Arial"/>
              </w:rPr>
            </w:pPr>
            <w:r w:rsidRPr="00912203">
              <w:rPr>
                <w:rFonts w:ascii="Trebuchet MS" w:hAnsi="Trebuchet MS"/>
              </w:rPr>
              <w:t>Programas educativos similares en el país</w:t>
            </w:r>
          </w:p>
        </w:tc>
        <w:tc>
          <w:tcPr>
            <w:tcW w:w="647" w:type="pct"/>
          </w:tcPr>
          <w:p w:rsidR="009C1A33" w:rsidRPr="00912203" w:rsidRDefault="00165049" w:rsidP="00A23B6A">
            <w:pPr>
              <w:autoSpaceDE w:val="0"/>
              <w:autoSpaceDN w:val="0"/>
              <w:adjustRightInd w:val="0"/>
              <w:spacing w:after="240"/>
              <w:jc w:val="center"/>
              <w:rPr>
                <w:rFonts w:ascii="Trebuchet MS" w:hAnsi="Trebuchet MS" w:cs="Arial"/>
                <w:bCs/>
              </w:rPr>
            </w:pPr>
            <w:r>
              <w:rPr>
                <w:rFonts w:ascii="Trebuchet MS" w:hAnsi="Trebuchet MS" w:cs="Arial"/>
                <w:bCs/>
              </w:rPr>
              <w:t>40</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 xml:space="preserve">Tabla </w:t>
            </w:r>
            <w:r w:rsidR="009C1A33" w:rsidRPr="00912203">
              <w:rPr>
                <w:rFonts w:ascii="Trebuchet MS" w:hAnsi="Trebuchet MS" w:cs="Arial"/>
                <w:bCs/>
              </w:rPr>
              <w:t>1</w:t>
            </w:r>
            <w:r>
              <w:rPr>
                <w:rFonts w:ascii="Trebuchet MS" w:hAnsi="Trebuchet MS" w:cs="Arial"/>
                <w:bCs/>
              </w:rPr>
              <w:t>0</w:t>
            </w:r>
          </w:p>
        </w:tc>
        <w:tc>
          <w:tcPr>
            <w:tcW w:w="3531" w:type="pct"/>
            <w:shd w:val="clear" w:color="auto" w:fill="F2F2F2" w:themeFill="background1" w:themeFillShade="F2"/>
          </w:tcPr>
          <w:p w:rsidR="009C1A33" w:rsidRPr="00912203" w:rsidRDefault="00912203" w:rsidP="00A23B6A">
            <w:pPr>
              <w:autoSpaceDE w:val="0"/>
              <w:autoSpaceDN w:val="0"/>
              <w:adjustRightInd w:val="0"/>
              <w:spacing w:after="240"/>
              <w:rPr>
                <w:rFonts w:ascii="Trebuchet MS" w:hAnsi="Trebuchet MS" w:cs="Arial"/>
                <w:bCs/>
              </w:rPr>
            </w:pPr>
            <w:r w:rsidRPr="00912203">
              <w:rPr>
                <w:rFonts w:ascii="Trebuchet MS" w:hAnsi="Trebuchet MS"/>
              </w:rPr>
              <w:t>Programas educativos similares por región</w:t>
            </w:r>
          </w:p>
        </w:tc>
        <w:tc>
          <w:tcPr>
            <w:tcW w:w="647" w:type="pct"/>
            <w:shd w:val="clear" w:color="auto" w:fill="F2F2F2" w:themeFill="background1" w:themeFillShade="F2"/>
          </w:tcPr>
          <w:p w:rsidR="009C1A33" w:rsidRPr="00912203" w:rsidRDefault="00165049" w:rsidP="00A23B6A">
            <w:pPr>
              <w:autoSpaceDE w:val="0"/>
              <w:autoSpaceDN w:val="0"/>
              <w:adjustRightInd w:val="0"/>
              <w:spacing w:after="240"/>
              <w:jc w:val="center"/>
              <w:rPr>
                <w:rFonts w:ascii="Trebuchet MS" w:hAnsi="Trebuchet MS" w:cs="Arial"/>
                <w:bCs/>
              </w:rPr>
            </w:pPr>
            <w:r>
              <w:rPr>
                <w:rFonts w:ascii="Trebuchet MS" w:hAnsi="Trebuchet MS" w:cs="Arial"/>
                <w:bCs/>
              </w:rPr>
              <w:t>40</w:t>
            </w:r>
          </w:p>
        </w:tc>
      </w:tr>
      <w:tr w:rsidR="009C1A33" w:rsidRPr="00912203" w:rsidTr="00A23B6A">
        <w:tc>
          <w:tcPr>
            <w:tcW w:w="822" w:type="pct"/>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912203">
              <w:rPr>
                <w:rFonts w:ascii="Trebuchet MS" w:hAnsi="Trebuchet MS" w:cs="Arial"/>
                <w:bCs/>
              </w:rPr>
              <w:t>11</w:t>
            </w:r>
          </w:p>
        </w:tc>
        <w:tc>
          <w:tcPr>
            <w:tcW w:w="3531" w:type="pct"/>
          </w:tcPr>
          <w:p w:rsidR="009C1A33" w:rsidRPr="00912203" w:rsidRDefault="001D3A70" w:rsidP="001D3A70">
            <w:pPr>
              <w:jc w:val="both"/>
              <w:rPr>
                <w:rFonts w:ascii="Trebuchet MS" w:hAnsi="Trebuchet MS" w:cs="Arial"/>
                <w:bCs/>
              </w:rPr>
            </w:pPr>
            <w:r w:rsidRPr="001D3A70">
              <w:rPr>
                <w:rFonts w:ascii="Trebuchet MS" w:hAnsi="Trebuchet MS"/>
              </w:rPr>
              <w:t>Programas de QFB</w:t>
            </w:r>
            <w:r>
              <w:rPr>
                <w:rFonts w:ascii="Trebuchet MS" w:hAnsi="Trebuchet MS"/>
              </w:rPr>
              <w:t xml:space="preserve"> iguales o similares en el país</w:t>
            </w:r>
          </w:p>
        </w:tc>
        <w:tc>
          <w:tcPr>
            <w:tcW w:w="647" w:type="pct"/>
          </w:tcPr>
          <w:p w:rsidR="009C1A33" w:rsidRPr="00912203" w:rsidRDefault="00165049" w:rsidP="00A23B6A">
            <w:pPr>
              <w:autoSpaceDE w:val="0"/>
              <w:autoSpaceDN w:val="0"/>
              <w:adjustRightInd w:val="0"/>
              <w:spacing w:after="240"/>
              <w:jc w:val="center"/>
              <w:rPr>
                <w:rFonts w:ascii="Trebuchet MS" w:hAnsi="Trebuchet MS" w:cs="Arial"/>
                <w:bCs/>
              </w:rPr>
            </w:pPr>
            <w:r>
              <w:rPr>
                <w:rFonts w:ascii="Trebuchet MS" w:hAnsi="Trebuchet MS" w:cs="Arial"/>
                <w:bCs/>
              </w:rPr>
              <w:t>41</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12</w:t>
            </w:r>
          </w:p>
        </w:tc>
        <w:tc>
          <w:tcPr>
            <w:tcW w:w="3531" w:type="pct"/>
            <w:shd w:val="clear" w:color="auto" w:fill="F2F2F2" w:themeFill="background1" w:themeFillShade="F2"/>
          </w:tcPr>
          <w:p w:rsidR="009C1A33" w:rsidRPr="00912203" w:rsidRDefault="00912203" w:rsidP="00A23B6A">
            <w:pPr>
              <w:spacing w:after="240"/>
              <w:jc w:val="both"/>
              <w:rPr>
                <w:rFonts w:ascii="Trebuchet MS" w:hAnsi="Trebuchet MS" w:cs="Arial"/>
                <w:bCs/>
              </w:rPr>
            </w:pPr>
            <w:r w:rsidRPr="00912203">
              <w:rPr>
                <w:rFonts w:ascii="Trebuchet MS" w:hAnsi="Trebuchet MS"/>
              </w:rPr>
              <w:t>Matrícula por año distribuida por Regiones</w:t>
            </w:r>
          </w:p>
        </w:tc>
        <w:tc>
          <w:tcPr>
            <w:tcW w:w="647" w:type="pct"/>
            <w:shd w:val="clear" w:color="auto" w:fill="F2F2F2" w:themeFill="background1" w:themeFillShade="F2"/>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4</w:t>
            </w:r>
            <w:r w:rsidR="00165049">
              <w:rPr>
                <w:rFonts w:ascii="Trebuchet MS" w:hAnsi="Trebuchet MS" w:cs="Arial"/>
                <w:bCs/>
              </w:rPr>
              <w:t>8</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13</w:t>
            </w:r>
          </w:p>
        </w:tc>
        <w:tc>
          <w:tcPr>
            <w:tcW w:w="3531" w:type="pct"/>
          </w:tcPr>
          <w:p w:rsidR="009C1A33" w:rsidRPr="00912203" w:rsidRDefault="00912203" w:rsidP="00A23B6A">
            <w:pPr>
              <w:spacing w:after="240"/>
              <w:jc w:val="both"/>
              <w:rPr>
                <w:rFonts w:ascii="Trebuchet MS" w:hAnsi="Trebuchet MS" w:cs="Arial"/>
                <w:bCs/>
                <w:lang w:val="es-MX"/>
              </w:rPr>
            </w:pPr>
            <w:r w:rsidRPr="00912203">
              <w:rPr>
                <w:rFonts w:ascii="Trebuchet MS" w:hAnsi="Trebuchet MS"/>
                <w:lang w:val="es-MX"/>
              </w:rPr>
              <w:t xml:space="preserve">Competencias genéricas del estudiante de la Universidad </w:t>
            </w:r>
            <w:r>
              <w:rPr>
                <w:rFonts w:ascii="Trebuchet MS" w:hAnsi="Trebuchet MS"/>
                <w:lang w:val="es-MX"/>
              </w:rPr>
              <w:t>de Guanajuato</w:t>
            </w:r>
          </w:p>
        </w:tc>
        <w:tc>
          <w:tcPr>
            <w:tcW w:w="647" w:type="pct"/>
          </w:tcPr>
          <w:p w:rsidR="009C1A33" w:rsidRPr="00912203" w:rsidRDefault="009544E6" w:rsidP="00736F45">
            <w:pPr>
              <w:autoSpaceDE w:val="0"/>
              <w:autoSpaceDN w:val="0"/>
              <w:adjustRightInd w:val="0"/>
              <w:spacing w:after="240"/>
              <w:jc w:val="center"/>
              <w:rPr>
                <w:rFonts w:ascii="Trebuchet MS" w:hAnsi="Trebuchet MS" w:cs="Arial"/>
                <w:bCs/>
              </w:rPr>
            </w:pPr>
            <w:r>
              <w:rPr>
                <w:rFonts w:ascii="Trebuchet MS" w:hAnsi="Trebuchet MS" w:cs="Arial"/>
                <w:bCs/>
              </w:rPr>
              <w:t>5</w:t>
            </w:r>
            <w:r w:rsidR="00165049">
              <w:rPr>
                <w:rFonts w:ascii="Trebuchet MS" w:hAnsi="Trebuchet MS" w:cs="Arial"/>
                <w:bCs/>
              </w:rPr>
              <w:t>8</w:t>
            </w:r>
          </w:p>
        </w:tc>
      </w:tr>
      <w:tr w:rsidR="009C1A33" w:rsidRPr="00912203" w:rsidTr="00A23B6A">
        <w:tc>
          <w:tcPr>
            <w:tcW w:w="822" w:type="pct"/>
            <w:shd w:val="clear" w:color="auto" w:fill="F2F2F2" w:themeFill="background1" w:themeFillShade="F2"/>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912203">
              <w:rPr>
                <w:rFonts w:ascii="Trebuchet MS" w:hAnsi="Trebuchet MS" w:cs="Arial"/>
                <w:bCs/>
              </w:rPr>
              <w:t>14</w:t>
            </w:r>
          </w:p>
        </w:tc>
        <w:tc>
          <w:tcPr>
            <w:tcW w:w="3531" w:type="pct"/>
            <w:shd w:val="clear" w:color="auto" w:fill="F2F2F2" w:themeFill="background1" w:themeFillShade="F2"/>
          </w:tcPr>
          <w:p w:rsidR="009C1A33" w:rsidRPr="00912203" w:rsidRDefault="00912203" w:rsidP="00A23B6A">
            <w:pPr>
              <w:autoSpaceDE w:val="0"/>
              <w:autoSpaceDN w:val="0"/>
              <w:adjustRightInd w:val="0"/>
              <w:spacing w:after="240"/>
              <w:jc w:val="both"/>
              <w:rPr>
                <w:rFonts w:ascii="Trebuchet MS" w:hAnsi="Trebuchet MS" w:cs="Arial"/>
                <w:bCs/>
                <w:lang w:val="es-ES_tradnl"/>
              </w:rPr>
            </w:pPr>
            <w:r w:rsidRPr="00912203">
              <w:rPr>
                <w:rFonts w:ascii="Trebuchet MS" w:hAnsi="Trebuchet MS"/>
                <w:lang w:val="es-MX"/>
              </w:rPr>
              <w:t>Competencias específicas por áreas de desarrollo</w:t>
            </w:r>
          </w:p>
        </w:tc>
        <w:tc>
          <w:tcPr>
            <w:tcW w:w="647" w:type="pct"/>
            <w:shd w:val="clear" w:color="auto" w:fill="F2F2F2" w:themeFill="background1" w:themeFillShade="F2"/>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5</w:t>
            </w:r>
            <w:r w:rsidR="00165049">
              <w:rPr>
                <w:rFonts w:ascii="Trebuchet MS" w:hAnsi="Trebuchet MS" w:cs="Arial"/>
                <w:bCs/>
              </w:rPr>
              <w:t>9</w:t>
            </w:r>
          </w:p>
        </w:tc>
      </w:tr>
      <w:tr w:rsidR="009C1A33" w:rsidRPr="00912203" w:rsidTr="00A23B6A">
        <w:tc>
          <w:tcPr>
            <w:tcW w:w="822" w:type="pct"/>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912203">
              <w:rPr>
                <w:rFonts w:ascii="Trebuchet MS" w:hAnsi="Trebuchet MS" w:cs="Arial"/>
                <w:bCs/>
              </w:rPr>
              <w:t>15</w:t>
            </w:r>
          </w:p>
        </w:tc>
        <w:tc>
          <w:tcPr>
            <w:tcW w:w="3531" w:type="pct"/>
          </w:tcPr>
          <w:p w:rsidR="009C1A33" w:rsidRPr="00912203" w:rsidRDefault="00912203" w:rsidP="00A23B6A">
            <w:pPr>
              <w:autoSpaceDE w:val="0"/>
              <w:autoSpaceDN w:val="0"/>
              <w:adjustRightInd w:val="0"/>
              <w:spacing w:after="240"/>
              <w:jc w:val="both"/>
              <w:rPr>
                <w:rFonts w:ascii="Trebuchet MS" w:hAnsi="Trebuchet MS" w:cs="Arial"/>
                <w:bCs/>
              </w:rPr>
            </w:pPr>
            <w:r w:rsidRPr="00912203">
              <w:rPr>
                <w:rFonts w:ascii="Trebuchet MS" w:hAnsi="Trebuchet MS"/>
              </w:rPr>
              <w:t>Cuerpos académicos y líneas de generación y aplicación del conocimiento del Departamento de Biología</w:t>
            </w:r>
          </w:p>
        </w:tc>
        <w:tc>
          <w:tcPr>
            <w:tcW w:w="647" w:type="pct"/>
          </w:tcPr>
          <w:p w:rsidR="009C1A33" w:rsidRPr="00912203" w:rsidRDefault="009544E6" w:rsidP="00A23B6A">
            <w:pPr>
              <w:autoSpaceDE w:val="0"/>
              <w:autoSpaceDN w:val="0"/>
              <w:adjustRightInd w:val="0"/>
              <w:spacing w:after="240"/>
              <w:jc w:val="center"/>
              <w:rPr>
                <w:rFonts w:ascii="Trebuchet MS" w:hAnsi="Trebuchet MS" w:cs="Arial"/>
                <w:bCs/>
              </w:rPr>
            </w:pPr>
            <w:r>
              <w:rPr>
                <w:rFonts w:ascii="Trebuchet MS" w:hAnsi="Trebuchet MS" w:cs="Arial"/>
                <w:bCs/>
              </w:rPr>
              <w:t>6</w:t>
            </w:r>
            <w:r w:rsidR="00165049">
              <w:rPr>
                <w:rFonts w:ascii="Trebuchet MS" w:hAnsi="Trebuchet MS" w:cs="Arial"/>
                <w:bCs/>
              </w:rPr>
              <w:t>8</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16</w:t>
            </w:r>
          </w:p>
        </w:tc>
        <w:tc>
          <w:tcPr>
            <w:tcW w:w="3531" w:type="pct"/>
            <w:shd w:val="clear" w:color="auto" w:fill="F2F2F2" w:themeFill="background1" w:themeFillShade="F2"/>
          </w:tcPr>
          <w:p w:rsidR="009C1A33" w:rsidRPr="00912203" w:rsidRDefault="00912203" w:rsidP="00A23B6A">
            <w:pPr>
              <w:autoSpaceDE w:val="0"/>
              <w:autoSpaceDN w:val="0"/>
              <w:adjustRightInd w:val="0"/>
              <w:spacing w:after="240"/>
              <w:jc w:val="both"/>
              <w:rPr>
                <w:rFonts w:ascii="Trebuchet MS" w:hAnsi="Trebuchet MS" w:cs="Arial"/>
              </w:rPr>
            </w:pPr>
            <w:r w:rsidRPr="00912203">
              <w:rPr>
                <w:rFonts w:ascii="Trebuchet MS" w:hAnsi="Trebuchet MS"/>
              </w:rPr>
              <w:t>Cuerpos académicos y líneas de generación y aplicación del conocimiento del Departamento de Química</w:t>
            </w:r>
          </w:p>
        </w:tc>
        <w:tc>
          <w:tcPr>
            <w:tcW w:w="647" w:type="pct"/>
            <w:shd w:val="clear" w:color="auto" w:fill="F2F2F2" w:themeFill="background1" w:themeFillShade="F2"/>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6</w:t>
            </w:r>
            <w:r w:rsidR="00165049">
              <w:rPr>
                <w:rFonts w:ascii="Trebuchet MS" w:hAnsi="Trebuchet MS" w:cs="Arial"/>
                <w:bCs/>
              </w:rPr>
              <w:t>9</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17</w:t>
            </w:r>
          </w:p>
        </w:tc>
        <w:tc>
          <w:tcPr>
            <w:tcW w:w="3531" w:type="pct"/>
          </w:tcPr>
          <w:p w:rsidR="009C1A33" w:rsidRPr="00912203" w:rsidRDefault="00912203" w:rsidP="00A23B6A">
            <w:pPr>
              <w:autoSpaceDE w:val="0"/>
              <w:autoSpaceDN w:val="0"/>
              <w:adjustRightInd w:val="0"/>
              <w:spacing w:after="240"/>
              <w:jc w:val="both"/>
              <w:rPr>
                <w:rFonts w:ascii="Trebuchet MS" w:hAnsi="Trebuchet MS" w:cs="Arial"/>
              </w:rPr>
            </w:pPr>
            <w:r w:rsidRPr="00912203">
              <w:rPr>
                <w:rFonts w:ascii="Trebuchet MS" w:hAnsi="Trebuchet MS"/>
              </w:rPr>
              <w:t>Cuerpos académicos y líneas de generación y aplicación del conocimiento del Departamento de Farmacia</w:t>
            </w:r>
          </w:p>
        </w:tc>
        <w:tc>
          <w:tcPr>
            <w:tcW w:w="647" w:type="pct"/>
          </w:tcPr>
          <w:p w:rsidR="009C1A33" w:rsidRPr="00912203" w:rsidRDefault="00736F45" w:rsidP="00A23B6A">
            <w:pPr>
              <w:autoSpaceDE w:val="0"/>
              <w:autoSpaceDN w:val="0"/>
              <w:adjustRightInd w:val="0"/>
              <w:spacing w:after="240"/>
              <w:jc w:val="center"/>
              <w:rPr>
                <w:rFonts w:ascii="Trebuchet MS" w:hAnsi="Trebuchet MS" w:cs="Arial"/>
                <w:bCs/>
              </w:rPr>
            </w:pPr>
            <w:r>
              <w:rPr>
                <w:rFonts w:ascii="Trebuchet MS" w:hAnsi="Trebuchet MS" w:cs="Arial"/>
                <w:bCs/>
              </w:rPr>
              <w:t>7</w:t>
            </w:r>
            <w:r w:rsidR="00165049">
              <w:rPr>
                <w:rFonts w:ascii="Trebuchet MS" w:hAnsi="Trebuchet MS" w:cs="Arial"/>
                <w:bCs/>
              </w:rPr>
              <w:t>2</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18</w:t>
            </w:r>
          </w:p>
        </w:tc>
        <w:tc>
          <w:tcPr>
            <w:tcW w:w="3531" w:type="pct"/>
            <w:shd w:val="clear" w:color="auto" w:fill="F2F2F2" w:themeFill="background1" w:themeFillShade="F2"/>
          </w:tcPr>
          <w:p w:rsidR="009C1A33" w:rsidRPr="00912203" w:rsidRDefault="00912203" w:rsidP="00A23B6A">
            <w:pPr>
              <w:pStyle w:val="Textoindependiente21"/>
              <w:overflowPunct/>
              <w:autoSpaceDE/>
              <w:autoSpaceDN/>
              <w:adjustRightInd/>
              <w:spacing w:after="240" w:line="240" w:lineRule="auto"/>
              <w:textAlignment w:val="auto"/>
              <w:rPr>
                <w:rFonts w:ascii="Trebuchet MS" w:hAnsi="Trebuchet MS" w:cs="Arial"/>
                <w:b w:val="0"/>
                <w:lang w:val="es-ES"/>
              </w:rPr>
            </w:pPr>
            <w:r w:rsidRPr="00142459">
              <w:rPr>
                <w:rFonts w:ascii="Trebuchet MS" w:hAnsi="Trebuchet MS"/>
                <w:b w:val="0"/>
                <w:lang w:val="es-MX"/>
              </w:rPr>
              <w:t>Montos de financiamiento de proyectos por Departamento</w:t>
            </w:r>
          </w:p>
        </w:tc>
        <w:tc>
          <w:tcPr>
            <w:tcW w:w="647" w:type="pct"/>
            <w:shd w:val="clear" w:color="auto" w:fill="F2F2F2" w:themeFill="background1" w:themeFillShade="F2"/>
          </w:tcPr>
          <w:p w:rsidR="009C1A33" w:rsidRPr="00912203" w:rsidRDefault="00736F45" w:rsidP="00A23B6A">
            <w:pPr>
              <w:autoSpaceDE w:val="0"/>
              <w:autoSpaceDN w:val="0"/>
              <w:adjustRightInd w:val="0"/>
              <w:spacing w:after="240"/>
              <w:jc w:val="center"/>
              <w:rPr>
                <w:rFonts w:ascii="Trebuchet MS" w:hAnsi="Trebuchet MS" w:cs="Arial"/>
                <w:bCs/>
              </w:rPr>
            </w:pPr>
            <w:r>
              <w:rPr>
                <w:rFonts w:ascii="Trebuchet MS" w:hAnsi="Trebuchet MS" w:cs="Arial"/>
                <w:bCs/>
              </w:rPr>
              <w:t>7</w:t>
            </w:r>
            <w:r w:rsidR="00165049">
              <w:rPr>
                <w:rFonts w:ascii="Trebuchet MS" w:hAnsi="Trebuchet MS" w:cs="Arial"/>
                <w:bCs/>
              </w:rPr>
              <w:t>3</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lastRenderedPageBreak/>
              <w:t>Tabla 19</w:t>
            </w:r>
          </w:p>
        </w:tc>
        <w:tc>
          <w:tcPr>
            <w:tcW w:w="3531" w:type="pct"/>
          </w:tcPr>
          <w:p w:rsidR="009C1A33" w:rsidRPr="00912203" w:rsidRDefault="00912203" w:rsidP="00A23B6A">
            <w:pPr>
              <w:spacing w:after="240"/>
              <w:jc w:val="both"/>
              <w:rPr>
                <w:rFonts w:ascii="Trebuchet MS" w:hAnsi="Trebuchet MS" w:cs="Arial"/>
                <w:bCs/>
                <w:lang w:val="es-MX"/>
              </w:rPr>
            </w:pPr>
            <w:r w:rsidRPr="00912203">
              <w:rPr>
                <w:rFonts w:ascii="Trebuchet MS" w:hAnsi="Trebuchet MS"/>
                <w:lang w:val="es-MX"/>
              </w:rPr>
              <w:t>Proyectos con fuentes de financiamiento de los Departamentos de Biología, Farmacia y Química</w:t>
            </w:r>
          </w:p>
        </w:tc>
        <w:tc>
          <w:tcPr>
            <w:tcW w:w="647" w:type="pct"/>
          </w:tcPr>
          <w:p w:rsidR="009C1A33" w:rsidRPr="00912203" w:rsidRDefault="00736F45" w:rsidP="00A81431">
            <w:pPr>
              <w:autoSpaceDE w:val="0"/>
              <w:autoSpaceDN w:val="0"/>
              <w:adjustRightInd w:val="0"/>
              <w:spacing w:after="240"/>
              <w:jc w:val="center"/>
              <w:rPr>
                <w:rFonts w:ascii="Trebuchet MS" w:hAnsi="Trebuchet MS" w:cs="Arial"/>
                <w:bCs/>
              </w:rPr>
            </w:pPr>
            <w:r>
              <w:rPr>
                <w:rFonts w:ascii="Trebuchet MS" w:hAnsi="Trebuchet MS" w:cs="Arial"/>
                <w:bCs/>
              </w:rPr>
              <w:t>7</w:t>
            </w:r>
            <w:r w:rsidR="00A81431">
              <w:rPr>
                <w:rFonts w:ascii="Trebuchet MS" w:hAnsi="Trebuchet MS" w:cs="Arial"/>
                <w:bCs/>
              </w:rPr>
              <w:t>3</w:t>
            </w:r>
          </w:p>
        </w:tc>
      </w:tr>
      <w:tr w:rsidR="009C1A33" w:rsidRPr="005D5AA7" w:rsidTr="00A23B6A">
        <w:tc>
          <w:tcPr>
            <w:tcW w:w="822" w:type="pct"/>
            <w:shd w:val="clear" w:color="auto" w:fill="F2F2F2" w:themeFill="background1" w:themeFillShade="F2"/>
          </w:tcPr>
          <w:p w:rsidR="009C1A33" w:rsidRPr="005D5AA7" w:rsidRDefault="009C1A33" w:rsidP="00A23B6A">
            <w:pPr>
              <w:autoSpaceDE w:val="0"/>
              <w:autoSpaceDN w:val="0"/>
              <w:adjustRightInd w:val="0"/>
              <w:spacing w:after="240"/>
              <w:jc w:val="center"/>
              <w:rPr>
                <w:rFonts w:ascii="Trebuchet MS" w:hAnsi="Trebuchet MS" w:cs="Arial"/>
                <w:bCs/>
              </w:rPr>
            </w:pPr>
            <w:r w:rsidRPr="005D5AA7">
              <w:rPr>
                <w:rFonts w:ascii="Trebuchet MS" w:hAnsi="Trebuchet MS" w:cs="Arial"/>
                <w:bCs/>
              </w:rPr>
              <w:t>Tabla 20</w:t>
            </w:r>
          </w:p>
        </w:tc>
        <w:tc>
          <w:tcPr>
            <w:tcW w:w="3531" w:type="pct"/>
            <w:shd w:val="clear" w:color="auto" w:fill="F2F2F2" w:themeFill="background1" w:themeFillShade="F2"/>
          </w:tcPr>
          <w:p w:rsidR="009C1A33" w:rsidRPr="005D5AA7" w:rsidRDefault="005D5AA7" w:rsidP="00A23B6A">
            <w:pPr>
              <w:spacing w:after="240"/>
              <w:jc w:val="both"/>
              <w:rPr>
                <w:rFonts w:ascii="Trebuchet MS" w:hAnsi="Trebuchet MS" w:cs="Arial"/>
                <w:color w:val="FF0000"/>
                <w:lang w:val="es-MX"/>
              </w:rPr>
            </w:pPr>
            <w:r w:rsidRPr="005D5AA7">
              <w:rPr>
                <w:rFonts w:ascii="Trebuchet MS" w:hAnsi="Trebuchet MS"/>
                <w:lang w:val="es-MX"/>
              </w:rPr>
              <w:t>Equivalencias entre los planes de estudios vigente y propuesto</w:t>
            </w:r>
          </w:p>
        </w:tc>
        <w:tc>
          <w:tcPr>
            <w:tcW w:w="647" w:type="pct"/>
            <w:shd w:val="clear" w:color="auto" w:fill="F2F2F2" w:themeFill="background1" w:themeFillShade="F2"/>
          </w:tcPr>
          <w:p w:rsidR="009C1A33" w:rsidRPr="005D5AA7" w:rsidRDefault="00A81431" w:rsidP="00A23B6A">
            <w:pPr>
              <w:autoSpaceDE w:val="0"/>
              <w:autoSpaceDN w:val="0"/>
              <w:adjustRightInd w:val="0"/>
              <w:spacing w:after="240"/>
              <w:jc w:val="center"/>
              <w:rPr>
                <w:rFonts w:ascii="Trebuchet MS" w:hAnsi="Trebuchet MS" w:cs="Arial"/>
                <w:bCs/>
              </w:rPr>
            </w:pPr>
            <w:r>
              <w:rPr>
                <w:rFonts w:ascii="Trebuchet MS" w:hAnsi="Trebuchet MS" w:cs="Arial"/>
                <w:bCs/>
              </w:rPr>
              <w:t>81</w:t>
            </w:r>
          </w:p>
        </w:tc>
      </w:tr>
      <w:tr w:rsidR="009C1A33" w:rsidRPr="00912203" w:rsidTr="00A23B6A">
        <w:tc>
          <w:tcPr>
            <w:tcW w:w="822" w:type="pct"/>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21</w:t>
            </w:r>
          </w:p>
        </w:tc>
        <w:tc>
          <w:tcPr>
            <w:tcW w:w="3531" w:type="pct"/>
          </w:tcPr>
          <w:p w:rsidR="009C1A33" w:rsidRPr="00912203" w:rsidRDefault="00912203" w:rsidP="00A23B6A">
            <w:pPr>
              <w:pStyle w:val="Textoindependiente21"/>
              <w:overflowPunct/>
              <w:autoSpaceDE/>
              <w:autoSpaceDN/>
              <w:adjustRightInd/>
              <w:spacing w:after="240" w:line="240" w:lineRule="auto"/>
              <w:textAlignment w:val="auto"/>
              <w:rPr>
                <w:rFonts w:ascii="Trebuchet MS" w:hAnsi="Trebuchet MS" w:cs="Arial"/>
                <w:b w:val="0"/>
                <w:lang w:val="es-ES"/>
              </w:rPr>
            </w:pPr>
            <w:r w:rsidRPr="00EE2D45">
              <w:rPr>
                <w:rFonts w:ascii="Trebuchet MS" w:hAnsi="Trebuchet MS"/>
                <w:b w:val="0"/>
              </w:rPr>
              <w:t>Descripción de contenidos por áreas de conocimiento</w:t>
            </w:r>
          </w:p>
        </w:tc>
        <w:tc>
          <w:tcPr>
            <w:tcW w:w="647" w:type="pct"/>
          </w:tcPr>
          <w:p w:rsidR="009C1A33" w:rsidRPr="00912203" w:rsidRDefault="00A81431" w:rsidP="00A23B6A">
            <w:pPr>
              <w:autoSpaceDE w:val="0"/>
              <w:autoSpaceDN w:val="0"/>
              <w:adjustRightInd w:val="0"/>
              <w:spacing w:after="240"/>
              <w:jc w:val="center"/>
              <w:rPr>
                <w:rFonts w:ascii="Trebuchet MS" w:hAnsi="Trebuchet MS" w:cs="Arial"/>
                <w:bCs/>
              </w:rPr>
            </w:pPr>
            <w:r>
              <w:rPr>
                <w:rFonts w:ascii="Trebuchet MS" w:hAnsi="Trebuchet MS" w:cs="Arial"/>
                <w:bCs/>
              </w:rPr>
              <w:t>90</w:t>
            </w:r>
          </w:p>
        </w:tc>
      </w:tr>
      <w:tr w:rsidR="009C1A33" w:rsidRPr="00912203" w:rsidTr="00A23B6A">
        <w:tc>
          <w:tcPr>
            <w:tcW w:w="822" w:type="pct"/>
            <w:shd w:val="clear" w:color="auto" w:fill="F2F2F2" w:themeFill="background1" w:themeFillShade="F2"/>
          </w:tcPr>
          <w:p w:rsidR="009C1A33" w:rsidRPr="00912203" w:rsidRDefault="00912203" w:rsidP="00A23B6A">
            <w:pPr>
              <w:autoSpaceDE w:val="0"/>
              <w:autoSpaceDN w:val="0"/>
              <w:adjustRightInd w:val="0"/>
              <w:spacing w:after="240"/>
              <w:jc w:val="center"/>
              <w:rPr>
                <w:rFonts w:ascii="Trebuchet MS" w:hAnsi="Trebuchet MS" w:cs="Arial"/>
                <w:bCs/>
              </w:rPr>
            </w:pPr>
            <w:r>
              <w:rPr>
                <w:rFonts w:ascii="Trebuchet MS" w:hAnsi="Trebuchet MS" w:cs="Arial"/>
                <w:bCs/>
              </w:rPr>
              <w:t>Tabla 22</w:t>
            </w:r>
          </w:p>
        </w:tc>
        <w:tc>
          <w:tcPr>
            <w:tcW w:w="3531" w:type="pct"/>
            <w:shd w:val="clear" w:color="auto" w:fill="F2F2F2" w:themeFill="background1" w:themeFillShade="F2"/>
          </w:tcPr>
          <w:p w:rsidR="009C1A33" w:rsidRPr="00912203" w:rsidRDefault="00912203" w:rsidP="00A23B6A">
            <w:pPr>
              <w:autoSpaceDE w:val="0"/>
              <w:autoSpaceDN w:val="0"/>
              <w:adjustRightInd w:val="0"/>
              <w:spacing w:after="240"/>
              <w:jc w:val="both"/>
              <w:rPr>
                <w:rFonts w:ascii="Trebuchet MS" w:hAnsi="Trebuchet MS" w:cs="Arial"/>
                <w:bCs/>
              </w:rPr>
            </w:pPr>
            <w:r w:rsidRPr="00912203">
              <w:rPr>
                <w:rFonts w:ascii="Trebuchet MS" w:hAnsi="Trebuchet MS"/>
              </w:rPr>
              <w:t>Identificación y organización de</w:t>
            </w:r>
            <w:r w:rsidR="00866EF5">
              <w:rPr>
                <w:rFonts w:ascii="Trebuchet MS" w:hAnsi="Trebuchet MS"/>
              </w:rPr>
              <w:t xml:space="preserve"> Unidades de Aprendizaje</w:t>
            </w:r>
          </w:p>
        </w:tc>
        <w:tc>
          <w:tcPr>
            <w:tcW w:w="647" w:type="pct"/>
            <w:shd w:val="clear" w:color="auto" w:fill="F2F2F2" w:themeFill="background1" w:themeFillShade="F2"/>
          </w:tcPr>
          <w:p w:rsidR="009C1A33" w:rsidRPr="00912203" w:rsidRDefault="00A81431" w:rsidP="00A23B6A">
            <w:pPr>
              <w:autoSpaceDE w:val="0"/>
              <w:autoSpaceDN w:val="0"/>
              <w:adjustRightInd w:val="0"/>
              <w:spacing w:after="240"/>
              <w:jc w:val="center"/>
              <w:rPr>
                <w:rFonts w:ascii="Trebuchet MS" w:hAnsi="Trebuchet MS" w:cs="Arial"/>
                <w:bCs/>
              </w:rPr>
            </w:pPr>
            <w:r>
              <w:rPr>
                <w:rFonts w:ascii="Trebuchet MS" w:hAnsi="Trebuchet MS" w:cs="Arial"/>
                <w:bCs/>
              </w:rPr>
              <w:t>91</w:t>
            </w:r>
          </w:p>
        </w:tc>
      </w:tr>
      <w:tr w:rsidR="009C1A33" w:rsidRPr="00912203" w:rsidTr="00A23B6A">
        <w:tc>
          <w:tcPr>
            <w:tcW w:w="822" w:type="pct"/>
          </w:tcPr>
          <w:p w:rsidR="009C1A33" w:rsidRPr="00912203" w:rsidRDefault="005E0042" w:rsidP="00A23B6A">
            <w:pPr>
              <w:autoSpaceDE w:val="0"/>
              <w:autoSpaceDN w:val="0"/>
              <w:adjustRightInd w:val="0"/>
              <w:spacing w:after="240"/>
              <w:jc w:val="center"/>
              <w:rPr>
                <w:rFonts w:ascii="Trebuchet MS" w:hAnsi="Trebuchet MS" w:cs="Arial"/>
                <w:bCs/>
              </w:rPr>
            </w:pPr>
            <w:r>
              <w:rPr>
                <w:rFonts w:ascii="Trebuchet MS" w:hAnsi="Trebuchet MS" w:cs="Arial"/>
                <w:bCs/>
              </w:rPr>
              <w:t>Tabla 23</w:t>
            </w:r>
          </w:p>
        </w:tc>
        <w:tc>
          <w:tcPr>
            <w:tcW w:w="3531" w:type="pct"/>
          </w:tcPr>
          <w:p w:rsidR="009C1A33" w:rsidRPr="005E0042" w:rsidRDefault="00866EF5" w:rsidP="00866EF5">
            <w:pPr>
              <w:autoSpaceDE w:val="0"/>
              <w:autoSpaceDN w:val="0"/>
              <w:adjustRightInd w:val="0"/>
              <w:spacing w:after="240"/>
              <w:jc w:val="both"/>
              <w:rPr>
                <w:rFonts w:ascii="Trebuchet MS" w:hAnsi="Trebuchet MS" w:cs="Arial"/>
                <w:bCs/>
              </w:rPr>
            </w:pPr>
            <w:r>
              <w:rPr>
                <w:rFonts w:ascii="Trebuchet MS" w:hAnsi="Trebuchet MS"/>
              </w:rPr>
              <w:t>Caracterización de las Unidades de Aprendizaje</w:t>
            </w:r>
            <w:r w:rsidR="005E0042" w:rsidRPr="005E0042">
              <w:rPr>
                <w:rFonts w:ascii="Trebuchet MS" w:hAnsi="Trebuchet MS"/>
              </w:rPr>
              <w:t xml:space="preserve"> del plan de estudios</w:t>
            </w:r>
          </w:p>
        </w:tc>
        <w:tc>
          <w:tcPr>
            <w:tcW w:w="647" w:type="pct"/>
          </w:tcPr>
          <w:p w:rsidR="009C1A33" w:rsidRPr="00912203" w:rsidRDefault="00736F45" w:rsidP="00A23B6A">
            <w:pPr>
              <w:autoSpaceDE w:val="0"/>
              <w:autoSpaceDN w:val="0"/>
              <w:adjustRightInd w:val="0"/>
              <w:spacing w:after="240"/>
              <w:jc w:val="center"/>
              <w:rPr>
                <w:rFonts w:ascii="Trebuchet MS" w:hAnsi="Trebuchet MS" w:cs="Arial"/>
                <w:bCs/>
              </w:rPr>
            </w:pPr>
            <w:r>
              <w:rPr>
                <w:rFonts w:ascii="Trebuchet MS" w:hAnsi="Trebuchet MS" w:cs="Arial"/>
                <w:bCs/>
              </w:rPr>
              <w:t>9</w:t>
            </w:r>
            <w:r w:rsidR="00A81431">
              <w:rPr>
                <w:rFonts w:ascii="Trebuchet MS" w:hAnsi="Trebuchet MS" w:cs="Arial"/>
                <w:bCs/>
              </w:rPr>
              <w:t>6</w:t>
            </w:r>
          </w:p>
        </w:tc>
      </w:tr>
      <w:tr w:rsidR="0059243E" w:rsidRPr="00912203" w:rsidTr="00A23B6A">
        <w:tc>
          <w:tcPr>
            <w:tcW w:w="822" w:type="pct"/>
            <w:shd w:val="clear" w:color="auto" w:fill="F2F2F2" w:themeFill="background1" w:themeFillShade="F2"/>
          </w:tcPr>
          <w:p w:rsidR="0059243E" w:rsidRPr="00912203" w:rsidRDefault="0059243E" w:rsidP="00A23B6A">
            <w:pPr>
              <w:autoSpaceDE w:val="0"/>
              <w:autoSpaceDN w:val="0"/>
              <w:adjustRightInd w:val="0"/>
              <w:spacing w:after="240"/>
              <w:jc w:val="center"/>
              <w:rPr>
                <w:rFonts w:ascii="Trebuchet MS" w:hAnsi="Trebuchet MS" w:cs="Arial"/>
                <w:bCs/>
              </w:rPr>
            </w:pPr>
            <w:r>
              <w:rPr>
                <w:rFonts w:ascii="Trebuchet MS" w:hAnsi="Trebuchet MS" w:cs="Arial"/>
                <w:bCs/>
              </w:rPr>
              <w:t>Tabla 24</w:t>
            </w:r>
          </w:p>
        </w:tc>
        <w:tc>
          <w:tcPr>
            <w:tcW w:w="3531" w:type="pct"/>
            <w:shd w:val="clear" w:color="auto" w:fill="F2F2F2" w:themeFill="background1" w:themeFillShade="F2"/>
          </w:tcPr>
          <w:p w:rsidR="0059243E" w:rsidRPr="0059243E" w:rsidRDefault="0059243E" w:rsidP="00A23B6A">
            <w:pPr>
              <w:autoSpaceDE w:val="0"/>
              <w:autoSpaceDN w:val="0"/>
              <w:adjustRightInd w:val="0"/>
              <w:spacing w:after="240"/>
              <w:jc w:val="both"/>
              <w:rPr>
                <w:rFonts w:ascii="Trebuchet MS" w:hAnsi="Trebuchet MS"/>
              </w:rPr>
            </w:pPr>
            <w:r w:rsidRPr="0059243E">
              <w:rPr>
                <w:rFonts w:ascii="Trebuchet MS" w:hAnsi="Trebuchet MS"/>
                <w:lang w:val="es-MX"/>
              </w:rPr>
              <w:t>Unidades de Aprendizaje por dimensión del conocimiento</w:t>
            </w:r>
          </w:p>
        </w:tc>
        <w:tc>
          <w:tcPr>
            <w:tcW w:w="647" w:type="pct"/>
            <w:shd w:val="clear" w:color="auto" w:fill="F2F2F2" w:themeFill="background1" w:themeFillShade="F2"/>
          </w:tcPr>
          <w:p w:rsidR="0059243E" w:rsidRDefault="00A81431" w:rsidP="00A23B6A">
            <w:pPr>
              <w:autoSpaceDE w:val="0"/>
              <w:autoSpaceDN w:val="0"/>
              <w:adjustRightInd w:val="0"/>
              <w:spacing w:after="240"/>
              <w:jc w:val="center"/>
              <w:rPr>
                <w:rFonts w:ascii="Trebuchet MS" w:hAnsi="Trebuchet MS" w:cs="Arial"/>
                <w:bCs/>
              </w:rPr>
            </w:pPr>
            <w:r>
              <w:rPr>
                <w:rFonts w:ascii="Trebuchet MS" w:hAnsi="Trebuchet MS" w:cs="Arial"/>
                <w:bCs/>
              </w:rPr>
              <w:t>102</w:t>
            </w:r>
          </w:p>
        </w:tc>
      </w:tr>
      <w:tr w:rsidR="009C1A33" w:rsidRPr="00912203" w:rsidTr="00866EF5">
        <w:tc>
          <w:tcPr>
            <w:tcW w:w="822" w:type="pct"/>
            <w:shd w:val="clear" w:color="auto" w:fill="auto"/>
          </w:tcPr>
          <w:p w:rsidR="009C1A33" w:rsidRPr="00912203" w:rsidRDefault="0059243E" w:rsidP="00A23B6A">
            <w:pPr>
              <w:autoSpaceDE w:val="0"/>
              <w:autoSpaceDN w:val="0"/>
              <w:adjustRightInd w:val="0"/>
              <w:spacing w:after="240"/>
              <w:jc w:val="center"/>
              <w:rPr>
                <w:rFonts w:ascii="Trebuchet MS" w:hAnsi="Trebuchet MS" w:cs="Arial"/>
                <w:bCs/>
              </w:rPr>
            </w:pPr>
            <w:r>
              <w:rPr>
                <w:rFonts w:ascii="Trebuchet MS" w:hAnsi="Trebuchet MS" w:cs="Arial"/>
                <w:bCs/>
              </w:rPr>
              <w:t>Tabla 25</w:t>
            </w:r>
          </w:p>
        </w:tc>
        <w:tc>
          <w:tcPr>
            <w:tcW w:w="3531" w:type="pct"/>
            <w:shd w:val="clear" w:color="auto" w:fill="auto"/>
          </w:tcPr>
          <w:p w:rsidR="009C1A33" w:rsidRPr="005D5AA7" w:rsidRDefault="005D5AA7" w:rsidP="00866EF5">
            <w:pPr>
              <w:autoSpaceDE w:val="0"/>
              <w:autoSpaceDN w:val="0"/>
              <w:adjustRightInd w:val="0"/>
              <w:spacing w:after="240"/>
              <w:jc w:val="both"/>
              <w:rPr>
                <w:rFonts w:ascii="Trebuchet MS" w:hAnsi="Trebuchet MS" w:cs="Arial"/>
                <w:bCs/>
              </w:rPr>
            </w:pPr>
            <w:r w:rsidRPr="005D5AA7">
              <w:rPr>
                <w:rFonts w:ascii="Trebuchet MS" w:hAnsi="Trebuchet MS"/>
              </w:rPr>
              <w:t>Unidades de Aprendizaje y sus horas de trabajo</w:t>
            </w:r>
          </w:p>
        </w:tc>
        <w:tc>
          <w:tcPr>
            <w:tcW w:w="647" w:type="pct"/>
            <w:shd w:val="clear" w:color="auto" w:fill="auto"/>
          </w:tcPr>
          <w:p w:rsidR="009C1A33" w:rsidRPr="00912203" w:rsidRDefault="00FA36F4" w:rsidP="00A23B6A">
            <w:pPr>
              <w:autoSpaceDE w:val="0"/>
              <w:autoSpaceDN w:val="0"/>
              <w:adjustRightInd w:val="0"/>
              <w:spacing w:after="240"/>
              <w:jc w:val="center"/>
              <w:rPr>
                <w:rFonts w:ascii="Trebuchet MS" w:hAnsi="Trebuchet MS" w:cs="Arial"/>
                <w:bCs/>
              </w:rPr>
            </w:pPr>
            <w:r>
              <w:rPr>
                <w:rFonts w:ascii="Trebuchet MS" w:hAnsi="Trebuchet MS" w:cs="Arial"/>
                <w:bCs/>
              </w:rPr>
              <w:t>110</w:t>
            </w:r>
          </w:p>
        </w:tc>
      </w:tr>
      <w:tr w:rsidR="009C1A33" w:rsidRPr="00912203" w:rsidTr="00866EF5">
        <w:tc>
          <w:tcPr>
            <w:tcW w:w="822" w:type="pct"/>
            <w:shd w:val="clear" w:color="auto" w:fill="F2F2F2" w:themeFill="background1" w:themeFillShade="F2"/>
          </w:tcPr>
          <w:p w:rsidR="009C1A33" w:rsidRPr="00912203" w:rsidRDefault="005E0042" w:rsidP="00A23B6A">
            <w:pPr>
              <w:autoSpaceDE w:val="0"/>
              <w:autoSpaceDN w:val="0"/>
              <w:adjustRightInd w:val="0"/>
              <w:spacing w:after="240"/>
              <w:jc w:val="center"/>
              <w:rPr>
                <w:rFonts w:ascii="Trebuchet MS" w:hAnsi="Trebuchet MS" w:cs="Arial"/>
                <w:bCs/>
              </w:rPr>
            </w:pPr>
            <w:r>
              <w:rPr>
                <w:rFonts w:ascii="Trebuchet MS" w:hAnsi="Trebuchet MS" w:cs="Arial"/>
                <w:bCs/>
              </w:rPr>
              <w:t>Tabla 2</w:t>
            </w:r>
            <w:r w:rsidR="0059243E">
              <w:rPr>
                <w:rFonts w:ascii="Trebuchet MS" w:hAnsi="Trebuchet MS" w:cs="Arial"/>
                <w:bCs/>
              </w:rPr>
              <w:t>6</w:t>
            </w:r>
          </w:p>
        </w:tc>
        <w:tc>
          <w:tcPr>
            <w:tcW w:w="3531" w:type="pct"/>
            <w:shd w:val="clear" w:color="auto" w:fill="F2F2F2" w:themeFill="background1" w:themeFillShade="F2"/>
          </w:tcPr>
          <w:p w:rsidR="009C1A33" w:rsidRPr="0089158A" w:rsidRDefault="0089158A" w:rsidP="00A23B6A">
            <w:pPr>
              <w:spacing w:after="240"/>
              <w:jc w:val="both"/>
              <w:rPr>
                <w:rFonts w:ascii="Trebuchet MS" w:hAnsi="Trebuchet MS" w:cs="Arial"/>
                <w:bCs/>
              </w:rPr>
            </w:pPr>
            <w:r w:rsidRPr="0089158A">
              <w:rPr>
                <w:rFonts w:ascii="Trebuchet MS" w:hAnsi="Trebuchet MS"/>
              </w:rPr>
              <w:t>Comparación entre los planes de estudio 2008 y propuesta</w:t>
            </w:r>
          </w:p>
        </w:tc>
        <w:tc>
          <w:tcPr>
            <w:tcW w:w="647" w:type="pct"/>
            <w:shd w:val="clear" w:color="auto" w:fill="F2F2F2" w:themeFill="background1" w:themeFillShade="F2"/>
          </w:tcPr>
          <w:p w:rsidR="009C1A33" w:rsidRPr="00912203" w:rsidRDefault="00736F45"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A81431">
              <w:rPr>
                <w:rFonts w:ascii="Trebuchet MS" w:hAnsi="Trebuchet MS" w:cs="Arial"/>
                <w:bCs/>
              </w:rPr>
              <w:t>1</w:t>
            </w:r>
            <w:r w:rsidR="00FA36F4">
              <w:rPr>
                <w:rFonts w:ascii="Trebuchet MS" w:hAnsi="Trebuchet MS" w:cs="Arial"/>
                <w:bCs/>
              </w:rPr>
              <w:t>1</w:t>
            </w:r>
          </w:p>
        </w:tc>
      </w:tr>
      <w:tr w:rsidR="009C1A33" w:rsidRPr="00912203" w:rsidTr="00866EF5">
        <w:tc>
          <w:tcPr>
            <w:tcW w:w="822" w:type="pct"/>
            <w:shd w:val="clear" w:color="auto" w:fill="auto"/>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5E0042">
              <w:rPr>
                <w:rFonts w:ascii="Trebuchet MS" w:hAnsi="Trebuchet MS" w:cs="Arial"/>
                <w:bCs/>
              </w:rPr>
              <w:t>2</w:t>
            </w:r>
            <w:r w:rsidR="0059243E">
              <w:rPr>
                <w:rFonts w:ascii="Trebuchet MS" w:hAnsi="Trebuchet MS" w:cs="Arial"/>
                <w:bCs/>
              </w:rPr>
              <w:t>7</w:t>
            </w:r>
          </w:p>
        </w:tc>
        <w:tc>
          <w:tcPr>
            <w:tcW w:w="3531" w:type="pct"/>
            <w:shd w:val="clear" w:color="auto" w:fill="auto"/>
          </w:tcPr>
          <w:p w:rsidR="009C1A33" w:rsidRPr="005E0042" w:rsidRDefault="005E0042" w:rsidP="00A23B6A">
            <w:pPr>
              <w:spacing w:after="240"/>
              <w:jc w:val="both"/>
              <w:rPr>
                <w:rFonts w:ascii="Trebuchet MS" w:hAnsi="Trebuchet MS" w:cs="Arial"/>
              </w:rPr>
            </w:pPr>
            <w:r w:rsidRPr="005E0042">
              <w:rPr>
                <w:rFonts w:ascii="Trebuchet MS" w:hAnsi="Trebuchet MS"/>
              </w:rPr>
              <w:t>Comparación de créditos entre plan 2001, plan 2008 y el Propuesto</w:t>
            </w:r>
          </w:p>
        </w:tc>
        <w:tc>
          <w:tcPr>
            <w:tcW w:w="647" w:type="pct"/>
            <w:shd w:val="clear" w:color="auto" w:fill="auto"/>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18</w:t>
            </w:r>
          </w:p>
        </w:tc>
      </w:tr>
      <w:tr w:rsidR="009C1A33" w:rsidRPr="00912203" w:rsidTr="00866EF5">
        <w:tc>
          <w:tcPr>
            <w:tcW w:w="822" w:type="pct"/>
            <w:shd w:val="clear" w:color="auto" w:fill="F2F2F2" w:themeFill="background1" w:themeFillShade="F2"/>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5E0042">
              <w:rPr>
                <w:rFonts w:ascii="Trebuchet MS" w:hAnsi="Trebuchet MS" w:cs="Arial"/>
                <w:bCs/>
              </w:rPr>
              <w:t>2</w:t>
            </w:r>
            <w:r w:rsidR="0059243E">
              <w:rPr>
                <w:rFonts w:ascii="Trebuchet MS" w:hAnsi="Trebuchet MS" w:cs="Arial"/>
                <w:bCs/>
              </w:rPr>
              <w:t>8</w:t>
            </w:r>
          </w:p>
        </w:tc>
        <w:tc>
          <w:tcPr>
            <w:tcW w:w="3531" w:type="pct"/>
            <w:shd w:val="clear" w:color="auto" w:fill="F2F2F2" w:themeFill="background1" w:themeFillShade="F2"/>
          </w:tcPr>
          <w:p w:rsidR="009C1A33" w:rsidRPr="005E0042" w:rsidRDefault="005E0042" w:rsidP="00A23B6A">
            <w:pPr>
              <w:spacing w:after="240"/>
              <w:jc w:val="both"/>
              <w:rPr>
                <w:rFonts w:ascii="Trebuchet MS" w:hAnsi="Trebuchet MS" w:cs="Arial"/>
                <w:lang w:val="es-MX"/>
              </w:rPr>
            </w:pPr>
            <w:r w:rsidRPr="005E0042">
              <w:rPr>
                <w:rFonts w:ascii="Trebuchet MS" w:hAnsi="Trebuchet MS"/>
                <w:bCs/>
                <w:lang w:val="es-MX"/>
              </w:rPr>
              <w:t>Actividades y objetivos  de los Comités de seguimiento del Programa de Químico Farmacéutico Biólogo</w:t>
            </w:r>
          </w:p>
        </w:tc>
        <w:tc>
          <w:tcPr>
            <w:tcW w:w="647" w:type="pct"/>
            <w:shd w:val="clear" w:color="auto" w:fill="F2F2F2" w:themeFill="background1" w:themeFillShade="F2"/>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29</w:t>
            </w:r>
          </w:p>
        </w:tc>
      </w:tr>
      <w:tr w:rsidR="009C1A33" w:rsidRPr="00912203" w:rsidTr="00866EF5">
        <w:tc>
          <w:tcPr>
            <w:tcW w:w="822" w:type="pct"/>
            <w:shd w:val="clear" w:color="auto" w:fill="auto"/>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5E0042">
              <w:rPr>
                <w:rFonts w:ascii="Trebuchet MS" w:hAnsi="Trebuchet MS" w:cs="Arial"/>
                <w:bCs/>
              </w:rPr>
              <w:t>2</w:t>
            </w:r>
            <w:r w:rsidR="0059243E">
              <w:rPr>
                <w:rFonts w:ascii="Trebuchet MS" w:hAnsi="Trebuchet MS" w:cs="Arial"/>
                <w:bCs/>
              </w:rPr>
              <w:t>9</w:t>
            </w:r>
          </w:p>
        </w:tc>
        <w:tc>
          <w:tcPr>
            <w:tcW w:w="3531" w:type="pct"/>
            <w:shd w:val="clear" w:color="auto" w:fill="auto"/>
          </w:tcPr>
          <w:p w:rsidR="009C1A33" w:rsidRPr="005E0042" w:rsidRDefault="005E0042" w:rsidP="00A23B6A">
            <w:pPr>
              <w:spacing w:after="240"/>
              <w:jc w:val="both"/>
              <w:rPr>
                <w:rFonts w:ascii="Trebuchet MS" w:hAnsi="Trebuchet MS" w:cs="Arial"/>
              </w:rPr>
            </w:pPr>
            <w:r w:rsidRPr="005E0042">
              <w:rPr>
                <w:rFonts w:ascii="Trebuchet MS" w:hAnsi="Trebuchet MS"/>
                <w:lang w:val="es-MX"/>
              </w:rPr>
              <w:t>Población estudiantil que atiende el programa educativo de Q.F.B.</w:t>
            </w:r>
          </w:p>
        </w:tc>
        <w:tc>
          <w:tcPr>
            <w:tcW w:w="647" w:type="pct"/>
            <w:shd w:val="clear" w:color="auto" w:fill="auto"/>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30</w:t>
            </w:r>
          </w:p>
        </w:tc>
      </w:tr>
      <w:tr w:rsidR="009C1A33" w:rsidRPr="00912203" w:rsidTr="00866EF5">
        <w:tc>
          <w:tcPr>
            <w:tcW w:w="822" w:type="pct"/>
            <w:shd w:val="clear" w:color="auto" w:fill="F2F2F2" w:themeFill="background1" w:themeFillShade="F2"/>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59243E">
              <w:rPr>
                <w:rFonts w:ascii="Trebuchet MS" w:hAnsi="Trebuchet MS" w:cs="Arial"/>
                <w:bCs/>
              </w:rPr>
              <w:t>30</w:t>
            </w:r>
          </w:p>
        </w:tc>
        <w:tc>
          <w:tcPr>
            <w:tcW w:w="3531" w:type="pct"/>
            <w:shd w:val="clear" w:color="auto" w:fill="F2F2F2" w:themeFill="background1" w:themeFillShade="F2"/>
          </w:tcPr>
          <w:p w:rsidR="009C1A33" w:rsidRPr="005E0042" w:rsidRDefault="005E0042" w:rsidP="00A23B6A">
            <w:pPr>
              <w:spacing w:after="240"/>
              <w:jc w:val="both"/>
              <w:rPr>
                <w:rFonts w:ascii="Trebuchet MS" w:hAnsi="Trebuchet MS" w:cs="Arial"/>
                <w:lang w:val="es-ES_tradnl"/>
              </w:rPr>
            </w:pPr>
            <w:r w:rsidRPr="005E0042">
              <w:rPr>
                <w:rFonts w:ascii="Trebuchet MS" w:hAnsi="Trebuchet MS"/>
                <w:lang w:val="es-MX"/>
              </w:rPr>
              <w:t>Número de estudiantes a atender en el programa</w:t>
            </w:r>
          </w:p>
        </w:tc>
        <w:tc>
          <w:tcPr>
            <w:tcW w:w="647" w:type="pct"/>
            <w:shd w:val="clear" w:color="auto" w:fill="F2F2F2" w:themeFill="background1" w:themeFillShade="F2"/>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31</w:t>
            </w:r>
          </w:p>
        </w:tc>
      </w:tr>
      <w:tr w:rsidR="009C1A33" w:rsidRPr="00912203" w:rsidTr="00866EF5">
        <w:tc>
          <w:tcPr>
            <w:tcW w:w="822" w:type="pct"/>
            <w:shd w:val="clear" w:color="auto" w:fill="auto"/>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 xml:space="preserve">Tabla </w:t>
            </w:r>
            <w:r w:rsidR="005E0042">
              <w:rPr>
                <w:rFonts w:ascii="Trebuchet MS" w:hAnsi="Trebuchet MS" w:cs="Arial"/>
                <w:bCs/>
              </w:rPr>
              <w:t>3</w:t>
            </w:r>
            <w:r w:rsidR="0059243E">
              <w:rPr>
                <w:rFonts w:ascii="Trebuchet MS" w:hAnsi="Trebuchet MS" w:cs="Arial"/>
                <w:bCs/>
              </w:rPr>
              <w:t>1</w:t>
            </w:r>
          </w:p>
        </w:tc>
        <w:tc>
          <w:tcPr>
            <w:tcW w:w="3531" w:type="pct"/>
            <w:shd w:val="clear" w:color="auto" w:fill="auto"/>
          </w:tcPr>
          <w:p w:rsidR="009C1A33" w:rsidRPr="005E0042" w:rsidRDefault="005E0042" w:rsidP="00A23B6A">
            <w:pPr>
              <w:autoSpaceDE w:val="0"/>
              <w:autoSpaceDN w:val="0"/>
              <w:adjustRightInd w:val="0"/>
              <w:spacing w:after="240"/>
              <w:jc w:val="both"/>
              <w:rPr>
                <w:rFonts w:ascii="Trebuchet MS" w:hAnsi="Trebuchet MS" w:cs="Arial"/>
                <w:bCs/>
              </w:rPr>
            </w:pPr>
            <w:r w:rsidRPr="005E0042">
              <w:rPr>
                <w:rFonts w:ascii="Trebuchet MS" w:hAnsi="Trebuchet MS"/>
                <w:bCs/>
              </w:rPr>
              <w:t>Plantilla de profesores de tiempo completo y tiempo parcial del programa educativo de Q.F.B.</w:t>
            </w:r>
          </w:p>
        </w:tc>
        <w:tc>
          <w:tcPr>
            <w:tcW w:w="647" w:type="pct"/>
            <w:shd w:val="clear" w:color="auto" w:fill="auto"/>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31</w:t>
            </w:r>
          </w:p>
        </w:tc>
      </w:tr>
      <w:tr w:rsidR="009C1A33" w:rsidRPr="00912203" w:rsidTr="00866EF5">
        <w:tc>
          <w:tcPr>
            <w:tcW w:w="822" w:type="pct"/>
            <w:shd w:val="clear" w:color="auto" w:fill="F2F2F2" w:themeFill="background1" w:themeFillShade="F2"/>
          </w:tcPr>
          <w:p w:rsidR="009C1A33" w:rsidRPr="00912203" w:rsidRDefault="005E0042" w:rsidP="00A23B6A">
            <w:pPr>
              <w:autoSpaceDE w:val="0"/>
              <w:autoSpaceDN w:val="0"/>
              <w:adjustRightInd w:val="0"/>
              <w:spacing w:after="240"/>
              <w:jc w:val="center"/>
              <w:rPr>
                <w:rFonts w:ascii="Trebuchet MS" w:hAnsi="Trebuchet MS" w:cs="Arial"/>
                <w:bCs/>
              </w:rPr>
            </w:pPr>
            <w:r>
              <w:rPr>
                <w:rFonts w:ascii="Trebuchet MS" w:hAnsi="Trebuchet MS" w:cs="Arial"/>
                <w:bCs/>
              </w:rPr>
              <w:t>Tabla 3</w:t>
            </w:r>
            <w:r w:rsidR="0059243E">
              <w:rPr>
                <w:rFonts w:ascii="Trebuchet MS" w:hAnsi="Trebuchet MS" w:cs="Arial"/>
                <w:bCs/>
              </w:rPr>
              <w:t>2</w:t>
            </w:r>
          </w:p>
        </w:tc>
        <w:tc>
          <w:tcPr>
            <w:tcW w:w="3531" w:type="pct"/>
            <w:shd w:val="clear" w:color="auto" w:fill="F2F2F2" w:themeFill="background1" w:themeFillShade="F2"/>
          </w:tcPr>
          <w:p w:rsidR="009C1A33" w:rsidRPr="00707833" w:rsidRDefault="00707833" w:rsidP="00866EF5">
            <w:pPr>
              <w:pStyle w:val="Textoconsangra"/>
              <w:widowControl/>
              <w:tabs>
                <w:tab w:val="clear" w:pos="8640"/>
                <w:tab w:val="num" w:pos="1080"/>
              </w:tabs>
              <w:spacing w:after="240" w:line="240" w:lineRule="auto"/>
              <w:rPr>
                <w:rFonts w:ascii="Trebuchet MS" w:hAnsi="Trebuchet MS" w:cs="Arial"/>
                <w:bCs/>
              </w:rPr>
            </w:pPr>
            <w:r w:rsidRPr="00707833">
              <w:rPr>
                <w:rFonts w:ascii="Trebuchet MS" w:hAnsi="Trebuchet MS"/>
                <w:bCs/>
                <w:lang w:val="es-ES"/>
              </w:rPr>
              <w:t>Plantilla de profesores de tiempo completo y tiempo</w:t>
            </w:r>
            <w:r>
              <w:rPr>
                <w:rFonts w:ascii="Trebuchet MS" w:hAnsi="Trebuchet MS"/>
                <w:bCs/>
                <w:lang w:val="es-ES"/>
              </w:rPr>
              <w:t xml:space="preserve"> </w:t>
            </w:r>
            <w:r w:rsidRPr="00707833">
              <w:rPr>
                <w:rFonts w:ascii="Trebuchet MS" w:hAnsi="Trebuchet MS"/>
                <w:bCs/>
                <w:lang w:val="es-ES"/>
              </w:rPr>
              <w:t>parcial de</w:t>
            </w:r>
            <w:r w:rsidR="00866EF5">
              <w:rPr>
                <w:rFonts w:ascii="Trebuchet MS" w:hAnsi="Trebuchet MS"/>
                <w:bCs/>
                <w:lang w:val="es-ES"/>
              </w:rPr>
              <w:t>l programa y relación de Unidades de Aprendizaje</w:t>
            </w:r>
            <w:r w:rsidRPr="00707833">
              <w:rPr>
                <w:rFonts w:ascii="Trebuchet MS" w:hAnsi="Trebuchet MS"/>
                <w:bCs/>
                <w:lang w:val="es-ES"/>
              </w:rPr>
              <w:t xml:space="preserve"> a impartir</w:t>
            </w:r>
          </w:p>
        </w:tc>
        <w:tc>
          <w:tcPr>
            <w:tcW w:w="647" w:type="pct"/>
            <w:shd w:val="clear" w:color="auto" w:fill="F2F2F2" w:themeFill="background1" w:themeFillShade="F2"/>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35</w:t>
            </w:r>
          </w:p>
        </w:tc>
      </w:tr>
      <w:tr w:rsidR="009C1A33" w:rsidRPr="00912203" w:rsidTr="00866EF5">
        <w:tc>
          <w:tcPr>
            <w:tcW w:w="822" w:type="pct"/>
            <w:shd w:val="clear" w:color="auto" w:fill="auto"/>
          </w:tcPr>
          <w:p w:rsidR="009C1A33" w:rsidRPr="00912203" w:rsidRDefault="009C1A33" w:rsidP="00A23B6A">
            <w:pPr>
              <w:autoSpaceDE w:val="0"/>
              <w:autoSpaceDN w:val="0"/>
              <w:adjustRightInd w:val="0"/>
              <w:spacing w:after="240"/>
              <w:jc w:val="center"/>
              <w:rPr>
                <w:rFonts w:ascii="Trebuchet MS" w:hAnsi="Trebuchet MS" w:cs="Arial"/>
                <w:bCs/>
              </w:rPr>
            </w:pPr>
            <w:r w:rsidRPr="00912203">
              <w:rPr>
                <w:rFonts w:ascii="Trebuchet MS" w:hAnsi="Trebuchet MS" w:cs="Arial"/>
                <w:bCs/>
              </w:rPr>
              <w:t>Tabla 3</w:t>
            </w:r>
            <w:r w:rsidR="0059243E">
              <w:rPr>
                <w:rFonts w:ascii="Trebuchet MS" w:hAnsi="Trebuchet MS" w:cs="Arial"/>
                <w:bCs/>
              </w:rPr>
              <w:t>3</w:t>
            </w:r>
          </w:p>
        </w:tc>
        <w:tc>
          <w:tcPr>
            <w:tcW w:w="3531" w:type="pct"/>
            <w:shd w:val="clear" w:color="auto" w:fill="auto"/>
          </w:tcPr>
          <w:p w:rsidR="009C1A33" w:rsidRPr="005E0042" w:rsidRDefault="005E0042" w:rsidP="00A23B6A">
            <w:pPr>
              <w:autoSpaceDE w:val="0"/>
              <w:autoSpaceDN w:val="0"/>
              <w:adjustRightInd w:val="0"/>
              <w:spacing w:after="240"/>
              <w:jc w:val="both"/>
              <w:rPr>
                <w:rFonts w:ascii="Trebuchet MS" w:hAnsi="Trebuchet MS" w:cs="Arial"/>
                <w:bCs/>
              </w:rPr>
            </w:pPr>
            <w:r w:rsidRPr="005E0042">
              <w:rPr>
                <w:rFonts w:ascii="Trebuchet MS" w:hAnsi="Trebuchet MS"/>
              </w:rPr>
              <w:t>Personal administrativo por nombramiento</w:t>
            </w:r>
          </w:p>
        </w:tc>
        <w:tc>
          <w:tcPr>
            <w:tcW w:w="647" w:type="pct"/>
            <w:shd w:val="clear" w:color="auto" w:fill="auto"/>
          </w:tcPr>
          <w:p w:rsidR="009C1A33"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40</w:t>
            </w:r>
          </w:p>
        </w:tc>
      </w:tr>
      <w:tr w:rsidR="005E0042" w:rsidRPr="00912203" w:rsidTr="00866EF5">
        <w:tc>
          <w:tcPr>
            <w:tcW w:w="822" w:type="pct"/>
            <w:shd w:val="clear" w:color="auto" w:fill="F2F2F2" w:themeFill="background1" w:themeFillShade="F2"/>
          </w:tcPr>
          <w:p w:rsidR="005E0042" w:rsidRPr="00912203" w:rsidRDefault="005E0042" w:rsidP="00A23B6A">
            <w:pPr>
              <w:autoSpaceDE w:val="0"/>
              <w:autoSpaceDN w:val="0"/>
              <w:adjustRightInd w:val="0"/>
              <w:spacing w:after="240"/>
              <w:jc w:val="center"/>
              <w:rPr>
                <w:rFonts w:ascii="Trebuchet MS" w:hAnsi="Trebuchet MS" w:cs="Arial"/>
                <w:bCs/>
              </w:rPr>
            </w:pPr>
            <w:r>
              <w:rPr>
                <w:rFonts w:ascii="Trebuchet MS" w:hAnsi="Trebuchet MS" w:cs="Arial"/>
                <w:bCs/>
              </w:rPr>
              <w:t>Tabla 3</w:t>
            </w:r>
            <w:r w:rsidR="0059243E">
              <w:rPr>
                <w:rFonts w:ascii="Trebuchet MS" w:hAnsi="Trebuchet MS" w:cs="Arial"/>
                <w:bCs/>
              </w:rPr>
              <w:t>4</w:t>
            </w:r>
          </w:p>
        </w:tc>
        <w:tc>
          <w:tcPr>
            <w:tcW w:w="3531" w:type="pct"/>
            <w:shd w:val="clear" w:color="auto" w:fill="F2F2F2" w:themeFill="background1" w:themeFillShade="F2"/>
          </w:tcPr>
          <w:p w:rsidR="005E0042" w:rsidRPr="005E0042" w:rsidRDefault="005E0042" w:rsidP="00A23B6A">
            <w:pPr>
              <w:autoSpaceDE w:val="0"/>
              <w:autoSpaceDN w:val="0"/>
              <w:adjustRightInd w:val="0"/>
              <w:spacing w:after="240"/>
              <w:jc w:val="both"/>
              <w:rPr>
                <w:rFonts w:ascii="Trebuchet MS" w:hAnsi="Trebuchet MS"/>
              </w:rPr>
            </w:pPr>
            <w:r w:rsidRPr="005E0042">
              <w:rPr>
                <w:rFonts w:ascii="Trebuchet MS" w:hAnsi="Trebuchet MS"/>
              </w:rPr>
              <w:t>Equip</w:t>
            </w:r>
            <w:r>
              <w:rPr>
                <w:rFonts w:ascii="Trebuchet MS" w:hAnsi="Trebuchet MS"/>
              </w:rPr>
              <w:t xml:space="preserve">o de laboratorio disponible en </w:t>
            </w:r>
            <w:r w:rsidRPr="005E0042">
              <w:rPr>
                <w:rFonts w:ascii="Trebuchet MS" w:hAnsi="Trebuchet MS"/>
              </w:rPr>
              <w:t>l</w:t>
            </w:r>
            <w:r>
              <w:rPr>
                <w:rFonts w:ascii="Trebuchet MS" w:hAnsi="Trebuchet MS"/>
              </w:rPr>
              <w:t>os</w:t>
            </w:r>
            <w:r w:rsidRPr="005E0042">
              <w:rPr>
                <w:rFonts w:ascii="Trebuchet MS" w:hAnsi="Trebuchet MS"/>
              </w:rPr>
              <w:t xml:space="preserve"> laboratorio</w:t>
            </w:r>
            <w:r>
              <w:rPr>
                <w:rFonts w:ascii="Trebuchet MS" w:hAnsi="Trebuchet MS"/>
              </w:rPr>
              <w:t>s</w:t>
            </w:r>
          </w:p>
        </w:tc>
        <w:tc>
          <w:tcPr>
            <w:tcW w:w="647" w:type="pct"/>
            <w:shd w:val="clear" w:color="auto" w:fill="F2F2F2" w:themeFill="background1" w:themeFillShade="F2"/>
          </w:tcPr>
          <w:p w:rsidR="005E0042"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46</w:t>
            </w:r>
          </w:p>
        </w:tc>
      </w:tr>
      <w:tr w:rsidR="005E0042" w:rsidRPr="00912203" w:rsidTr="00866EF5">
        <w:tc>
          <w:tcPr>
            <w:tcW w:w="822" w:type="pct"/>
            <w:shd w:val="clear" w:color="auto" w:fill="auto"/>
          </w:tcPr>
          <w:p w:rsidR="005E0042" w:rsidRPr="00912203" w:rsidRDefault="005E0042" w:rsidP="00A23B6A">
            <w:pPr>
              <w:autoSpaceDE w:val="0"/>
              <w:autoSpaceDN w:val="0"/>
              <w:adjustRightInd w:val="0"/>
              <w:spacing w:after="240"/>
              <w:jc w:val="center"/>
              <w:rPr>
                <w:rFonts w:ascii="Trebuchet MS" w:hAnsi="Trebuchet MS" w:cs="Arial"/>
                <w:bCs/>
              </w:rPr>
            </w:pPr>
            <w:r>
              <w:rPr>
                <w:rFonts w:ascii="Trebuchet MS" w:hAnsi="Trebuchet MS" w:cs="Arial"/>
                <w:bCs/>
              </w:rPr>
              <w:t>Tabla 3</w:t>
            </w:r>
            <w:r w:rsidR="0059243E">
              <w:rPr>
                <w:rFonts w:ascii="Trebuchet MS" w:hAnsi="Trebuchet MS" w:cs="Arial"/>
                <w:bCs/>
              </w:rPr>
              <w:t>5</w:t>
            </w:r>
          </w:p>
        </w:tc>
        <w:tc>
          <w:tcPr>
            <w:tcW w:w="3531" w:type="pct"/>
            <w:shd w:val="clear" w:color="auto" w:fill="auto"/>
          </w:tcPr>
          <w:p w:rsidR="005E0042" w:rsidRPr="005E0042" w:rsidRDefault="005E0042" w:rsidP="00A23B6A">
            <w:pPr>
              <w:autoSpaceDE w:val="0"/>
              <w:autoSpaceDN w:val="0"/>
              <w:adjustRightInd w:val="0"/>
              <w:spacing w:after="240"/>
              <w:jc w:val="both"/>
              <w:rPr>
                <w:rFonts w:ascii="Trebuchet MS" w:hAnsi="Trebuchet MS"/>
              </w:rPr>
            </w:pPr>
            <w:r w:rsidRPr="005E0042">
              <w:rPr>
                <w:rFonts w:ascii="Trebuchet MS" w:hAnsi="Trebuchet MS"/>
                <w:lang w:val="es-ES_tradnl"/>
              </w:rPr>
              <w:t>Acervo bibliotecario</w:t>
            </w:r>
          </w:p>
        </w:tc>
        <w:tc>
          <w:tcPr>
            <w:tcW w:w="647" w:type="pct"/>
            <w:shd w:val="clear" w:color="auto" w:fill="auto"/>
          </w:tcPr>
          <w:p w:rsidR="005E0042"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62</w:t>
            </w:r>
          </w:p>
        </w:tc>
      </w:tr>
      <w:tr w:rsidR="005E0042" w:rsidRPr="00912203" w:rsidTr="00866EF5">
        <w:tc>
          <w:tcPr>
            <w:tcW w:w="822" w:type="pct"/>
            <w:shd w:val="clear" w:color="auto" w:fill="F2F2F2" w:themeFill="background1" w:themeFillShade="F2"/>
          </w:tcPr>
          <w:p w:rsidR="005E0042" w:rsidRPr="00912203" w:rsidRDefault="005E0042" w:rsidP="00A23B6A">
            <w:pPr>
              <w:autoSpaceDE w:val="0"/>
              <w:autoSpaceDN w:val="0"/>
              <w:adjustRightInd w:val="0"/>
              <w:spacing w:after="240"/>
              <w:jc w:val="center"/>
              <w:rPr>
                <w:rFonts w:ascii="Trebuchet MS" w:hAnsi="Trebuchet MS" w:cs="Arial"/>
                <w:bCs/>
              </w:rPr>
            </w:pPr>
            <w:r>
              <w:rPr>
                <w:rFonts w:ascii="Trebuchet MS" w:hAnsi="Trebuchet MS" w:cs="Arial"/>
                <w:bCs/>
              </w:rPr>
              <w:t>Tabla 3</w:t>
            </w:r>
            <w:r w:rsidR="0059243E">
              <w:rPr>
                <w:rFonts w:ascii="Trebuchet MS" w:hAnsi="Trebuchet MS" w:cs="Arial"/>
                <w:bCs/>
              </w:rPr>
              <w:t>6</w:t>
            </w:r>
          </w:p>
        </w:tc>
        <w:tc>
          <w:tcPr>
            <w:tcW w:w="3531" w:type="pct"/>
            <w:shd w:val="clear" w:color="auto" w:fill="F2F2F2" w:themeFill="background1" w:themeFillShade="F2"/>
          </w:tcPr>
          <w:p w:rsidR="005E0042" w:rsidRPr="005E0042" w:rsidRDefault="005E0042" w:rsidP="00A23B6A">
            <w:pPr>
              <w:jc w:val="both"/>
              <w:rPr>
                <w:rFonts w:ascii="Trebuchet MS" w:hAnsi="Trebuchet MS"/>
              </w:rPr>
            </w:pPr>
            <w:r w:rsidRPr="005E0042">
              <w:rPr>
                <w:rFonts w:ascii="Trebuchet MS" w:hAnsi="Trebuchet MS"/>
              </w:rPr>
              <w:t>Relación del acervo bibliográfico de impacto en el</w:t>
            </w:r>
          </w:p>
          <w:p w:rsidR="005E0042" w:rsidRPr="005E0042" w:rsidRDefault="005E0042" w:rsidP="00A23B6A">
            <w:pPr>
              <w:jc w:val="both"/>
              <w:rPr>
                <w:rFonts w:ascii="Trebuchet MS" w:hAnsi="Trebuchet MS"/>
              </w:rPr>
            </w:pPr>
            <w:r w:rsidRPr="005E0042">
              <w:rPr>
                <w:rFonts w:ascii="Trebuchet MS" w:hAnsi="Trebuchet MS"/>
              </w:rPr>
              <w:t xml:space="preserve"> Programa educativo</w:t>
            </w:r>
            <w:r>
              <w:rPr>
                <w:rFonts w:ascii="Trebuchet MS" w:hAnsi="Trebuchet MS"/>
              </w:rPr>
              <w:t xml:space="preserve"> de Q</w:t>
            </w:r>
            <w:r w:rsidRPr="005E0042">
              <w:rPr>
                <w:rFonts w:ascii="Trebuchet MS" w:hAnsi="Trebuchet MS"/>
              </w:rPr>
              <w:t>.</w:t>
            </w:r>
            <w:r>
              <w:rPr>
                <w:rFonts w:ascii="Trebuchet MS" w:hAnsi="Trebuchet MS"/>
              </w:rPr>
              <w:t>F.B.</w:t>
            </w:r>
          </w:p>
        </w:tc>
        <w:tc>
          <w:tcPr>
            <w:tcW w:w="647" w:type="pct"/>
            <w:shd w:val="clear" w:color="auto" w:fill="F2F2F2" w:themeFill="background1" w:themeFillShade="F2"/>
          </w:tcPr>
          <w:p w:rsidR="005E0042" w:rsidRPr="00912203" w:rsidRDefault="00982A66" w:rsidP="00A23B6A">
            <w:pPr>
              <w:autoSpaceDE w:val="0"/>
              <w:autoSpaceDN w:val="0"/>
              <w:adjustRightInd w:val="0"/>
              <w:spacing w:after="240"/>
              <w:jc w:val="center"/>
              <w:rPr>
                <w:rFonts w:ascii="Trebuchet MS" w:hAnsi="Trebuchet MS" w:cs="Arial"/>
                <w:bCs/>
              </w:rPr>
            </w:pPr>
            <w:r>
              <w:rPr>
                <w:rFonts w:ascii="Trebuchet MS" w:hAnsi="Trebuchet MS" w:cs="Arial"/>
                <w:bCs/>
              </w:rPr>
              <w:t>1</w:t>
            </w:r>
            <w:r w:rsidR="00FA36F4">
              <w:rPr>
                <w:rFonts w:ascii="Trebuchet MS" w:hAnsi="Trebuchet MS" w:cs="Arial"/>
                <w:bCs/>
              </w:rPr>
              <w:t>62</w:t>
            </w:r>
          </w:p>
        </w:tc>
      </w:tr>
    </w:tbl>
    <w:p w:rsidR="005E0042" w:rsidRDefault="005E0042" w:rsidP="00A23B6A">
      <w:pPr>
        <w:pStyle w:val="Textoconsangra"/>
        <w:widowControl/>
        <w:tabs>
          <w:tab w:val="clear" w:pos="8640"/>
        </w:tabs>
        <w:spacing w:after="240" w:line="360" w:lineRule="auto"/>
        <w:ind w:left="0" w:firstLine="0"/>
        <w:jc w:val="center"/>
        <w:rPr>
          <w:rFonts w:ascii="Trebuchet MS" w:hAnsi="Trebuchet MS"/>
          <w:b/>
          <w:bCs/>
        </w:rPr>
      </w:pPr>
    </w:p>
    <w:p w:rsidR="005E0042" w:rsidRDefault="005E0042" w:rsidP="00142459">
      <w:pPr>
        <w:pStyle w:val="Textoconsangra"/>
        <w:widowControl/>
        <w:tabs>
          <w:tab w:val="clear" w:pos="8640"/>
        </w:tabs>
        <w:spacing w:line="360" w:lineRule="auto"/>
        <w:ind w:left="0" w:firstLine="0"/>
        <w:jc w:val="center"/>
        <w:rPr>
          <w:rFonts w:ascii="Trebuchet MS" w:hAnsi="Trebuchet MS"/>
          <w:b/>
          <w:bCs/>
        </w:rPr>
      </w:pPr>
    </w:p>
    <w:p w:rsidR="005E0042" w:rsidRDefault="005E0042" w:rsidP="00142459">
      <w:pPr>
        <w:pStyle w:val="Textoconsangra"/>
        <w:widowControl/>
        <w:tabs>
          <w:tab w:val="clear" w:pos="8640"/>
        </w:tabs>
        <w:spacing w:line="360" w:lineRule="auto"/>
        <w:ind w:left="0" w:firstLine="0"/>
        <w:jc w:val="center"/>
        <w:rPr>
          <w:rFonts w:ascii="Trebuchet MS" w:hAnsi="Trebuchet MS"/>
          <w:b/>
          <w:bCs/>
        </w:rPr>
      </w:pPr>
    </w:p>
    <w:p w:rsidR="005E0042" w:rsidRDefault="005E0042" w:rsidP="00142459">
      <w:pPr>
        <w:pStyle w:val="Textoconsangra"/>
        <w:widowControl/>
        <w:tabs>
          <w:tab w:val="clear" w:pos="8640"/>
        </w:tabs>
        <w:spacing w:line="360" w:lineRule="auto"/>
        <w:ind w:left="0" w:firstLine="0"/>
        <w:jc w:val="center"/>
        <w:rPr>
          <w:rFonts w:ascii="Trebuchet MS" w:hAnsi="Trebuchet MS"/>
          <w:b/>
          <w:bCs/>
        </w:rPr>
      </w:pPr>
    </w:p>
    <w:p w:rsidR="00A23B6A" w:rsidRDefault="00A23B6A" w:rsidP="00A23B6A">
      <w:pPr>
        <w:spacing w:line="360" w:lineRule="auto"/>
        <w:jc w:val="center"/>
        <w:rPr>
          <w:rFonts w:ascii="Trebuchet MS" w:hAnsi="Trebuchet MS"/>
          <w:b/>
          <w:sz w:val="28"/>
          <w:lang w:val="es-MX"/>
        </w:rPr>
      </w:pPr>
      <w:r>
        <w:rPr>
          <w:rFonts w:ascii="Trebuchet MS" w:hAnsi="Trebuchet MS"/>
          <w:b/>
          <w:sz w:val="28"/>
          <w:lang w:val="es-MX"/>
        </w:rPr>
        <w:lastRenderedPageBreak/>
        <w:t>Índice de figuras</w:t>
      </w:r>
    </w:p>
    <w:p w:rsidR="005435B5" w:rsidRDefault="005435B5" w:rsidP="00A23B6A">
      <w:pPr>
        <w:spacing w:line="360" w:lineRule="auto"/>
        <w:jc w:val="center"/>
        <w:rPr>
          <w:rFonts w:ascii="Trebuchet MS" w:hAnsi="Trebuchet MS"/>
          <w:b/>
          <w:sz w:val="28"/>
          <w:lang w:val="es-MX"/>
        </w:rPr>
      </w:pPr>
    </w:p>
    <w:tbl>
      <w:tblPr>
        <w:tblW w:w="5000" w:type="pct"/>
        <w:tblLook w:val="01E0"/>
      </w:tblPr>
      <w:tblGrid>
        <w:gridCol w:w="1526"/>
        <w:gridCol w:w="6558"/>
        <w:gridCol w:w="1202"/>
      </w:tblGrid>
      <w:tr w:rsidR="00A23B6A" w:rsidRPr="00912203" w:rsidTr="00406499">
        <w:tc>
          <w:tcPr>
            <w:tcW w:w="822" w:type="pct"/>
            <w:shd w:val="clear" w:color="auto" w:fill="C0C0C0"/>
          </w:tcPr>
          <w:p w:rsidR="00A23B6A" w:rsidRPr="00912203" w:rsidRDefault="00066360" w:rsidP="00066360">
            <w:pPr>
              <w:autoSpaceDE w:val="0"/>
              <w:autoSpaceDN w:val="0"/>
              <w:adjustRightInd w:val="0"/>
              <w:spacing w:after="240"/>
              <w:jc w:val="center"/>
              <w:rPr>
                <w:rFonts w:ascii="Trebuchet MS" w:hAnsi="Trebuchet MS" w:cs="Arial"/>
                <w:b/>
                <w:bCs/>
              </w:rPr>
            </w:pPr>
            <w:r>
              <w:rPr>
                <w:rFonts w:ascii="Trebuchet MS" w:hAnsi="Trebuchet MS" w:cs="Arial"/>
                <w:b/>
                <w:bCs/>
              </w:rPr>
              <w:t>Figura</w:t>
            </w:r>
          </w:p>
        </w:tc>
        <w:tc>
          <w:tcPr>
            <w:tcW w:w="3531" w:type="pct"/>
            <w:shd w:val="clear" w:color="auto" w:fill="C0C0C0"/>
          </w:tcPr>
          <w:p w:rsidR="00A23B6A" w:rsidRPr="00912203" w:rsidRDefault="00A23B6A" w:rsidP="00406499">
            <w:pPr>
              <w:autoSpaceDE w:val="0"/>
              <w:autoSpaceDN w:val="0"/>
              <w:adjustRightInd w:val="0"/>
              <w:spacing w:after="240"/>
              <w:jc w:val="center"/>
              <w:rPr>
                <w:rFonts w:ascii="Trebuchet MS" w:hAnsi="Trebuchet MS" w:cs="Arial"/>
                <w:b/>
                <w:bCs/>
              </w:rPr>
            </w:pPr>
            <w:r w:rsidRPr="00912203">
              <w:rPr>
                <w:rFonts w:ascii="Trebuchet MS" w:hAnsi="Trebuchet MS" w:cs="Arial"/>
                <w:b/>
                <w:bCs/>
              </w:rPr>
              <w:t>Nombre</w:t>
            </w:r>
          </w:p>
        </w:tc>
        <w:tc>
          <w:tcPr>
            <w:tcW w:w="647" w:type="pct"/>
            <w:shd w:val="clear" w:color="auto" w:fill="C0C0C0"/>
          </w:tcPr>
          <w:p w:rsidR="00A23B6A" w:rsidRPr="00912203" w:rsidRDefault="00A23B6A" w:rsidP="00406499">
            <w:pPr>
              <w:autoSpaceDE w:val="0"/>
              <w:autoSpaceDN w:val="0"/>
              <w:adjustRightInd w:val="0"/>
              <w:spacing w:after="240"/>
              <w:jc w:val="center"/>
              <w:rPr>
                <w:rFonts w:ascii="Trebuchet MS" w:hAnsi="Trebuchet MS" w:cs="Arial"/>
                <w:b/>
                <w:bCs/>
              </w:rPr>
            </w:pPr>
            <w:r w:rsidRPr="00912203">
              <w:rPr>
                <w:rFonts w:ascii="Trebuchet MS" w:hAnsi="Trebuchet MS" w:cs="Arial"/>
                <w:b/>
                <w:bCs/>
              </w:rPr>
              <w:t>Página</w:t>
            </w:r>
          </w:p>
        </w:tc>
      </w:tr>
      <w:tr w:rsidR="00A23B6A" w:rsidRPr="00912203" w:rsidTr="00406499">
        <w:tc>
          <w:tcPr>
            <w:tcW w:w="822" w:type="pct"/>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 xml:space="preserve">Figura </w:t>
            </w:r>
            <w:r w:rsidR="00B85AF2">
              <w:rPr>
                <w:rFonts w:ascii="Trebuchet MS" w:hAnsi="Trebuchet MS" w:cs="Arial"/>
                <w:bCs/>
              </w:rPr>
              <w:t>1</w:t>
            </w:r>
          </w:p>
        </w:tc>
        <w:tc>
          <w:tcPr>
            <w:tcW w:w="3531" w:type="pct"/>
          </w:tcPr>
          <w:p w:rsidR="00A23B6A" w:rsidRPr="00066360" w:rsidRDefault="00066360" w:rsidP="00406499">
            <w:pPr>
              <w:pStyle w:val="Textoindependiente"/>
              <w:spacing w:after="240"/>
              <w:jc w:val="both"/>
              <w:rPr>
                <w:rFonts w:ascii="Trebuchet MS" w:hAnsi="Trebuchet MS" w:cs="Arial"/>
                <w:bCs/>
              </w:rPr>
            </w:pPr>
            <w:r w:rsidRPr="00066360">
              <w:rPr>
                <w:rFonts w:ascii="Trebuchet MS" w:hAnsi="Trebuchet MS"/>
                <w:color w:val="000000"/>
              </w:rPr>
              <w:t>Número de Empresas encuestadas por Estado</w:t>
            </w:r>
          </w:p>
        </w:tc>
        <w:tc>
          <w:tcPr>
            <w:tcW w:w="647" w:type="pct"/>
          </w:tcPr>
          <w:p w:rsidR="00A23B6A" w:rsidRPr="00912203" w:rsidRDefault="00982A66" w:rsidP="00406499">
            <w:pPr>
              <w:autoSpaceDE w:val="0"/>
              <w:autoSpaceDN w:val="0"/>
              <w:adjustRightInd w:val="0"/>
              <w:spacing w:after="240"/>
              <w:jc w:val="center"/>
              <w:rPr>
                <w:rFonts w:ascii="Trebuchet MS" w:hAnsi="Trebuchet MS" w:cs="Arial"/>
                <w:bCs/>
              </w:rPr>
            </w:pPr>
            <w:r>
              <w:rPr>
                <w:rFonts w:ascii="Trebuchet MS" w:hAnsi="Trebuchet MS" w:cs="Arial"/>
                <w:bCs/>
              </w:rPr>
              <w:t>11</w:t>
            </w:r>
          </w:p>
        </w:tc>
      </w:tr>
      <w:tr w:rsidR="00A23B6A" w:rsidRPr="00912203" w:rsidTr="00406499">
        <w:tc>
          <w:tcPr>
            <w:tcW w:w="822" w:type="pct"/>
            <w:shd w:val="clear" w:color="auto" w:fill="F2F2F2" w:themeFill="background1" w:themeFillShade="F2"/>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2</w:t>
            </w:r>
          </w:p>
        </w:tc>
        <w:tc>
          <w:tcPr>
            <w:tcW w:w="3531" w:type="pct"/>
            <w:shd w:val="clear" w:color="auto" w:fill="F2F2F2" w:themeFill="background1" w:themeFillShade="F2"/>
          </w:tcPr>
          <w:p w:rsidR="00A23B6A" w:rsidRPr="00066360" w:rsidRDefault="00066360" w:rsidP="00406499">
            <w:pPr>
              <w:pStyle w:val="Textoindependiente"/>
              <w:spacing w:after="240"/>
              <w:jc w:val="both"/>
              <w:rPr>
                <w:rFonts w:ascii="Trebuchet MS" w:hAnsi="Trebuchet MS" w:cs="Arial"/>
                <w:bCs/>
              </w:rPr>
            </w:pPr>
            <w:r w:rsidRPr="00066360">
              <w:rPr>
                <w:rFonts w:ascii="Trebuchet MS" w:hAnsi="Trebuchet MS"/>
              </w:rPr>
              <w:t>Número de egresados de la licenciatura de Químico Farmacéutico Biólogo por ciclo escolar de 2009 a 2013.</w:t>
            </w:r>
          </w:p>
        </w:tc>
        <w:tc>
          <w:tcPr>
            <w:tcW w:w="647" w:type="pct"/>
            <w:shd w:val="clear" w:color="auto" w:fill="F2F2F2" w:themeFill="background1" w:themeFillShade="F2"/>
          </w:tcPr>
          <w:p w:rsidR="00A23B6A" w:rsidRPr="00912203" w:rsidRDefault="00982A66" w:rsidP="00406499">
            <w:pPr>
              <w:autoSpaceDE w:val="0"/>
              <w:autoSpaceDN w:val="0"/>
              <w:adjustRightInd w:val="0"/>
              <w:spacing w:after="240"/>
              <w:jc w:val="center"/>
              <w:rPr>
                <w:rFonts w:ascii="Trebuchet MS" w:hAnsi="Trebuchet MS" w:cs="Arial"/>
                <w:bCs/>
              </w:rPr>
            </w:pPr>
            <w:r>
              <w:rPr>
                <w:rFonts w:ascii="Trebuchet MS" w:hAnsi="Trebuchet MS" w:cs="Arial"/>
                <w:bCs/>
              </w:rPr>
              <w:t>1</w:t>
            </w:r>
            <w:r w:rsidR="002F5A21">
              <w:rPr>
                <w:rFonts w:ascii="Trebuchet MS" w:hAnsi="Trebuchet MS" w:cs="Arial"/>
                <w:bCs/>
              </w:rPr>
              <w:t>9</w:t>
            </w:r>
          </w:p>
        </w:tc>
      </w:tr>
      <w:tr w:rsidR="00A23B6A" w:rsidRPr="00912203" w:rsidTr="00406499">
        <w:tc>
          <w:tcPr>
            <w:tcW w:w="822" w:type="pct"/>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3</w:t>
            </w:r>
          </w:p>
        </w:tc>
        <w:tc>
          <w:tcPr>
            <w:tcW w:w="3531" w:type="pct"/>
          </w:tcPr>
          <w:p w:rsidR="00A23B6A" w:rsidRPr="00066360" w:rsidRDefault="00066360" w:rsidP="00B85AF2">
            <w:pPr>
              <w:spacing w:after="240"/>
              <w:jc w:val="both"/>
              <w:rPr>
                <w:rFonts w:ascii="Trebuchet MS" w:hAnsi="Trebuchet MS" w:cs="Arial"/>
                <w:bCs/>
              </w:rPr>
            </w:pPr>
            <w:r w:rsidRPr="00066360">
              <w:rPr>
                <w:rFonts w:ascii="Trebuchet MS" w:hAnsi="Trebuchet MS"/>
              </w:rPr>
              <w:t xml:space="preserve">Sector económico (rama) de la empresa </w:t>
            </w:r>
            <w:r>
              <w:rPr>
                <w:rFonts w:ascii="Trebuchet MS" w:hAnsi="Trebuchet MS"/>
              </w:rPr>
              <w:t>o institución en que se trabaja</w:t>
            </w:r>
            <w:r w:rsidR="00B85AF2">
              <w:rPr>
                <w:rFonts w:ascii="Trebuchet MS" w:hAnsi="Trebuchet MS"/>
              </w:rPr>
              <w:t>.</w:t>
            </w:r>
          </w:p>
        </w:tc>
        <w:tc>
          <w:tcPr>
            <w:tcW w:w="647" w:type="pct"/>
          </w:tcPr>
          <w:p w:rsidR="00A23B6A" w:rsidRPr="00912203" w:rsidRDefault="002F5A21" w:rsidP="00406499">
            <w:pPr>
              <w:autoSpaceDE w:val="0"/>
              <w:autoSpaceDN w:val="0"/>
              <w:adjustRightInd w:val="0"/>
              <w:spacing w:after="240"/>
              <w:jc w:val="center"/>
              <w:rPr>
                <w:rFonts w:ascii="Trebuchet MS" w:hAnsi="Trebuchet MS" w:cs="Arial"/>
                <w:bCs/>
              </w:rPr>
            </w:pPr>
            <w:r>
              <w:rPr>
                <w:rFonts w:ascii="Trebuchet MS" w:hAnsi="Trebuchet MS" w:cs="Arial"/>
                <w:bCs/>
              </w:rPr>
              <w:t>20</w:t>
            </w:r>
          </w:p>
        </w:tc>
      </w:tr>
      <w:tr w:rsidR="00A23B6A" w:rsidRPr="00912203" w:rsidTr="00406499">
        <w:tc>
          <w:tcPr>
            <w:tcW w:w="822" w:type="pct"/>
            <w:shd w:val="clear" w:color="auto" w:fill="F2F2F2" w:themeFill="background1" w:themeFillShade="F2"/>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4</w:t>
            </w:r>
          </w:p>
        </w:tc>
        <w:tc>
          <w:tcPr>
            <w:tcW w:w="3531" w:type="pct"/>
            <w:shd w:val="clear" w:color="auto" w:fill="F2F2F2" w:themeFill="background1" w:themeFillShade="F2"/>
          </w:tcPr>
          <w:p w:rsidR="00A23B6A" w:rsidRPr="00B85AF2" w:rsidRDefault="00B85AF2" w:rsidP="00406499">
            <w:pPr>
              <w:autoSpaceDE w:val="0"/>
              <w:autoSpaceDN w:val="0"/>
              <w:adjustRightInd w:val="0"/>
              <w:spacing w:after="240"/>
              <w:jc w:val="both"/>
              <w:rPr>
                <w:rFonts w:ascii="Trebuchet MS" w:hAnsi="Trebuchet MS" w:cs="Arial"/>
                <w:bCs/>
              </w:rPr>
            </w:pPr>
            <w:r w:rsidRPr="00B85AF2">
              <w:rPr>
                <w:rFonts w:ascii="Trebuchet MS" w:hAnsi="Trebuchet MS"/>
              </w:rPr>
              <w:t>Demanda laboral del programa educativo de Q.F.B. Porcentaje de solicitudes recibidas en la coordinación de la licenciatura de Q.F.B. durante 2000 a 2010.</w:t>
            </w:r>
          </w:p>
        </w:tc>
        <w:tc>
          <w:tcPr>
            <w:tcW w:w="647" w:type="pct"/>
            <w:shd w:val="clear" w:color="auto" w:fill="F2F2F2" w:themeFill="background1" w:themeFillShade="F2"/>
          </w:tcPr>
          <w:p w:rsidR="00A23B6A" w:rsidRPr="00912203" w:rsidRDefault="00982A66" w:rsidP="00406499">
            <w:pPr>
              <w:autoSpaceDE w:val="0"/>
              <w:autoSpaceDN w:val="0"/>
              <w:adjustRightInd w:val="0"/>
              <w:spacing w:after="240"/>
              <w:jc w:val="center"/>
              <w:rPr>
                <w:rFonts w:ascii="Trebuchet MS" w:hAnsi="Trebuchet MS" w:cs="Arial"/>
                <w:bCs/>
              </w:rPr>
            </w:pPr>
            <w:r>
              <w:rPr>
                <w:rFonts w:ascii="Trebuchet MS" w:hAnsi="Trebuchet MS" w:cs="Arial"/>
                <w:bCs/>
              </w:rPr>
              <w:t>2</w:t>
            </w:r>
            <w:r w:rsidR="002F5A21">
              <w:rPr>
                <w:rFonts w:ascii="Trebuchet MS" w:hAnsi="Trebuchet MS" w:cs="Arial"/>
                <w:bCs/>
              </w:rPr>
              <w:t>7</w:t>
            </w:r>
          </w:p>
        </w:tc>
      </w:tr>
      <w:tr w:rsidR="00A23B6A" w:rsidRPr="00912203" w:rsidTr="00406499">
        <w:tc>
          <w:tcPr>
            <w:tcW w:w="822" w:type="pct"/>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5</w:t>
            </w:r>
          </w:p>
        </w:tc>
        <w:tc>
          <w:tcPr>
            <w:tcW w:w="3531" w:type="pct"/>
          </w:tcPr>
          <w:p w:rsidR="00A23B6A" w:rsidRPr="00B85AF2" w:rsidRDefault="00B85AF2" w:rsidP="00B85AF2">
            <w:pPr>
              <w:pStyle w:val="Textoindependiente"/>
              <w:jc w:val="both"/>
              <w:rPr>
                <w:rFonts w:ascii="Trebuchet MS" w:hAnsi="Trebuchet MS" w:cs="Arial"/>
                <w:bCs/>
              </w:rPr>
            </w:pPr>
            <w:r w:rsidRPr="00B85AF2">
              <w:rPr>
                <w:rFonts w:ascii="Trebuchet MS" w:hAnsi="Trebuchet MS"/>
              </w:rPr>
              <w:t xml:space="preserve">Demanda laboral del programa educativo de Q.F.B. Porcentaje de solicitudes recibidas en la coordinación de la licenciatura de Q.F.B. durante </w:t>
            </w:r>
            <w:r>
              <w:rPr>
                <w:rFonts w:ascii="Trebuchet MS" w:hAnsi="Trebuchet MS"/>
              </w:rPr>
              <w:t>2000 a 2005.</w:t>
            </w:r>
          </w:p>
        </w:tc>
        <w:tc>
          <w:tcPr>
            <w:tcW w:w="647" w:type="pct"/>
          </w:tcPr>
          <w:p w:rsidR="00A23B6A" w:rsidRPr="00912203" w:rsidRDefault="00412282" w:rsidP="00406499">
            <w:pPr>
              <w:autoSpaceDE w:val="0"/>
              <w:autoSpaceDN w:val="0"/>
              <w:adjustRightInd w:val="0"/>
              <w:spacing w:after="240"/>
              <w:jc w:val="center"/>
              <w:rPr>
                <w:rFonts w:ascii="Trebuchet MS" w:hAnsi="Trebuchet MS" w:cs="Arial"/>
                <w:bCs/>
              </w:rPr>
            </w:pPr>
            <w:r>
              <w:rPr>
                <w:rFonts w:ascii="Trebuchet MS" w:hAnsi="Trebuchet MS" w:cs="Arial"/>
                <w:bCs/>
              </w:rPr>
              <w:t>2</w:t>
            </w:r>
            <w:r w:rsidR="002F5A21">
              <w:rPr>
                <w:rFonts w:ascii="Trebuchet MS" w:hAnsi="Trebuchet MS" w:cs="Arial"/>
                <w:bCs/>
              </w:rPr>
              <w:t>7</w:t>
            </w:r>
          </w:p>
        </w:tc>
      </w:tr>
      <w:tr w:rsidR="00A23B6A" w:rsidRPr="00912203" w:rsidTr="00406499">
        <w:tc>
          <w:tcPr>
            <w:tcW w:w="822" w:type="pct"/>
            <w:shd w:val="clear" w:color="auto" w:fill="F2F2F2" w:themeFill="background1" w:themeFillShade="F2"/>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6</w:t>
            </w:r>
          </w:p>
        </w:tc>
        <w:tc>
          <w:tcPr>
            <w:tcW w:w="3531" w:type="pct"/>
            <w:shd w:val="clear" w:color="auto" w:fill="F2F2F2" w:themeFill="background1" w:themeFillShade="F2"/>
          </w:tcPr>
          <w:p w:rsidR="00A23B6A" w:rsidRPr="00B85AF2" w:rsidRDefault="00B85AF2" w:rsidP="00406499">
            <w:pPr>
              <w:spacing w:after="240"/>
              <w:jc w:val="both"/>
              <w:rPr>
                <w:rFonts w:ascii="Trebuchet MS" w:hAnsi="Trebuchet MS" w:cs="Arial"/>
                <w:bCs/>
              </w:rPr>
            </w:pPr>
            <w:r w:rsidRPr="00B85AF2">
              <w:rPr>
                <w:rFonts w:ascii="Trebuchet MS" w:hAnsi="Trebuchet MS"/>
              </w:rPr>
              <w:t>Demanda laboral del programa educativo de Q.F.B. Porcentaje de solicitudes recibidas en la coordinación de la licenciatura de Q.F.B. durante 2006 a 2010.</w:t>
            </w:r>
          </w:p>
        </w:tc>
        <w:tc>
          <w:tcPr>
            <w:tcW w:w="647" w:type="pct"/>
            <w:shd w:val="clear" w:color="auto" w:fill="F2F2F2" w:themeFill="background1" w:themeFillShade="F2"/>
          </w:tcPr>
          <w:p w:rsidR="00A23B6A" w:rsidRPr="00912203" w:rsidRDefault="00412282" w:rsidP="00406499">
            <w:pPr>
              <w:autoSpaceDE w:val="0"/>
              <w:autoSpaceDN w:val="0"/>
              <w:adjustRightInd w:val="0"/>
              <w:spacing w:after="240"/>
              <w:jc w:val="center"/>
              <w:rPr>
                <w:rFonts w:ascii="Trebuchet MS" w:hAnsi="Trebuchet MS" w:cs="Arial"/>
                <w:bCs/>
              </w:rPr>
            </w:pPr>
            <w:r>
              <w:rPr>
                <w:rFonts w:ascii="Trebuchet MS" w:hAnsi="Trebuchet MS" w:cs="Arial"/>
                <w:bCs/>
              </w:rPr>
              <w:t>2</w:t>
            </w:r>
            <w:r w:rsidR="002F5A21">
              <w:rPr>
                <w:rFonts w:ascii="Trebuchet MS" w:hAnsi="Trebuchet MS" w:cs="Arial"/>
                <w:bCs/>
              </w:rPr>
              <w:t>8</w:t>
            </w:r>
          </w:p>
        </w:tc>
      </w:tr>
      <w:tr w:rsidR="00A23B6A" w:rsidRPr="00912203" w:rsidTr="00406499">
        <w:tc>
          <w:tcPr>
            <w:tcW w:w="822" w:type="pct"/>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7</w:t>
            </w:r>
          </w:p>
        </w:tc>
        <w:tc>
          <w:tcPr>
            <w:tcW w:w="3531" w:type="pct"/>
          </w:tcPr>
          <w:p w:rsidR="00A23B6A" w:rsidRPr="00B85AF2" w:rsidRDefault="00B85AF2" w:rsidP="00B85AF2">
            <w:pPr>
              <w:spacing w:after="240"/>
              <w:jc w:val="both"/>
              <w:rPr>
                <w:rFonts w:ascii="Trebuchet MS" w:hAnsi="Trebuchet MS" w:cs="Arial"/>
                <w:bCs/>
              </w:rPr>
            </w:pPr>
            <w:r w:rsidRPr="00B85AF2">
              <w:rPr>
                <w:rFonts w:ascii="Trebuchet MS" w:hAnsi="Trebuchet MS"/>
              </w:rPr>
              <w:t>Número de cambios de alumnos por licenciatura en los últimos 3 años</w:t>
            </w:r>
            <w:r>
              <w:rPr>
                <w:rFonts w:ascii="Trebuchet MS" w:hAnsi="Trebuchet MS"/>
              </w:rPr>
              <w:t>.</w:t>
            </w:r>
          </w:p>
        </w:tc>
        <w:tc>
          <w:tcPr>
            <w:tcW w:w="647" w:type="pct"/>
          </w:tcPr>
          <w:p w:rsidR="00A23B6A" w:rsidRPr="00912203" w:rsidRDefault="00412282" w:rsidP="00406499">
            <w:pPr>
              <w:autoSpaceDE w:val="0"/>
              <w:autoSpaceDN w:val="0"/>
              <w:adjustRightInd w:val="0"/>
              <w:spacing w:after="240"/>
              <w:jc w:val="center"/>
              <w:rPr>
                <w:rFonts w:ascii="Trebuchet MS" w:hAnsi="Trebuchet MS" w:cs="Arial"/>
                <w:bCs/>
              </w:rPr>
            </w:pPr>
            <w:r>
              <w:rPr>
                <w:rFonts w:ascii="Trebuchet MS" w:hAnsi="Trebuchet MS" w:cs="Arial"/>
                <w:bCs/>
              </w:rPr>
              <w:t>3</w:t>
            </w:r>
            <w:r w:rsidR="002F5A21">
              <w:rPr>
                <w:rFonts w:ascii="Trebuchet MS" w:hAnsi="Trebuchet MS" w:cs="Arial"/>
                <w:bCs/>
              </w:rPr>
              <w:t>6</w:t>
            </w:r>
          </w:p>
        </w:tc>
      </w:tr>
      <w:tr w:rsidR="00A23B6A" w:rsidRPr="00912203" w:rsidTr="00406499">
        <w:tc>
          <w:tcPr>
            <w:tcW w:w="822" w:type="pct"/>
            <w:shd w:val="clear" w:color="auto" w:fill="F2F2F2" w:themeFill="background1" w:themeFillShade="F2"/>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8</w:t>
            </w:r>
          </w:p>
        </w:tc>
        <w:tc>
          <w:tcPr>
            <w:tcW w:w="3531" w:type="pct"/>
            <w:shd w:val="clear" w:color="auto" w:fill="F2F2F2" w:themeFill="background1" w:themeFillShade="F2"/>
          </w:tcPr>
          <w:p w:rsidR="00A23B6A" w:rsidRPr="00B85AF2" w:rsidRDefault="00B85AF2" w:rsidP="00406499">
            <w:pPr>
              <w:tabs>
                <w:tab w:val="left" w:pos="0"/>
                <w:tab w:val="left" w:pos="851"/>
              </w:tabs>
              <w:spacing w:after="240"/>
              <w:jc w:val="both"/>
              <w:rPr>
                <w:rFonts w:ascii="Trebuchet MS" w:hAnsi="Trebuchet MS" w:cs="Arial"/>
              </w:rPr>
            </w:pPr>
            <w:r w:rsidRPr="00B85AF2">
              <w:rPr>
                <w:rFonts w:ascii="Trebuchet MS" w:hAnsi="Trebuchet MS"/>
              </w:rPr>
              <w:t>Distribución de alumnos de licenciatura en la División de Ciencias Naturales y Exactas</w:t>
            </w:r>
          </w:p>
        </w:tc>
        <w:tc>
          <w:tcPr>
            <w:tcW w:w="647" w:type="pct"/>
            <w:shd w:val="clear" w:color="auto" w:fill="F2F2F2" w:themeFill="background1" w:themeFillShade="F2"/>
          </w:tcPr>
          <w:p w:rsidR="00A23B6A" w:rsidRPr="00912203" w:rsidRDefault="002F5A21" w:rsidP="00406499">
            <w:pPr>
              <w:autoSpaceDE w:val="0"/>
              <w:autoSpaceDN w:val="0"/>
              <w:adjustRightInd w:val="0"/>
              <w:spacing w:after="240"/>
              <w:jc w:val="center"/>
              <w:rPr>
                <w:rFonts w:ascii="Trebuchet MS" w:hAnsi="Trebuchet MS" w:cs="Arial"/>
                <w:bCs/>
              </w:rPr>
            </w:pPr>
            <w:r>
              <w:rPr>
                <w:rFonts w:ascii="Trebuchet MS" w:hAnsi="Trebuchet MS" w:cs="Arial"/>
                <w:bCs/>
              </w:rPr>
              <w:t>48</w:t>
            </w:r>
          </w:p>
        </w:tc>
      </w:tr>
      <w:tr w:rsidR="00A23B6A" w:rsidRPr="00912203" w:rsidTr="00406499">
        <w:tc>
          <w:tcPr>
            <w:tcW w:w="822" w:type="pct"/>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9</w:t>
            </w:r>
          </w:p>
        </w:tc>
        <w:tc>
          <w:tcPr>
            <w:tcW w:w="3531" w:type="pct"/>
          </w:tcPr>
          <w:p w:rsidR="00A23B6A" w:rsidRPr="00B85AF2" w:rsidRDefault="00B85AF2" w:rsidP="00406499">
            <w:pPr>
              <w:autoSpaceDE w:val="0"/>
              <w:autoSpaceDN w:val="0"/>
              <w:adjustRightInd w:val="0"/>
              <w:spacing w:after="240"/>
              <w:rPr>
                <w:rFonts w:ascii="Trebuchet MS" w:hAnsi="Trebuchet MS" w:cs="Arial"/>
              </w:rPr>
            </w:pPr>
            <w:r w:rsidRPr="00B85AF2">
              <w:rPr>
                <w:rFonts w:ascii="Trebuchet MS" w:hAnsi="Trebuchet MS"/>
              </w:rPr>
              <w:t>Matrícula nacional</w:t>
            </w:r>
          </w:p>
        </w:tc>
        <w:tc>
          <w:tcPr>
            <w:tcW w:w="647" w:type="pct"/>
          </w:tcPr>
          <w:p w:rsidR="00A23B6A" w:rsidRPr="00912203" w:rsidRDefault="00412282" w:rsidP="00406499">
            <w:pPr>
              <w:autoSpaceDE w:val="0"/>
              <w:autoSpaceDN w:val="0"/>
              <w:adjustRightInd w:val="0"/>
              <w:spacing w:after="240"/>
              <w:jc w:val="center"/>
              <w:rPr>
                <w:rFonts w:ascii="Trebuchet MS" w:hAnsi="Trebuchet MS" w:cs="Arial"/>
                <w:bCs/>
              </w:rPr>
            </w:pPr>
            <w:r>
              <w:rPr>
                <w:rFonts w:ascii="Trebuchet MS" w:hAnsi="Trebuchet MS" w:cs="Arial"/>
                <w:bCs/>
              </w:rPr>
              <w:t>4</w:t>
            </w:r>
            <w:r w:rsidR="002F5A21">
              <w:rPr>
                <w:rFonts w:ascii="Trebuchet MS" w:hAnsi="Trebuchet MS" w:cs="Arial"/>
                <w:bCs/>
              </w:rPr>
              <w:t>9</w:t>
            </w:r>
          </w:p>
        </w:tc>
      </w:tr>
      <w:tr w:rsidR="00A23B6A" w:rsidRPr="00912203" w:rsidTr="00406499">
        <w:tc>
          <w:tcPr>
            <w:tcW w:w="822" w:type="pct"/>
            <w:shd w:val="clear" w:color="auto" w:fill="F2F2F2" w:themeFill="background1" w:themeFillShade="F2"/>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10</w:t>
            </w:r>
          </w:p>
        </w:tc>
        <w:tc>
          <w:tcPr>
            <w:tcW w:w="3531" w:type="pct"/>
            <w:shd w:val="clear" w:color="auto" w:fill="F2F2F2" w:themeFill="background1" w:themeFillShade="F2"/>
          </w:tcPr>
          <w:p w:rsidR="00A23B6A" w:rsidRPr="00B85AF2" w:rsidRDefault="00B85AF2" w:rsidP="00B85AF2">
            <w:pPr>
              <w:spacing w:after="240"/>
              <w:jc w:val="both"/>
              <w:rPr>
                <w:rFonts w:ascii="Trebuchet MS" w:hAnsi="Trebuchet MS" w:cs="Arial"/>
                <w:bCs/>
              </w:rPr>
            </w:pPr>
            <w:r w:rsidRPr="00B85AF2">
              <w:rPr>
                <w:rFonts w:ascii="Trebuchet MS" w:hAnsi="Trebuchet MS"/>
              </w:rPr>
              <w:t>Egreso vs. Titulación de la licenciatura de Químico Farmacéutico Biólogo y similares nacional por años.</w:t>
            </w:r>
          </w:p>
        </w:tc>
        <w:tc>
          <w:tcPr>
            <w:tcW w:w="647" w:type="pct"/>
            <w:shd w:val="clear" w:color="auto" w:fill="F2F2F2" w:themeFill="background1" w:themeFillShade="F2"/>
          </w:tcPr>
          <w:p w:rsidR="00A23B6A" w:rsidRPr="00912203" w:rsidRDefault="002F5A21" w:rsidP="00406499">
            <w:pPr>
              <w:autoSpaceDE w:val="0"/>
              <w:autoSpaceDN w:val="0"/>
              <w:adjustRightInd w:val="0"/>
              <w:spacing w:after="240"/>
              <w:jc w:val="center"/>
              <w:rPr>
                <w:rFonts w:ascii="Trebuchet MS" w:hAnsi="Trebuchet MS" w:cs="Arial"/>
                <w:bCs/>
              </w:rPr>
            </w:pPr>
            <w:r>
              <w:rPr>
                <w:rFonts w:ascii="Trebuchet MS" w:hAnsi="Trebuchet MS" w:cs="Arial"/>
                <w:bCs/>
              </w:rPr>
              <w:t>50</w:t>
            </w:r>
          </w:p>
        </w:tc>
      </w:tr>
      <w:tr w:rsidR="00A23B6A" w:rsidRPr="00912203" w:rsidTr="00406499">
        <w:tc>
          <w:tcPr>
            <w:tcW w:w="822" w:type="pct"/>
          </w:tcPr>
          <w:p w:rsidR="00A23B6A" w:rsidRPr="00912203" w:rsidRDefault="00A23B6A" w:rsidP="00406499">
            <w:pPr>
              <w:autoSpaceDE w:val="0"/>
              <w:autoSpaceDN w:val="0"/>
              <w:adjustRightInd w:val="0"/>
              <w:spacing w:after="240"/>
              <w:jc w:val="center"/>
              <w:rPr>
                <w:rFonts w:ascii="Trebuchet MS" w:hAnsi="Trebuchet MS" w:cs="Arial"/>
                <w:bCs/>
              </w:rPr>
            </w:pPr>
            <w:r>
              <w:rPr>
                <w:rFonts w:ascii="Trebuchet MS" w:hAnsi="Trebuchet MS" w:cs="Arial"/>
                <w:bCs/>
              </w:rPr>
              <w:t>Figura</w:t>
            </w:r>
            <w:r w:rsidR="00B85AF2">
              <w:rPr>
                <w:rFonts w:ascii="Trebuchet MS" w:hAnsi="Trebuchet MS" w:cs="Arial"/>
                <w:bCs/>
              </w:rPr>
              <w:t xml:space="preserve"> 11</w:t>
            </w:r>
          </w:p>
        </w:tc>
        <w:tc>
          <w:tcPr>
            <w:tcW w:w="3531" w:type="pct"/>
          </w:tcPr>
          <w:p w:rsidR="00A23B6A" w:rsidRPr="00B85AF2" w:rsidRDefault="00B85AF2" w:rsidP="00406499">
            <w:pPr>
              <w:autoSpaceDE w:val="0"/>
              <w:autoSpaceDN w:val="0"/>
              <w:adjustRightInd w:val="0"/>
              <w:spacing w:after="240"/>
              <w:rPr>
                <w:rFonts w:ascii="Trebuchet MS" w:hAnsi="Trebuchet MS" w:cs="Arial"/>
                <w:bCs/>
              </w:rPr>
            </w:pPr>
            <w:r w:rsidRPr="00B85AF2">
              <w:rPr>
                <w:rFonts w:ascii="Trebuchet MS" w:hAnsi="Trebuchet MS"/>
              </w:rPr>
              <w:t>Comportamiento nacional</w:t>
            </w:r>
            <w:r>
              <w:rPr>
                <w:rFonts w:ascii="Trebuchet MS" w:hAnsi="Trebuchet MS"/>
              </w:rPr>
              <w:t>.</w:t>
            </w:r>
          </w:p>
        </w:tc>
        <w:tc>
          <w:tcPr>
            <w:tcW w:w="647" w:type="pct"/>
          </w:tcPr>
          <w:p w:rsidR="00A23B6A" w:rsidRPr="00912203" w:rsidRDefault="002F5A21" w:rsidP="00406499">
            <w:pPr>
              <w:autoSpaceDE w:val="0"/>
              <w:autoSpaceDN w:val="0"/>
              <w:adjustRightInd w:val="0"/>
              <w:spacing w:after="240"/>
              <w:jc w:val="center"/>
              <w:rPr>
                <w:rFonts w:ascii="Trebuchet MS" w:hAnsi="Trebuchet MS" w:cs="Arial"/>
                <w:bCs/>
              </w:rPr>
            </w:pPr>
            <w:r>
              <w:rPr>
                <w:rFonts w:ascii="Trebuchet MS" w:hAnsi="Trebuchet MS" w:cs="Arial"/>
                <w:bCs/>
              </w:rPr>
              <w:t>51</w:t>
            </w:r>
          </w:p>
        </w:tc>
      </w:tr>
    </w:tbl>
    <w:p w:rsidR="005E0042" w:rsidRDefault="005E0042"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5435B5" w:rsidRDefault="005435B5" w:rsidP="00142459">
      <w:pPr>
        <w:pStyle w:val="Textoconsangra"/>
        <w:widowControl/>
        <w:tabs>
          <w:tab w:val="clear" w:pos="8640"/>
        </w:tabs>
        <w:spacing w:line="360" w:lineRule="auto"/>
        <w:ind w:left="0" w:firstLine="0"/>
        <w:jc w:val="center"/>
        <w:rPr>
          <w:rFonts w:ascii="Trebuchet MS" w:hAnsi="Trebuchet MS"/>
          <w:b/>
          <w:bCs/>
          <w:lang w:val="es-ES"/>
        </w:rPr>
      </w:pPr>
    </w:p>
    <w:p w:rsidR="00066360" w:rsidRDefault="00066360" w:rsidP="00142459">
      <w:pPr>
        <w:pStyle w:val="Textoconsangra"/>
        <w:widowControl/>
        <w:tabs>
          <w:tab w:val="clear" w:pos="8640"/>
        </w:tabs>
        <w:spacing w:line="360" w:lineRule="auto"/>
        <w:ind w:left="0" w:firstLine="0"/>
        <w:jc w:val="center"/>
        <w:rPr>
          <w:rFonts w:ascii="Trebuchet MS" w:hAnsi="Trebuchet MS"/>
          <w:b/>
          <w:bCs/>
          <w:sz w:val="28"/>
        </w:rPr>
      </w:pPr>
      <w:r w:rsidRPr="00066360">
        <w:rPr>
          <w:rFonts w:ascii="Trebuchet MS" w:hAnsi="Trebuchet MS"/>
          <w:b/>
          <w:bCs/>
          <w:sz w:val="28"/>
        </w:rPr>
        <w:lastRenderedPageBreak/>
        <w:t>Anexos</w:t>
      </w:r>
    </w:p>
    <w:p w:rsidR="005435B5" w:rsidRPr="00066360" w:rsidRDefault="005435B5" w:rsidP="00142459">
      <w:pPr>
        <w:pStyle w:val="Textoconsangra"/>
        <w:widowControl/>
        <w:tabs>
          <w:tab w:val="clear" w:pos="8640"/>
        </w:tabs>
        <w:spacing w:line="360" w:lineRule="auto"/>
        <w:ind w:left="0" w:firstLine="0"/>
        <w:jc w:val="center"/>
        <w:rPr>
          <w:rFonts w:ascii="Trebuchet MS" w:hAnsi="Trebuchet MS"/>
          <w:b/>
          <w:bCs/>
          <w:sz w:val="28"/>
        </w:rPr>
      </w:pPr>
    </w:p>
    <w:tbl>
      <w:tblPr>
        <w:tblW w:w="5000" w:type="pct"/>
        <w:tblLook w:val="01E0"/>
      </w:tblPr>
      <w:tblGrid>
        <w:gridCol w:w="1526"/>
        <w:gridCol w:w="6558"/>
        <w:gridCol w:w="1202"/>
      </w:tblGrid>
      <w:tr w:rsidR="00066360" w:rsidRPr="00912203" w:rsidTr="00B85AF2">
        <w:tc>
          <w:tcPr>
            <w:tcW w:w="822" w:type="pct"/>
            <w:shd w:val="clear" w:color="auto" w:fill="C0C0C0"/>
          </w:tcPr>
          <w:p w:rsidR="00066360" w:rsidRPr="00081421" w:rsidRDefault="00066360"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Tabla</w:t>
            </w:r>
          </w:p>
        </w:tc>
        <w:tc>
          <w:tcPr>
            <w:tcW w:w="3531" w:type="pct"/>
            <w:shd w:val="clear" w:color="auto" w:fill="C0C0C0"/>
          </w:tcPr>
          <w:p w:rsidR="00066360" w:rsidRPr="00912203" w:rsidRDefault="00066360" w:rsidP="00B85AF2">
            <w:pPr>
              <w:autoSpaceDE w:val="0"/>
              <w:autoSpaceDN w:val="0"/>
              <w:adjustRightInd w:val="0"/>
              <w:spacing w:after="240"/>
              <w:jc w:val="center"/>
              <w:rPr>
                <w:rFonts w:ascii="Trebuchet MS" w:hAnsi="Trebuchet MS" w:cs="Arial"/>
                <w:b/>
                <w:bCs/>
              </w:rPr>
            </w:pPr>
            <w:r w:rsidRPr="00912203">
              <w:rPr>
                <w:rFonts w:ascii="Trebuchet MS" w:hAnsi="Trebuchet MS" w:cs="Arial"/>
                <w:b/>
                <w:bCs/>
              </w:rPr>
              <w:t>Nombre</w:t>
            </w:r>
          </w:p>
        </w:tc>
        <w:tc>
          <w:tcPr>
            <w:tcW w:w="647" w:type="pct"/>
            <w:shd w:val="clear" w:color="auto" w:fill="C0C0C0"/>
          </w:tcPr>
          <w:p w:rsidR="00066360" w:rsidRPr="00912203" w:rsidRDefault="00066360" w:rsidP="00B85AF2">
            <w:pPr>
              <w:autoSpaceDE w:val="0"/>
              <w:autoSpaceDN w:val="0"/>
              <w:adjustRightInd w:val="0"/>
              <w:spacing w:after="240"/>
              <w:jc w:val="center"/>
              <w:rPr>
                <w:rFonts w:ascii="Trebuchet MS" w:hAnsi="Trebuchet MS" w:cs="Arial"/>
                <w:b/>
                <w:bCs/>
              </w:rPr>
            </w:pPr>
          </w:p>
        </w:tc>
      </w:tr>
      <w:tr w:rsidR="005435B5" w:rsidRPr="00912203" w:rsidTr="00B85AF2">
        <w:tc>
          <w:tcPr>
            <w:tcW w:w="822" w:type="pct"/>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1</w:t>
            </w:r>
          </w:p>
        </w:tc>
        <w:tc>
          <w:tcPr>
            <w:tcW w:w="3531" w:type="pct"/>
          </w:tcPr>
          <w:p w:rsidR="005435B5" w:rsidRPr="00863688" w:rsidRDefault="005435B5" w:rsidP="008542E2">
            <w:pPr>
              <w:spacing w:after="240"/>
              <w:jc w:val="both"/>
              <w:rPr>
                <w:rFonts w:ascii="Trebuchet MS" w:hAnsi="Trebuchet MS" w:cs="Arial"/>
                <w:szCs w:val="32"/>
              </w:rPr>
            </w:pPr>
            <w:r>
              <w:rPr>
                <w:rFonts w:ascii="Trebuchet MS" w:hAnsi="Trebuchet MS" w:cs="Arial"/>
                <w:szCs w:val="32"/>
              </w:rPr>
              <w:t>Antecedentes del Químico Farmacéutico Biólogo.</w:t>
            </w:r>
          </w:p>
        </w:tc>
        <w:tc>
          <w:tcPr>
            <w:tcW w:w="647" w:type="pct"/>
          </w:tcPr>
          <w:p w:rsidR="005435B5" w:rsidRPr="00912203" w:rsidRDefault="005435B5" w:rsidP="00B85AF2">
            <w:pPr>
              <w:autoSpaceDE w:val="0"/>
              <w:autoSpaceDN w:val="0"/>
              <w:adjustRightInd w:val="0"/>
              <w:spacing w:after="240"/>
              <w:jc w:val="center"/>
              <w:rPr>
                <w:rFonts w:ascii="Trebuchet MS" w:hAnsi="Trebuchet MS" w:cs="Arial"/>
                <w:bCs/>
              </w:rPr>
            </w:pPr>
          </w:p>
        </w:tc>
      </w:tr>
      <w:tr w:rsidR="00EA53CE" w:rsidRPr="00912203" w:rsidTr="00EA53CE">
        <w:tc>
          <w:tcPr>
            <w:tcW w:w="822" w:type="pct"/>
            <w:shd w:val="clear" w:color="auto" w:fill="F2F2F2" w:themeFill="background1" w:themeFillShade="F2"/>
          </w:tcPr>
          <w:p w:rsidR="00EA53CE" w:rsidRPr="00081421" w:rsidRDefault="00EA53CE"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2</w:t>
            </w:r>
          </w:p>
        </w:tc>
        <w:tc>
          <w:tcPr>
            <w:tcW w:w="3531" w:type="pct"/>
            <w:shd w:val="clear" w:color="auto" w:fill="F2F2F2" w:themeFill="background1" w:themeFillShade="F2"/>
          </w:tcPr>
          <w:p w:rsidR="00EA53CE" w:rsidRPr="00142459" w:rsidRDefault="00EA53CE" w:rsidP="00EA53CE">
            <w:pPr>
              <w:spacing w:line="360" w:lineRule="auto"/>
              <w:jc w:val="both"/>
              <w:rPr>
                <w:rFonts w:ascii="Trebuchet MS" w:hAnsi="Trebuchet MS"/>
                <w:color w:val="000000"/>
              </w:rPr>
            </w:pPr>
            <w:r>
              <w:rPr>
                <w:rFonts w:ascii="Trebuchet MS" w:hAnsi="Trebuchet MS"/>
              </w:rPr>
              <w:t>R</w:t>
            </w:r>
            <w:r w:rsidRPr="00EA53CE">
              <w:rPr>
                <w:rFonts w:ascii="Trebuchet MS" w:hAnsi="Trebuchet MS"/>
              </w:rPr>
              <w:t>esultados de los sustentantes al EGEL-QFB: 2006 – 2012.</w:t>
            </w:r>
          </w:p>
        </w:tc>
        <w:tc>
          <w:tcPr>
            <w:tcW w:w="647" w:type="pct"/>
            <w:shd w:val="clear" w:color="auto" w:fill="F2F2F2" w:themeFill="background1" w:themeFillShade="F2"/>
          </w:tcPr>
          <w:p w:rsidR="00EA53CE" w:rsidRPr="00912203" w:rsidRDefault="00EA53CE"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3</w:t>
            </w:r>
          </w:p>
        </w:tc>
        <w:tc>
          <w:tcPr>
            <w:tcW w:w="3531" w:type="pct"/>
            <w:shd w:val="clear" w:color="auto" w:fill="auto"/>
          </w:tcPr>
          <w:p w:rsidR="005435B5" w:rsidRDefault="005435B5" w:rsidP="005435B5">
            <w:pPr>
              <w:autoSpaceDE w:val="0"/>
              <w:autoSpaceDN w:val="0"/>
              <w:adjustRightInd w:val="0"/>
              <w:ind w:left="1412" w:hanging="1412"/>
              <w:rPr>
                <w:rFonts w:ascii="Trebuchet MS" w:hAnsi="Trebuchet MS"/>
                <w:color w:val="000000"/>
              </w:rPr>
            </w:pPr>
            <w:r w:rsidRPr="00142459">
              <w:rPr>
                <w:rFonts w:ascii="Trebuchet MS" w:hAnsi="Trebuchet MS"/>
                <w:color w:val="000000"/>
              </w:rPr>
              <w:t>“Estudio de mercado en las organizaciones que requieren</w:t>
            </w:r>
          </w:p>
          <w:p w:rsidR="005435B5" w:rsidRDefault="005435B5" w:rsidP="005435B5">
            <w:pPr>
              <w:autoSpaceDE w:val="0"/>
              <w:autoSpaceDN w:val="0"/>
              <w:adjustRightInd w:val="0"/>
              <w:ind w:left="1412" w:hanging="1412"/>
              <w:rPr>
                <w:rFonts w:ascii="Trebuchet MS" w:hAnsi="Trebuchet MS"/>
                <w:color w:val="000000"/>
              </w:rPr>
            </w:pPr>
            <w:r w:rsidRPr="00142459">
              <w:rPr>
                <w:rFonts w:ascii="Trebuchet MS" w:hAnsi="Trebuchet MS"/>
                <w:color w:val="000000"/>
              </w:rPr>
              <w:t xml:space="preserve"> los </w:t>
            </w:r>
            <w:r>
              <w:rPr>
                <w:rFonts w:ascii="Trebuchet MS" w:hAnsi="Trebuchet MS"/>
                <w:color w:val="000000"/>
              </w:rPr>
              <w:t>s</w:t>
            </w:r>
            <w:r w:rsidRPr="00142459">
              <w:rPr>
                <w:rFonts w:ascii="Trebuchet MS" w:hAnsi="Trebuchet MS"/>
                <w:color w:val="000000"/>
              </w:rPr>
              <w:t xml:space="preserve">ervicios de profesionales en las ciencias químicas, </w:t>
            </w:r>
          </w:p>
          <w:p w:rsidR="005435B5" w:rsidRPr="00863688" w:rsidRDefault="005435B5" w:rsidP="005435B5">
            <w:pPr>
              <w:autoSpaceDE w:val="0"/>
              <w:autoSpaceDN w:val="0"/>
              <w:adjustRightInd w:val="0"/>
              <w:spacing w:after="240"/>
              <w:ind w:left="1412" w:hanging="1412"/>
              <w:rPr>
                <w:rFonts w:ascii="Trebuchet MS" w:hAnsi="Trebuchet MS" w:cs="Arial"/>
              </w:rPr>
            </w:pPr>
            <w:proofErr w:type="gramStart"/>
            <w:r w:rsidRPr="00142459">
              <w:rPr>
                <w:rFonts w:ascii="Trebuchet MS" w:hAnsi="Trebuchet MS"/>
                <w:color w:val="000000"/>
              </w:rPr>
              <w:t>físicas</w:t>
            </w:r>
            <w:proofErr w:type="gramEnd"/>
            <w:r w:rsidRPr="00142459">
              <w:rPr>
                <w:rFonts w:ascii="Trebuchet MS" w:hAnsi="Trebuchet MS"/>
                <w:color w:val="000000"/>
              </w:rPr>
              <w:t xml:space="preserve"> y matemáticas”</w:t>
            </w:r>
            <w:r>
              <w:rPr>
                <w:rFonts w:ascii="Trebuchet MS" w:hAnsi="Trebuchet MS"/>
                <w:color w:val="000000"/>
              </w:rPr>
              <w:t xml:space="preserve"> Grupo SETHIA.</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F2F2F2" w:themeFill="background1" w:themeFillShade="F2"/>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4</w:t>
            </w:r>
          </w:p>
        </w:tc>
        <w:tc>
          <w:tcPr>
            <w:tcW w:w="3531" w:type="pct"/>
            <w:shd w:val="clear" w:color="auto" w:fill="F2F2F2" w:themeFill="background1" w:themeFillShade="F2"/>
          </w:tcPr>
          <w:p w:rsidR="005435B5" w:rsidRPr="00863688" w:rsidRDefault="005435B5" w:rsidP="008542E2">
            <w:pPr>
              <w:spacing w:after="240"/>
              <w:jc w:val="both"/>
              <w:rPr>
                <w:rFonts w:ascii="Trebuchet MS" w:hAnsi="Trebuchet MS" w:cs="Arial"/>
                <w:sz w:val="32"/>
                <w:szCs w:val="32"/>
              </w:rPr>
            </w:pPr>
            <w:r w:rsidRPr="00863688">
              <w:rPr>
                <w:rFonts w:ascii="Trebuchet MS" w:hAnsi="Trebuchet MS" w:cs="Arial"/>
                <w:szCs w:val="32"/>
              </w:rPr>
              <w:t>Encuesta de seguimiento de egresados</w:t>
            </w:r>
            <w:r>
              <w:rPr>
                <w:rFonts w:ascii="Trebuchet MS" w:hAnsi="Trebuchet MS" w:cs="Arial"/>
                <w:szCs w:val="32"/>
              </w:rPr>
              <w:t xml:space="preserve"> QFB.</w:t>
            </w:r>
          </w:p>
        </w:tc>
        <w:tc>
          <w:tcPr>
            <w:tcW w:w="647" w:type="pct"/>
            <w:shd w:val="clear" w:color="auto" w:fill="F2F2F2" w:themeFill="background1" w:themeFillShade="F2"/>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5</w:t>
            </w:r>
          </w:p>
        </w:tc>
        <w:tc>
          <w:tcPr>
            <w:tcW w:w="3531" w:type="pct"/>
            <w:shd w:val="clear" w:color="auto" w:fill="auto"/>
          </w:tcPr>
          <w:p w:rsidR="005435B5" w:rsidRPr="00863688" w:rsidRDefault="005435B5" w:rsidP="008542E2">
            <w:pPr>
              <w:spacing w:after="240"/>
              <w:jc w:val="both"/>
              <w:rPr>
                <w:rFonts w:ascii="Trebuchet MS" w:hAnsi="Trebuchet MS" w:cs="Arial"/>
                <w:sz w:val="32"/>
                <w:szCs w:val="32"/>
              </w:rPr>
            </w:pPr>
            <w:r>
              <w:rPr>
                <w:rFonts w:ascii="Trebuchet MS" w:hAnsi="Trebuchet MS"/>
              </w:rPr>
              <w:t>E</w:t>
            </w:r>
            <w:r w:rsidRPr="00142459">
              <w:rPr>
                <w:rFonts w:ascii="Trebuchet MS" w:hAnsi="Trebuchet MS"/>
              </w:rPr>
              <w:t xml:space="preserve">ncuesta a egresados </w:t>
            </w:r>
            <w:r>
              <w:rPr>
                <w:rFonts w:ascii="Trebuchet MS" w:hAnsi="Trebuchet MS"/>
              </w:rPr>
              <w:t xml:space="preserve">para </w:t>
            </w:r>
            <w:r w:rsidRPr="00142459">
              <w:rPr>
                <w:rFonts w:ascii="Trebuchet MS" w:hAnsi="Trebuchet MS"/>
              </w:rPr>
              <w:t>detectar las capacidades que consideran que deben caracterizar al egresado de la Licenciatura de Químico Farmacéutico Biólogo</w:t>
            </w:r>
            <w:r>
              <w:rPr>
                <w:rFonts w:ascii="Trebuchet MS" w:hAnsi="Trebuchet MS"/>
              </w:rPr>
              <w:t xml:space="preserve">. Grupo </w:t>
            </w:r>
            <w:r w:rsidRPr="00142459">
              <w:rPr>
                <w:rFonts w:ascii="Trebuchet MS" w:hAnsi="Trebuchet MS"/>
              </w:rPr>
              <w:t>Sinergia-Red de Consultoría</w:t>
            </w:r>
            <w:r>
              <w:rPr>
                <w:rFonts w:ascii="Trebuchet MS" w:hAnsi="Trebuchet MS"/>
              </w:rPr>
              <w:t>.</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F2F2F2" w:themeFill="background1" w:themeFillShade="F2"/>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6</w:t>
            </w:r>
          </w:p>
        </w:tc>
        <w:tc>
          <w:tcPr>
            <w:tcW w:w="3531" w:type="pct"/>
            <w:shd w:val="clear" w:color="auto" w:fill="F2F2F2" w:themeFill="background1" w:themeFillShade="F2"/>
          </w:tcPr>
          <w:p w:rsidR="005435B5" w:rsidRPr="00863688" w:rsidRDefault="005435B5" w:rsidP="008542E2">
            <w:pPr>
              <w:spacing w:after="240"/>
              <w:jc w:val="both"/>
              <w:rPr>
                <w:rFonts w:ascii="Trebuchet MS" w:hAnsi="Trebuchet MS" w:cs="Arial"/>
                <w:sz w:val="32"/>
                <w:szCs w:val="32"/>
              </w:rPr>
            </w:pPr>
            <w:r w:rsidRPr="00142459">
              <w:rPr>
                <w:rFonts w:ascii="Trebuchet MS" w:hAnsi="Trebuchet MS"/>
                <w:szCs w:val="22"/>
              </w:rPr>
              <w:t>“Estudio de Seguimiento de Egresados UG”</w:t>
            </w:r>
          </w:p>
        </w:tc>
        <w:tc>
          <w:tcPr>
            <w:tcW w:w="647" w:type="pct"/>
            <w:shd w:val="clear" w:color="auto" w:fill="F2F2F2" w:themeFill="background1" w:themeFillShade="F2"/>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7</w:t>
            </w:r>
          </w:p>
        </w:tc>
        <w:tc>
          <w:tcPr>
            <w:tcW w:w="3531" w:type="pct"/>
            <w:shd w:val="clear" w:color="auto" w:fill="auto"/>
          </w:tcPr>
          <w:p w:rsidR="005435B5" w:rsidRPr="00863688" w:rsidRDefault="005435B5" w:rsidP="008542E2">
            <w:pPr>
              <w:spacing w:after="240"/>
              <w:jc w:val="both"/>
              <w:rPr>
                <w:rFonts w:ascii="Trebuchet MS" w:hAnsi="Trebuchet MS" w:cs="Arial"/>
                <w:sz w:val="32"/>
                <w:szCs w:val="32"/>
              </w:rPr>
            </w:pPr>
            <w:r w:rsidRPr="00142459">
              <w:rPr>
                <w:rFonts w:ascii="Trebuchet MS" w:hAnsi="Trebuchet MS"/>
              </w:rPr>
              <w:t>“Diagnóstico de estancias profesionales en la Licenciatura de Q.F.B. de la Universidad de Guanajuato: 2006 – 2012”</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F2F2F2" w:themeFill="background1" w:themeFillShade="F2"/>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8</w:t>
            </w:r>
          </w:p>
        </w:tc>
        <w:tc>
          <w:tcPr>
            <w:tcW w:w="3531" w:type="pct"/>
            <w:shd w:val="clear" w:color="auto" w:fill="F2F2F2" w:themeFill="background1" w:themeFillShade="F2"/>
          </w:tcPr>
          <w:p w:rsidR="005435B5" w:rsidRPr="00863688" w:rsidRDefault="005435B5" w:rsidP="008542E2">
            <w:pPr>
              <w:spacing w:after="240"/>
              <w:jc w:val="both"/>
              <w:rPr>
                <w:rFonts w:ascii="Trebuchet MS" w:hAnsi="Trebuchet MS" w:cs="Arial"/>
                <w:sz w:val="32"/>
                <w:szCs w:val="32"/>
              </w:rPr>
            </w:pPr>
            <w:r w:rsidRPr="00142459">
              <w:rPr>
                <w:rFonts w:ascii="Trebuchet MS" w:hAnsi="Trebuchet MS"/>
                <w:szCs w:val="22"/>
              </w:rPr>
              <w:t xml:space="preserve">“Estudio de Seguimiento de Egresados </w:t>
            </w:r>
            <w:r>
              <w:rPr>
                <w:rFonts w:ascii="Trebuchet MS" w:hAnsi="Trebuchet MS"/>
                <w:szCs w:val="22"/>
              </w:rPr>
              <w:t xml:space="preserve"> y Estudio de Empleadores </w:t>
            </w:r>
            <w:r w:rsidRPr="00142459">
              <w:rPr>
                <w:rFonts w:ascii="Trebuchet MS" w:hAnsi="Trebuchet MS"/>
                <w:szCs w:val="22"/>
              </w:rPr>
              <w:t>UG”</w:t>
            </w:r>
          </w:p>
        </w:tc>
        <w:tc>
          <w:tcPr>
            <w:tcW w:w="647" w:type="pct"/>
            <w:shd w:val="clear" w:color="auto" w:fill="F2F2F2" w:themeFill="background1" w:themeFillShade="F2"/>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9</w:t>
            </w:r>
          </w:p>
        </w:tc>
        <w:tc>
          <w:tcPr>
            <w:tcW w:w="3531" w:type="pct"/>
            <w:shd w:val="clear" w:color="auto" w:fill="auto"/>
          </w:tcPr>
          <w:p w:rsidR="005435B5" w:rsidRPr="00863688" w:rsidRDefault="005435B5" w:rsidP="008542E2">
            <w:pPr>
              <w:spacing w:after="240"/>
              <w:jc w:val="both"/>
              <w:rPr>
                <w:rFonts w:ascii="Trebuchet MS" w:hAnsi="Trebuchet MS" w:cs="Arial"/>
                <w:sz w:val="32"/>
                <w:szCs w:val="32"/>
              </w:rPr>
            </w:pPr>
            <w:r>
              <w:rPr>
                <w:rFonts w:ascii="Trebuchet MS" w:hAnsi="Trebuchet MS" w:cs="Arial"/>
                <w:szCs w:val="32"/>
              </w:rPr>
              <w:t xml:space="preserve">Directorio de </w:t>
            </w:r>
            <w:r w:rsidRPr="008F78B1">
              <w:rPr>
                <w:rFonts w:ascii="Trebuchet MS" w:hAnsi="Trebuchet MS" w:cs="Arial"/>
                <w:szCs w:val="32"/>
              </w:rPr>
              <w:t>Programas educativos iguales o similares al programa educativo de Químico Farmacéutico Biólogo</w:t>
            </w:r>
            <w:r>
              <w:rPr>
                <w:rFonts w:ascii="Trebuchet MS" w:hAnsi="Trebuchet MS" w:cs="Arial"/>
                <w:szCs w:val="32"/>
              </w:rPr>
              <w:t xml:space="preserve"> en las IES del país (AMEFFAR)</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F2F2F2" w:themeFill="background1" w:themeFillShade="F2"/>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 xml:space="preserve">Anexo </w:t>
            </w:r>
            <w:r w:rsidR="00EA53CE" w:rsidRPr="00081421">
              <w:rPr>
                <w:rFonts w:ascii="Trebuchet MS" w:hAnsi="Trebuchet MS" w:cs="Arial"/>
                <w:b/>
                <w:bCs/>
              </w:rPr>
              <w:t>10</w:t>
            </w:r>
          </w:p>
        </w:tc>
        <w:tc>
          <w:tcPr>
            <w:tcW w:w="3531" w:type="pct"/>
            <w:shd w:val="clear" w:color="auto" w:fill="F2F2F2" w:themeFill="background1" w:themeFillShade="F2"/>
          </w:tcPr>
          <w:p w:rsidR="005435B5" w:rsidRPr="00863688" w:rsidRDefault="005435B5" w:rsidP="008542E2">
            <w:pPr>
              <w:spacing w:after="240"/>
              <w:jc w:val="both"/>
              <w:rPr>
                <w:rFonts w:ascii="Trebuchet MS" w:hAnsi="Trebuchet MS" w:cs="Arial"/>
                <w:sz w:val="32"/>
                <w:szCs w:val="32"/>
              </w:rPr>
            </w:pPr>
            <w:r>
              <w:rPr>
                <w:rFonts w:ascii="Trebuchet MS" w:hAnsi="Trebuchet MS" w:cs="Arial"/>
                <w:szCs w:val="32"/>
              </w:rPr>
              <w:t>Estudio comparat</w:t>
            </w:r>
            <w:r w:rsidRPr="00335E61">
              <w:rPr>
                <w:rFonts w:ascii="Trebuchet MS" w:hAnsi="Trebuchet MS" w:cs="Arial"/>
                <w:szCs w:val="32"/>
              </w:rPr>
              <w:t>ivo entre programas educativos o similares en el país</w:t>
            </w:r>
            <w:r>
              <w:rPr>
                <w:rFonts w:ascii="Trebuchet MS" w:hAnsi="Trebuchet MS" w:cs="Arial"/>
                <w:szCs w:val="32"/>
              </w:rPr>
              <w:t xml:space="preserve"> (QFB).</w:t>
            </w:r>
          </w:p>
        </w:tc>
        <w:tc>
          <w:tcPr>
            <w:tcW w:w="647" w:type="pct"/>
            <w:shd w:val="clear" w:color="auto" w:fill="F2F2F2" w:themeFill="background1" w:themeFillShade="F2"/>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EA53CE">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1</w:t>
            </w:r>
            <w:r w:rsidR="00EA53CE" w:rsidRPr="00081421">
              <w:rPr>
                <w:rFonts w:ascii="Trebuchet MS" w:hAnsi="Trebuchet MS" w:cs="Arial"/>
                <w:b/>
                <w:bCs/>
              </w:rPr>
              <w:t>1</w:t>
            </w:r>
          </w:p>
        </w:tc>
        <w:tc>
          <w:tcPr>
            <w:tcW w:w="3531" w:type="pct"/>
            <w:shd w:val="clear" w:color="auto" w:fill="auto"/>
          </w:tcPr>
          <w:p w:rsidR="005435B5" w:rsidRPr="00863688" w:rsidRDefault="005435B5" w:rsidP="008542E2">
            <w:pPr>
              <w:spacing w:after="240"/>
              <w:jc w:val="both"/>
              <w:rPr>
                <w:rFonts w:ascii="Trebuchet MS" w:hAnsi="Trebuchet MS" w:cs="Arial"/>
                <w:sz w:val="32"/>
                <w:szCs w:val="32"/>
              </w:rPr>
            </w:pPr>
            <w:r w:rsidRPr="004959E1">
              <w:rPr>
                <w:rFonts w:ascii="Trebuchet MS" w:hAnsi="Trebuchet MS" w:cs="Arial"/>
                <w:szCs w:val="32"/>
              </w:rPr>
              <w:t>Planes de estudio de programas iguales o similares del país</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081421" w:rsidRPr="00912203" w:rsidTr="00EA53CE">
        <w:tc>
          <w:tcPr>
            <w:tcW w:w="822" w:type="pct"/>
            <w:shd w:val="clear" w:color="auto" w:fill="F2F2F2" w:themeFill="background1" w:themeFillShade="F2"/>
          </w:tcPr>
          <w:p w:rsidR="00081421" w:rsidRPr="00081421" w:rsidRDefault="00081421"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12</w:t>
            </w:r>
          </w:p>
        </w:tc>
        <w:tc>
          <w:tcPr>
            <w:tcW w:w="3531" w:type="pct"/>
            <w:shd w:val="clear" w:color="auto" w:fill="F2F2F2" w:themeFill="background1" w:themeFillShade="F2"/>
          </w:tcPr>
          <w:p w:rsidR="00081421" w:rsidRPr="002622A0" w:rsidRDefault="00081421" w:rsidP="008542E2">
            <w:pPr>
              <w:autoSpaceDE w:val="0"/>
              <w:autoSpaceDN w:val="0"/>
              <w:adjustRightInd w:val="0"/>
              <w:spacing w:after="240"/>
              <w:jc w:val="both"/>
              <w:rPr>
                <w:rFonts w:ascii="Trebuchet MS" w:hAnsi="Trebuchet MS" w:cs="Arial"/>
                <w:szCs w:val="32"/>
              </w:rPr>
            </w:pPr>
            <w:r>
              <w:rPr>
                <w:rFonts w:ascii="Trebuchet MS" w:hAnsi="Trebuchet MS" w:cs="Arial"/>
                <w:szCs w:val="32"/>
              </w:rPr>
              <w:t>Mapa curricular de la licenciatura en Químico Farmacéutico Biólogo</w:t>
            </w:r>
          </w:p>
        </w:tc>
        <w:tc>
          <w:tcPr>
            <w:tcW w:w="647" w:type="pct"/>
            <w:shd w:val="clear" w:color="auto" w:fill="F2F2F2" w:themeFill="background1" w:themeFillShade="F2"/>
          </w:tcPr>
          <w:p w:rsidR="00081421" w:rsidRPr="00912203" w:rsidRDefault="00081421" w:rsidP="00B85AF2">
            <w:pPr>
              <w:autoSpaceDE w:val="0"/>
              <w:autoSpaceDN w:val="0"/>
              <w:adjustRightInd w:val="0"/>
              <w:spacing w:after="240"/>
              <w:jc w:val="center"/>
              <w:rPr>
                <w:rFonts w:ascii="Trebuchet MS" w:hAnsi="Trebuchet MS" w:cs="Arial"/>
                <w:bCs/>
              </w:rPr>
            </w:pPr>
          </w:p>
        </w:tc>
      </w:tr>
      <w:tr w:rsidR="005435B5" w:rsidRPr="00912203" w:rsidTr="00081421">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1</w:t>
            </w:r>
            <w:r w:rsidR="00081421" w:rsidRPr="00081421">
              <w:rPr>
                <w:rFonts w:ascii="Trebuchet MS" w:hAnsi="Trebuchet MS" w:cs="Arial"/>
                <w:b/>
                <w:bCs/>
              </w:rPr>
              <w:t>3</w:t>
            </w:r>
          </w:p>
        </w:tc>
        <w:tc>
          <w:tcPr>
            <w:tcW w:w="3531" w:type="pct"/>
            <w:shd w:val="clear" w:color="auto" w:fill="auto"/>
          </w:tcPr>
          <w:p w:rsidR="005435B5" w:rsidRPr="00863688" w:rsidRDefault="005435B5" w:rsidP="008542E2">
            <w:pPr>
              <w:autoSpaceDE w:val="0"/>
              <w:autoSpaceDN w:val="0"/>
              <w:adjustRightInd w:val="0"/>
              <w:spacing w:after="240"/>
              <w:jc w:val="both"/>
              <w:rPr>
                <w:rFonts w:ascii="Trebuchet MS" w:hAnsi="Trebuchet MS" w:cs="Arial"/>
                <w:sz w:val="32"/>
                <w:szCs w:val="32"/>
              </w:rPr>
            </w:pPr>
            <w:r w:rsidRPr="002622A0">
              <w:rPr>
                <w:rFonts w:ascii="Trebuchet MS" w:hAnsi="Trebuchet MS" w:cs="Arial"/>
                <w:szCs w:val="32"/>
              </w:rPr>
              <w:t>Unidades de Aprendizaje del plan de estudios</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081421">
        <w:tc>
          <w:tcPr>
            <w:tcW w:w="822" w:type="pct"/>
            <w:shd w:val="clear" w:color="auto" w:fill="F2F2F2" w:themeFill="background1" w:themeFillShade="F2"/>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1</w:t>
            </w:r>
            <w:r w:rsidR="00081421" w:rsidRPr="00081421">
              <w:rPr>
                <w:rFonts w:ascii="Trebuchet MS" w:hAnsi="Trebuchet MS" w:cs="Arial"/>
                <w:b/>
                <w:bCs/>
              </w:rPr>
              <w:t>4</w:t>
            </w:r>
          </w:p>
        </w:tc>
        <w:tc>
          <w:tcPr>
            <w:tcW w:w="3531" w:type="pct"/>
            <w:shd w:val="clear" w:color="auto" w:fill="F2F2F2" w:themeFill="background1" w:themeFillShade="F2"/>
          </w:tcPr>
          <w:p w:rsidR="005435B5" w:rsidRPr="00863688" w:rsidRDefault="005435B5" w:rsidP="008542E2">
            <w:pPr>
              <w:spacing w:after="240"/>
              <w:jc w:val="both"/>
              <w:rPr>
                <w:rFonts w:ascii="Trebuchet MS" w:hAnsi="Trebuchet MS" w:cs="Arial"/>
                <w:sz w:val="32"/>
                <w:szCs w:val="32"/>
              </w:rPr>
            </w:pPr>
            <w:r w:rsidRPr="00B13DFE">
              <w:rPr>
                <w:rFonts w:ascii="Trebuchet MS" w:hAnsi="Trebuchet MS" w:cs="Arial"/>
                <w:szCs w:val="32"/>
              </w:rPr>
              <w:t>Horarios del programa educativo de Químico farmacéutico Biólogo</w:t>
            </w:r>
            <w:r>
              <w:rPr>
                <w:rFonts w:ascii="Trebuchet MS" w:hAnsi="Trebuchet MS" w:cs="Arial"/>
                <w:szCs w:val="32"/>
              </w:rPr>
              <w:t xml:space="preserve"> (semestre Enero –Junio de 2014)</w:t>
            </w:r>
          </w:p>
        </w:tc>
        <w:tc>
          <w:tcPr>
            <w:tcW w:w="647" w:type="pct"/>
            <w:shd w:val="clear" w:color="auto" w:fill="F2F2F2" w:themeFill="background1" w:themeFillShade="F2"/>
          </w:tcPr>
          <w:p w:rsidR="005435B5" w:rsidRPr="00912203" w:rsidRDefault="005435B5" w:rsidP="00B85AF2">
            <w:pPr>
              <w:autoSpaceDE w:val="0"/>
              <w:autoSpaceDN w:val="0"/>
              <w:adjustRightInd w:val="0"/>
              <w:spacing w:after="240"/>
              <w:jc w:val="center"/>
              <w:rPr>
                <w:rFonts w:ascii="Trebuchet MS" w:hAnsi="Trebuchet MS" w:cs="Arial"/>
                <w:bCs/>
              </w:rPr>
            </w:pPr>
          </w:p>
        </w:tc>
      </w:tr>
      <w:tr w:rsidR="005435B5" w:rsidRPr="00912203" w:rsidTr="00081421">
        <w:tc>
          <w:tcPr>
            <w:tcW w:w="822" w:type="pct"/>
            <w:shd w:val="clear" w:color="auto" w:fill="auto"/>
          </w:tcPr>
          <w:p w:rsidR="005435B5" w:rsidRPr="00081421" w:rsidRDefault="005435B5" w:rsidP="00B85AF2">
            <w:pPr>
              <w:autoSpaceDE w:val="0"/>
              <w:autoSpaceDN w:val="0"/>
              <w:adjustRightInd w:val="0"/>
              <w:spacing w:after="240"/>
              <w:jc w:val="center"/>
              <w:rPr>
                <w:rFonts w:ascii="Trebuchet MS" w:hAnsi="Trebuchet MS" w:cs="Arial"/>
                <w:b/>
                <w:bCs/>
              </w:rPr>
            </w:pPr>
            <w:r w:rsidRPr="00081421">
              <w:rPr>
                <w:rFonts w:ascii="Trebuchet MS" w:hAnsi="Trebuchet MS" w:cs="Arial"/>
                <w:b/>
                <w:bCs/>
              </w:rPr>
              <w:t>Anexo 1</w:t>
            </w:r>
            <w:r w:rsidR="00081421" w:rsidRPr="00081421">
              <w:rPr>
                <w:rFonts w:ascii="Trebuchet MS" w:hAnsi="Trebuchet MS" w:cs="Arial"/>
                <w:b/>
                <w:bCs/>
              </w:rPr>
              <w:t>5</w:t>
            </w:r>
          </w:p>
        </w:tc>
        <w:tc>
          <w:tcPr>
            <w:tcW w:w="3531" w:type="pct"/>
            <w:shd w:val="clear" w:color="auto" w:fill="auto"/>
          </w:tcPr>
          <w:p w:rsidR="005435B5" w:rsidRPr="00863688" w:rsidRDefault="005435B5" w:rsidP="008542E2">
            <w:pPr>
              <w:spacing w:after="240"/>
              <w:ind w:left="1410" w:hanging="1410"/>
              <w:jc w:val="both"/>
              <w:rPr>
                <w:rFonts w:ascii="Trebuchet MS" w:hAnsi="Trebuchet MS" w:cs="Arial"/>
              </w:rPr>
            </w:pPr>
            <w:r>
              <w:rPr>
                <w:rFonts w:ascii="Trebuchet MS" w:hAnsi="Trebuchet MS" w:cs="Arial"/>
              </w:rPr>
              <w:t>Estudio de seguimiento de cálculo de una variable</w:t>
            </w:r>
          </w:p>
        </w:tc>
        <w:tc>
          <w:tcPr>
            <w:tcW w:w="647" w:type="pct"/>
            <w:shd w:val="clear" w:color="auto" w:fill="auto"/>
          </w:tcPr>
          <w:p w:rsidR="005435B5" w:rsidRPr="00912203" w:rsidRDefault="005435B5" w:rsidP="00B85AF2">
            <w:pPr>
              <w:autoSpaceDE w:val="0"/>
              <w:autoSpaceDN w:val="0"/>
              <w:adjustRightInd w:val="0"/>
              <w:spacing w:after="240"/>
              <w:jc w:val="center"/>
              <w:rPr>
                <w:rFonts w:ascii="Trebuchet MS" w:hAnsi="Trebuchet MS" w:cs="Arial"/>
                <w:bCs/>
              </w:rPr>
            </w:pPr>
          </w:p>
        </w:tc>
      </w:tr>
      <w:tr w:rsidR="00275DD4" w:rsidRPr="00912203" w:rsidTr="00EA53CE">
        <w:tc>
          <w:tcPr>
            <w:tcW w:w="822" w:type="pct"/>
            <w:shd w:val="clear" w:color="auto" w:fill="auto"/>
          </w:tcPr>
          <w:p w:rsidR="00275DD4" w:rsidRPr="00081421" w:rsidRDefault="00275DD4" w:rsidP="00B85AF2">
            <w:pPr>
              <w:autoSpaceDE w:val="0"/>
              <w:autoSpaceDN w:val="0"/>
              <w:adjustRightInd w:val="0"/>
              <w:spacing w:after="240"/>
              <w:jc w:val="center"/>
              <w:rPr>
                <w:rFonts w:ascii="Trebuchet MS" w:hAnsi="Trebuchet MS" w:cs="Arial"/>
                <w:b/>
                <w:bCs/>
              </w:rPr>
            </w:pPr>
          </w:p>
        </w:tc>
        <w:tc>
          <w:tcPr>
            <w:tcW w:w="3531" w:type="pct"/>
            <w:shd w:val="clear" w:color="auto" w:fill="auto"/>
          </w:tcPr>
          <w:p w:rsidR="00275DD4" w:rsidRDefault="00275DD4" w:rsidP="008542E2">
            <w:pPr>
              <w:spacing w:after="240"/>
              <w:ind w:left="1410" w:hanging="1410"/>
              <w:jc w:val="both"/>
              <w:rPr>
                <w:rFonts w:ascii="Trebuchet MS" w:hAnsi="Trebuchet MS" w:cs="Arial"/>
              </w:rPr>
            </w:pPr>
          </w:p>
        </w:tc>
        <w:tc>
          <w:tcPr>
            <w:tcW w:w="647" w:type="pct"/>
            <w:shd w:val="clear" w:color="auto" w:fill="auto"/>
          </w:tcPr>
          <w:p w:rsidR="00275DD4" w:rsidRPr="00912203" w:rsidRDefault="00275DD4" w:rsidP="00B85AF2">
            <w:pPr>
              <w:autoSpaceDE w:val="0"/>
              <w:autoSpaceDN w:val="0"/>
              <w:adjustRightInd w:val="0"/>
              <w:spacing w:after="240"/>
              <w:jc w:val="center"/>
              <w:rPr>
                <w:rFonts w:ascii="Trebuchet MS" w:hAnsi="Trebuchet MS" w:cs="Arial"/>
                <w:bCs/>
              </w:rPr>
            </w:pPr>
          </w:p>
        </w:tc>
      </w:tr>
      <w:tr w:rsidR="005435B5" w:rsidRPr="00912203" w:rsidTr="00B85AF2">
        <w:tc>
          <w:tcPr>
            <w:tcW w:w="822" w:type="pct"/>
          </w:tcPr>
          <w:p w:rsidR="005435B5" w:rsidRPr="00081421" w:rsidRDefault="005435B5" w:rsidP="00B85AF2">
            <w:pPr>
              <w:autoSpaceDE w:val="0"/>
              <w:autoSpaceDN w:val="0"/>
              <w:adjustRightInd w:val="0"/>
              <w:spacing w:after="240"/>
              <w:jc w:val="center"/>
              <w:rPr>
                <w:rFonts w:ascii="Trebuchet MS" w:hAnsi="Trebuchet MS" w:cs="Arial"/>
                <w:b/>
                <w:bCs/>
              </w:rPr>
            </w:pPr>
          </w:p>
        </w:tc>
        <w:tc>
          <w:tcPr>
            <w:tcW w:w="3531" w:type="pct"/>
          </w:tcPr>
          <w:p w:rsidR="005435B5" w:rsidRPr="00912203" w:rsidRDefault="005435B5" w:rsidP="00B85AF2">
            <w:pPr>
              <w:spacing w:after="240"/>
              <w:jc w:val="both"/>
              <w:rPr>
                <w:rFonts w:ascii="Trebuchet MS" w:hAnsi="Trebuchet MS" w:cs="Arial"/>
                <w:bCs/>
                <w:lang w:val="es-MX"/>
              </w:rPr>
            </w:pPr>
          </w:p>
        </w:tc>
        <w:tc>
          <w:tcPr>
            <w:tcW w:w="647" w:type="pct"/>
          </w:tcPr>
          <w:p w:rsidR="005435B5" w:rsidRPr="00912203" w:rsidRDefault="005435B5" w:rsidP="00B85AF2">
            <w:pPr>
              <w:autoSpaceDE w:val="0"/>
              <w:autoSpaceDN w:val="0"/>
              <w:adjustRightInd w:val="0"/>
              <w:spacing w:after="240"/>
              <w:jc w:val="center"/>
              <w:rPr>
                <w:rFonts w:ascii="Trebuchet MS" w:hAnsi="Trebuchet MS" w:cs="Arial"/>
                <w:bCs/>
              </w:rPr>
            </w:pPr>
          </w:p>
        </w:tc>
      </w:tr>
    </w:tbl>
    <w:p w:rsidR="00066360" w:rsidRDefault="00066360" w:rsidP="00142459">
      <w:pPr>
        <w:pStyle w:val="Textoconsangra"/>
        <w:widowControl/>
        <w:tabs>
          <w:tab w:val="clear" w:pos="8640"/>
        </w:tabs>
        <w:spacing w:line="360" w:lineRule="auto"/>
        <w:ind w:left="0" w:firstLine="0"/>
        <w:jc w:val="center"/>
        <w:rPr>
          <w:rFonts w:ascii="Trebuchet MS" w:hAnsi="Trebuchet MS"/>
          <w:b/>
          <w:bCs/>
        </w:rPr>
      </w:pPr>
    </w:p>
    <w:p w:rsidR="00CB5AC2" w:rsidRPr="00142459" w:rsidRDefault="008303F2" w:rsidP="00142459">
      <w:pPr>
        <w:pStyle w:val="Textoconsangra"/>
        <w:widowControl/>
        <w:tabs>
          <w:tab w:val="clear" w:pos="8640"/>
        </w:tabs>
        <w:spacing w:line="360" w:lineRule="auto"/>
        <w:ind w:left="0" w:firstLine="0"/>
        <w:jc w:val="center"/>
        <w:rPr>
          <w:rFonts w:ascii="Trebuchet MS" w:hAnsi="Trebuchet MS"/>
          <w:b/>
          <w:bCs/>
        </w:rPr>
      </w:pPr>
      <w:r>
        <w:rPr>
          <w:rFonts w:ascii="Trebuchet MS" w:hAnsi="Trebuchet MS"/>
          <w:b/>
          <w:bCs/>
        </w:rPr>
        <w:t>A</w:t>
      </w:r>
      <w:r w:rsidR="00CB5AC2" w:rsidRPr="00142459">
        <w:rPr>
          <w:rFonts w:ascii="Trebuchet MS" w:hAnsi="Trebuchet MS"/>
          <w:b/>
          <w:bCs/>
        </w:rPr>
        <w:t>BREVIATURAS</w:t>
      </w:r>
    </w:p>
    <w:p w:rsidR="00CB5AC2" w:rsidRPr="00142459" w:rsidRDefault="00CB5AC2" w:rsidP="00142459">
      <w:pPr>
        <w:pStyle w:val="Textoconsangra"/>
        <w:widowControl/>
        <w:tabs>
          <w:tab w:val="clear" w:pos="8640"/>
        </w:tabs>
        <w:spacing w:line="360" w:lineRule="auto"/>
        <w:ind w:left="0" w:firstLine="0"/>
        <w:rPr>
          <w:rFonts w:ascii="Trebuchet MS" w:hAnsi="Trebuchet MS"/>
        </w:rPr>
      </w:pPr>
    </w:p>
    <w:p w:rsidR="00CB5AC2" w:rsidRPr="008D36EF" w:rsidRDefault="009F0C21" w:rsidP="008D36EF">
      <w:pPr>
        <w:pStyle w:val="Textoconsangra"/>
        <w:widowControl/>
        <w:tabs>
          <w:tab w:val="clear" w:pos="8640"/>
        </w:tabs>
        <w:spacing w:line="276" w:lineRule="auto"/>
        <w:ind w:left="1418" w:hanging="1418"/>
        <w:rPr>
          <w:rFonts w:ascii="Trebuchet MS" w:hAnsi="Trebuchet MS"/>
        </w:rPr>
      </w:pPr>
      <w:r w:rsidRPr="008D36EF">
        <w:rPr>
          <w:rFonts w:ascii="Trebuchet MS" w:hAnsi="Trebuchet MS"/>
        </w:rPr>
        <w:t>AMEFFAR</w:t>
      </w:r>
      <w:r w:rsidR="00CB5AC2" w:rsidRPr="008D36EF">
        <w:rPr>
          <w:rFonts w:ascii="Trebuchet MS" w:hAnsi="Trebuchet MS"/>
        </w:rPr>
        <w:t xml:space="preserve">  </w:t>
      </w:r>
      <w:r w:rsidRPr="008D36EF">
        <w:rPr>
          <w:rFonts w:ascii="Trebuchet MS" w:hAnsi="Trebuchet MS"/>
        </w:rPr>
        <w:tab/>
      </w:r>
      <w:r w:rsidR="00CB5AC2" w:rsidRPr="008D36EF">
        <w:rPr>
          <w:rFonts w:ascii="Trebuchet MS" w:hAnsi="Trebuchet MS"/>
        </w:rPr>
        <w:t xml:space="preserve">Asociación Mexicana de </w:t>
      </w:r>
      <w:r w:rsidRPr="008D36EF">
        <w:rPr>
          <w:rFonts w:ascii="Trebuchet MS" w:hAnsi="Trebuchet MS"/>
        </w:rPr>
        <w:t>Escuelas y Facultades en Farmacia, A.C.</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CENEVAL </w:t>
      </w:r>
      <w:r w:rsidRPr="008D36EF">
        <w:rPr>
          <w:rFonts w:ascii="Trebuchet MS" w:hAnsi="Trebuchet MS"/>
        </w:rPr>
        <w:tab/>
        <w:t>Centro Nacional de Evaluación para la Educación Superior</w:t>
      </w:r>
      <w:r w:rsidR="008D36EF">
        <w:rPr>
          <w:rFonts w:ascii="Trebuchet MS" w:hAnsi="Trebuchet MS"/>
        </w:rPr>
        <w:t>, A.C.</w:t>
      </w:r>
    </w:p>
    <w:p w:rsidR="00CB5AC2" w:rsidRPr="008D36EF" w:rsidRDefault="00CB5AC2" w:rsidP="008D36EF">
      <w:pPr>
        <w:pStyle w:val="Textoconsangra"/>
        <w:widowControl/>
        <w:tabs>
          <w:tab w:val="clear" w:pos="8640"/>
        </w:tabs>
        <w:spacing w:line="276" w:lineRule="auto"/>
        <w:ind w:left="1410" w:hanging="1410"/>
        <w:rPr>
          <w:rFonts w:ascii="Trebuchet MS" w:hAnsi="Trebuchet MS"/>
        </w:rPr>
      </w:pPr>
      <w:r w:rsidRPr="008D36EF">
        <w:rPr>
          <w:rFonts w:ascii="Trebuchet MS" w:hAnsi="Trebuchet MS"/>
        </w:rPr>
        <w:t xml:space="preserve">CIEES   </w:t>
      </w:r>
      <w:r w:rsidRPr="008D36EF">
        <w:rPr>
          <w:rFonts w:ascii="Trebuchet MS" w:hAnsi="Trebuchet MS"/>
        </w:rPr>
        <w:tab/>
        <w:t>Comités Interinstitucionales para la Evaluación de la Educación Superior</w:t>
      </w:r>
    </w:p>
    <w:p w:rsidR="009F0C21" w:rsidRPr="008D36EF" w:rsidRDefault="009F0C21" w:rsidP="008D36EF">
      <w:pPr>
        <w:pStyle w:val="Textoconsangra"/>
        <w:widowControl/>
        <w:tabs>
          <w:tab w:val="clear" w:pos="8640"/>
        </w:tabs>
        <w:spacing w:line="276" w:lineRule="auto"/>
        <w:ind w:left="1410" w:hanging="1410"/>
        <w:rPr>
          <w:rFonts w:ascii="Trebuchet MS" w:hAnsi="Trebuchet MS"/>
        </w:rPr>
      </w:pPr>
      <w:r w:rsidRPr="008D36EF">
        <w:rPr>
          <w:rFonts w:ascii="Trebuchet MS" w:hAnsi="Trebuchet MS"/>
        </w:rPr>
        <w:t>COMAEF</w:t>
      </w:r>
      <w:r w:rsidRPr="008D36EF">
        <w:rPr>
          <w:rFonts w:ascii="Trebuchet MS" w:hAnsi="Trebuchet MS"/>
        </w:rPr>
        <w:tab/>
      </w:r>
      <w:r w:rsidRPr="008D36EF">
        <w:rPr>
          <w:rFonts w:ascii="Trebuchet MS" w:hAnsi="Trebuchet MS"/>
          <w:szCs w:val="24"/>
        </w:rPr>
        <w:t>Consejo Mexicano para la Acreditación de la Educación Farmacéutica, A.C.</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COMPIF  </w:t>
      </w:r>
      <w:r w:rsidRPr="008D36EF">
        <w:rPr>
          <w:rFonts w:ascii="Trebuchet MS" w:hAnsi="Trebuchet MS"/>
        </w:rPr>
        <w:tab/>
        <w:t>Comité Mexicano para la Práctica Internacional de la Farmacia</w:t>
      </w:r>
    </w:p>
    <w:p w:rsidR="00162739" w:rsidRPr="008D36EF" w:rsidRDefault="00162739"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CONAPO</w:t>
      </w:r>
      <w:r w:rsidRPr="008D36EF">
        <w:rPr>
          <w:rFonts w:ascii="Trebuchet MS" w:hAnsi="Trebuchet MS"/>
        </w:rPr>
        <w:tab/>
        <w:t>Consejo nacional de Población</w:t>
      </w:r>
    </w:p>
    <w:p w:rsidR="009F0C21" w:rsidRPr="008D36EF" w:rsidRDefault="009F0C21"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COPAES</w:t>
      </w:r>
      <w:r w:rsidRPr="008D36EF">
        <w:rPr>
          <w:rFonts w:ascii="Trebuchet MS" w:hAnsi="Trebuchet MS"/>
        </w:rPr>
        <w:tab/>
      </w:r>
      <w:r w:rsidRPr="008D36EF">
        <w:rPr>
          <w:rFonts w:ascii="Trebuchet MS" w:hAnsi="Trebuchet MS"/>
          <w:szCs w:val="24"/>
        </w:rPr>
        <w:t>Consejo para la Acreditación de la Educación Superior, A.C.</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D</w:t>
      </w:r>
      <w:r w:rsidR="002514CD" w:rsidRPr="008D36EF">
        <w:rPr>
          <w:rFonts w:ascii="Trebuchet MS" w:hAnsi="Trebuchet MS"/>
        </w:rPr>
        <w:t>CNE</w:t>
      </w:r>
      <w:r w:rsidRPr="008D36EF">
        <w:rPr>
          <w:rFonts w:ascii="Trebuchet MS" w:hAnsi="Trebuchet MS"/>
        </w:rPr>
        <w:tab/>
      </w:r>
      <w:r w:rsidRPr="008D36EF">
        <w:rPr>
          <w:rFonts w:ascii="Trebuchet MS" w:hAnsi="Trebuchet MS"/>
        </w:rPr>
        <w:tab/>
        <w:t>D</w:t>
      </w:r>
      <w:r w:rsidR="002514CD" w:rsidRPr="008D36EF">
        <w:rPr>
          <w:rFonts w:ascii="Trebuchet MS" w:hAnsi="Trebuchet MS"/>
        </w:rPr>
        <w:t>ivisión de Ciencias Naturales y Exactas</w:t>
      </w:r>
    </w:p>
    <w:p w:rsidR="00873AA0" w:rsidRPr="008D36EF" w:rsidRDefault="00873AA0" w:rsidP="008D36EF">
      <w:pPr>
        <w:pStyle w:val="Textoconsangra"/>
        <w:widowControl/>
        <w:tabs>
          <w:tab w:val="clear" w:pos="8640"/>
        </w:tabs>
        <w:spacing w:line="276" w:lineRule="auto"/>
        <w:ind w:left="1410" w:hanging="1410"/>
        <w:rPr>
          <w:rFonts w:ascii="Trebuchet MS" w:hAnsi="Trebuchet MS"/>
        </w:rPr>
      </w:pPr>
      <w:r w:rsidRPr="008D36EF">
        <w:rPr>
          <w:rFonts w:ascii="Trebuchet MS" w:hAnsi="Trebuchet MS"/>
        </w:rPr>
        <w:t>EGEL-QFB</w:t>
      </w:r>
      <w:r w:rsidRPr="008D36EF">
        <w:rPr>
          <w:rFonts w:ascii="Trebuchet MS" w:hAnsi="Trebuchet MS"/>
        </w:rPr>
        <w:tab/>
        <w:t>Examen General para el Egreso de la Licenciatura en Químico Farmacéutico Biólogo</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IES  </w:t>
      </w:r>
      <w:r w:rsidRPr="008D36EF">
        <w:rPr>
          <w:rFonts w:ascii="Trebuchet MS" w:hAnsi="Trebuchet MS"/>
        </w:rPr>
        <w:tab/>
      </w:r>
      <w:r w:rsidRPr="008D36EF">
        <w:rPr>
          <w:rFonts w:ascii="Trebuchet MS" w:hAnsi="Trebuchet MS"/>
        </w:rPr>
        <w:tab/>
        <w:t>Institución de Educación Superior</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IMSS</w:t>
      </w:r>
      <w:r w:rsidRPr="008D36EF">
        <w:rPr>
          <w:rFonts w:ascii="Trebuchet MS" w:hAnsi="Trebuchet MS"/>
        </w:rPr>
        <w:tab/>
      </w:r>
      <w:r w:rsidRPr="008D36EF">
        <w:rPr>
          <w:rFonts w:ascii="Trebuchet MS" w:hAnsi="Trebuchet MS"/>
        </w:rPr>
        <w:tab/>
        <w:t>Instituto Mexicano del Seguro Social</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ISSSTE</w:t>
      </w:r>
      <w:r w:rsidR="008D36EF">
        <w:rPr>
          <w:rFonts w:ascii="Trebuchet MS" w:hAnsi="Trebuchet MS"/>
        </w:rPr>
        <w:tab/>
      </w:r>
      <w:r w:rsidRPr="008D36EF">
        <w:rPr>
          <w:rFonts w:ascii="Trebuchet MS" w:hAnsi="Trebuchet MS"/>
        </w:rPr>
        <w:tab/>
        <w:t>Instituto de Seguro Social al Servicio de los Trabajadores del Estado</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OMC</w:t>
      </w:r>
      <w:r w:rsidRPr="008D36EF">
        <w:rPr>
          <w:rFonts w:ascii="Trebuchet MS" w:hAnsi="Trebuchet MS"/>
        </w:rPr>
        <w:tab/>
      </w:r>
      <w:r w:rsidRPr="008D36EF">
        <w:rPr>
          <w:rFonts w:ascii="Trebuchet MS" w:hAnsi="Trebuchet MS"/>
        </w:rPr>
        <w:tab/>
        <w:t>Organización Mundial de Comercio (GATT por sus siglas en inglés)</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PGJ  </w:t>
      </w:r>
      <w:r w:rsidRPr="008D36EF">
        <w:rPr>
          <w:rFonts w:ascii="Trebuchet MS" w:hAnsi="Trebuchet MS"/>
        </w:rPr>
        <w:tab/>
      </w:r>
      <w:r w:rsidRPr="008D36EF">
        <w:rPr>
          <w:rFonts w:ascii="Trebuchet MS" w:hAnsi="Trebuchet MS"/>
        </w:rPr>
        <w:tab/>
        <w:t>Procuraduría General de Justicia</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PGR </w:t>
      </w:r>
      <w:r w:rsidRPr="008D36EF">
        <w:rPr>
          <w:rFonts w:ascii="Trebuchet MS" w:hAnsi="Trebuchet MS"/>
        </w:rPr>
        <w:tab/>
      </w:r>
      <w:r w:rsidRPr="008D36EF">
        <w:rPr>
          <w:rFonts w:ascii="Trebuchet MS" w:hAnsi="Trebuchet MS"/>
        </w:rPr>
        <w:tab/>
        <w:t>Procuraduría General de la República</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QFB     </w:t>
      </w:r>
      <w:r w:rsidRPr="008D36EF">
        <w:rPr>
          <w:rFonts w:ascii="Trebuchet MS" w:hAnsi="Trebuchet MS"/>
        </w:rPr>
        <w:tab/>
        <w:t>Químico Farmacéutico Biólogo</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SECOFI   </w:t>
      </w:r>
      <w:r w:rsidRPr="008D36EF">
        <w:rPr>
          <w:rFonts w:ascii="Trebuchet MS" w:hAnsi="Trebuchet MS"/>
        </w:rPr>
        <w:tab/>
        <w:t>Secretaría de Comercio y Fomento Industrial</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SEMARNAP  </w:t>
      </w:r>
      <w:r w:rsidR="008D36EF">
        <w:rPr>
          <w:rFonts w:ascii="Trebuchet MS" w:hAnsi="Trebuchet MS"/>
        </w:rPr>
        <w:tab/>
      </w:r>
      <w:r w:rsidRPr="008D36EF">
        <w:rPr>
          <w:rFonts w:ascii="Trebuchet MS" w:hAnsi="Trebuchet MS"/>
        </w:rPr>
        <w:t>Secretaría del Medio Ambiente, Recursos Naturales y Pesca</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SEP    </w:t>
      </w:r>
      <w:r w:rsidRPr="008D36EF">
        <w:rPr>
          <w:rFonts w:ascii="Trebuchet MS" w:hAnsi="Trebuchet MS"/>
        </w:rPr>
        <w:tab/>
      </w:r>
      <w:r w:rsidRPr="008D36EF">
        <w:rPr>
          <w:rFonts w:ascii="Trebuchet MS" w:hAnsi="Trebuchet MS"/>
        </w:rPr>
        <w:tab/>
        <w:t>Secretaría de Educación Pública</w:t>
      </w:r>
    </w:p>
    <w:p w:rsidR="00CB5AC2" w:rsidRPr="008D36EF"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SSA </w:t>
      </w:r>
      <w:r w:rsidRPr="008D36EF">
        <w:rPr>
          <w:rFonts w:ascii="Trebuchet MS" w:hAnsi="Trebuchet MS"/>
        </w:rPr>
        <w:tab/>
      </w:r>
      <w:r w:rsidRPr="008D36EF">
        <w:rPr>
          <w:rFonts w:ascii="Trebuchet MS" w:hAnsi="Trebuchet MS"/>
        </w:rPr>
        <w:tab/>
        <w:t>Secretaría de Salud</w:t>
      </w:r>
    </w:p>
    <w:p w:rsidR="00CB5AC2" w:rsidRDefault="00CB5AC2" w:rsidP="008D36EF">
      <w:pPr>
        <w:pStyle w:val="Textoconsangra"/>
        <w:widowControl/>
        <w:tabs>
          <w:tab w:val="clear" w:pos="8640"/>
        </w:tabs>
        <w:spacing w:line="276" w:lineRule="auto"/>
        <w:ind w:left="0" w:firstLine="0"/>
        <w:rPr>
          <w:rFonts w:ascii="Trebuchet MS" w:hAnsi="Trebuchet MS"/>
        </w:rPr>
      </w:pPr>
      <w:r w:rsidRPr="008D36EF">
        <w:rPr>
          <w:rFonts w:ascii="Trebuchet MS" w:hAnsi="Trebuchet MS"/>
        </w:rPr>
        <w:t xml:space="preserve">TLCAN  </w:t>
      </w:r>
      <w:r w:rsidRPr="008D36EF">
        <w:rPr>
          <w:rFonts w:ascii="Trebuchet MS" w:hAnsi="Trebuchet MS"/>
        </w:rPr>
        <w:tab/>
        <w:t>Tratado de Libre Comercio de América del Norte  (TLC)</w:t>
      </w:r>
    </w:p>
    <w:p w:rsidR="00866EF5" w:rsidRPr="008D36EF" w:rsidRDefault="00866EF5" w:rsidP="008D36EF">
      <w:pPr>
        <w:pStyle w:val="Textoconsangra"/>
        <w:widowControl/>
        <w:tabs>
          <w:tab w:val="clear" w:pos="8640"/>
        </w:tabs>
        <w:spacing w:line="276" w:lineRule="auto"/>
        <w:ind w:left="0" w:firstLine="0"/>
        <w:rPr>
          <w:rFonts w:ascii="Trebuchet MS" w:hAnsi="Trebuchet MS"/>
        </w:rPr>
      </w:pPr>
      <w:r>
        <w:rPr>
          <w:rFonts w:ascii="Trebuchet MS" w:hAnsi="Trebuchet MS"/>
        </w:rPr>
        <w:t>UDA</w:t>
      </w:r>
      <w:r>
        <w:rPr>
          <w:rFonts w:ascii="Trebuchet MS" w:hAnsi="Trebuchet MS"/>
        </w:rPr>
        <w:tab/>
      </w:r>
      <w:r>
        <w:rPr>
          <w:rFonts w:ascii="Trebuchet MS" w:hAnsi="Trebuchet MS"/>
        </w:rPr>
        <w:tab/>
        <w:t>Unidad de Aprendizaje</w:t>
      </w:r>
    </w:p>
    <w:p w:rsidR="00CB5AC2" w:rsidRPr="00142459" w:rsidRDefault="00CB5AC2" w:rsidP="00142459">
      <w:pPr>
        <w:pStyle w:val="Textoconsangra"/>
        <w:widowControl/>
        <w:tabs>
          <w:tab w:val="clear" w:pos="8640"/>
        </w:tabs>
        <w:spacing w:line="360" w:lineRule="auto"/>
        <w:ind w:left="0" w:firstLine="0"/>
        <w:rPr>
          <w:rFonts w:ascii="Trebuchet MS" w:hAnsi="Trebuchet MS"/>
        </w:rPr>
      </w:pPr>
    </w:p>
    <w:p w:rsidR="00CB5AC2" w:rsidRPr="00142459" w:rsidRDefault="00CB5AC2" w:rsidP="00142459">
      <w:pPr>
        <w:pStyle w:val="Textoconsangra"/>
        <w:widowControl/>
        <w:tabs>
          <w:tab w:val="clear" w:pos="8640"/>
        </w:tabs>
        <w:spacing w:line="360" w:lineRule="auto"/>
        <w:ind w:left="0" w:firstLine="0"/>
        <w:rPr>
          <w:rFonts w:ascii="Trebuchet MS" w:hAnsi="Trebuchet MS"/>
        </w:rPr>
      </w:pPr>
    </w:p>
    <w:p w:rsidR="00CB5AC2" w:rsidRPr="00142459" w:rsidRDefault="00CB5AC2" w:rsidP="00142459">
      <w:pPr>
        <w:pStyle w:val="Textoconsangra"/>
        <w:widowControl/>
        <w:tabs>
          <w:tab w:val="clear" w:pos="8640"/>
        </w:tabs>
        <w:spacing w:line="360" w:lineRule="auto"/>
        <w:ind w:left="0" w:firstLine="0"/>
        <w:rPr>
          <w:rFonts w:ascii="Trebuchet MS" w:hAnsi="Trebuchet MS"/>
        </w:rPr>
      </w:pPr>
    </w:p>
    <w:p w:rsidR="00CB5AC2" w:rsidRDefault="00CB5AC2" w:rsidP="00142459">
      <w:pPr>
        <w:spacing w:line="360" w:lineRule="auto"/>
        <w:rPr>
          <w:rFonts w:ascii="Trebuchet MS" w:hAnsi="Trebuchet MS"/>
          <w:b/>
          <w:sz w:val="28"/>
          <w:lang w:val="es-MX"/>
        </w:rPr>
      </w:pPr>
    </w:p>
    <w:p w:rsidR="008D36EF" w:rsidRDefault="008D36EF" w:rsidP="00142459">
      <w:pPr>
        <w:spacing w:line="360" w:lineRule="auto"/>
        <w:rPr>
          <w:rFonts w:ascii="Trebuchet MS" w:hAnsi="Trebuchet MS"/>
          <w:b/>
          <w:sz w:val="28"/>
          <w:lang w:val="es-MX"/>
        </w:rPr>
      </w:pPr>
    </w:p>
    <w:p w:rsidR="008D36EF" w:rsidRDefault="008D36EF" w:rsidP="00142459">
      <w:pPr>
        <w:spacing w:line="360" w:lineRule="auto"/>
        <w:rPr>
          <w:rFonts w:ascii="Trebuchet MS" w:hAnsi="Trebuchet MS"/>
          <w:b/>
          <w:sz w:val="28"/>
          <w:lang w:val="es-MX"/>
        </w:rPr>
      </w:pPr>
    </w:p>
    <w:p w:rsidR="008D36EF" w:rsidRDefault="008D36EF" w:rsidP="00142459">
      <w:pPr>
        <w:spacing w:line="360" w:lineRule="auto"/>
        <w:rPr>
          <w:rFonts w:ascii="Trebuchet MS" w:hAnsi="Trebuchet MS"/>
          <w:b/>
          <w:sz w:val="28"/>
          <w:lang w:val="es-MX"/>
        </w:rPr>
      </w:pPr>
    </w:p>
    <w:p w:rsidR="008D36EF" w:rsidRDefault="008D36EF" w:rsidP="00142459">
      <w:pPr>
        <w:spacing w:line="360" w:lineRule="auto"/>
        <w:rPr>
          <w:rFonts w:ascii="Trebuchet MS" w:hAnsi="Trebuchet MS"/>
          <w:b/>
          <w:sz w:val="28"/>
          <w:lang w:val="es-MX"/>
        </w:rPr>
      </w:pPr>
    </w:p>
    <w:p w:rsidR="008D36EF" w:rsidRDefault="008D36EF" w:rsidP="00142459">
      <w:pPr>
        <w:spacing w:line="360" w:lineRule="auto"/>
        <w:rPr>
          <w:rFonts w:ascii="Trebuchet MS" w:hAnsi="Trebuchet MS"/>
          <w:b/>
          <w:sz w:val="28"/>
          <w:lang w:val="es-MX"/>
        </w:rPr>
      </w:pPr>
    </w:p>
    <w:p w:rsidR="008D36EF" w:rsidRDefault="008D36EF" w:rsidP="00142459">
      <w:pPr>
        <w:spacing w:line="360" w:lineRule="auto"/>
        <w:rPr>
          <w:rFonts w:ascii="Trebuchet MS" w:hAnsi="Trebuchet MS"/>
          <w:b/>
          <w:sz w:val="28"/>
          <w:lang w:val="es-MX"/>
        </w:rPr>
      </w:pPr>
    </w:p>
    <w:p w:rsidR="008542E2" w:rsidRDefault="008542E2" w:rsidP="00142459">
      <w:pPr>
        <w:spacing w:line="360" w:lineRule="auto"/>
        <w:rPr>
          <w:rFonts w:ascii="Trebuchet MS" w:hAnsi="Trebuchet MS"/>
          <w:b/>
          <w:sz w:val="28"/>
          <w:lang w:val="es-MX"/>
        </w:rPr>
        <w:sectPr w:rsidR="008542E2" w:rsidSect="008303F2">
          <w:headerReference w:type="default" r:id="rId10"/>
          <w:type w:val="nextColumn"/>
          <w:pgSz w:w="11906" w:h="16838"/>
          <w:pgMar w:top="1418" w:right="1418" w:bottom="1418" w:left="1418" w:header="708" w:footer="708" w:gutter="0"/>
          <w:cols w:space="708"/>
          <w:docGrid w:linePitch="360"/>
        </w:sectPr>
      </w:pPr>
    </w:p>
    <w:p w:rsidR="00CB5AC2" w:rsidRPr="00142459" w:rsidRDefault="009C1A33" w:rsidP="00142459">
      <w:pPr>
        <w:spacing w:line="360" w:lineRule="auto"/>
        <w:jc w:val="center"/>
        <w:rPr>
          <w:rFonts w:ascii="Trebuchet MS" w:hAnsi="Trebuchet MS"/>
          <w:b/>
          <w:sz w:val="28"/>
          <w:lang w:val="es-MX"/>
        </w:rPr>
      </w:pPr>
      <w:r>
        <w:rPr>
          <w:rFonts w:ascii="Trebuchet MS" w:hAnsi="Trebuchet MS"/>
          <w:b/>
          <w:sz w:val="28"/>
          <w:lang w:val="es-MX"/>
        </w:rPr>
        <w:lastRenderedPageBreak/>
        <w:t>I</w:t>
      </w:r>
      <w:r w:rsidR="008B4401">
        <w:rPr>
          <w:rFonts w:ascii="Trebuchet MS" w:hAnsi="Trebuchet MS"/>
          <w:b/>
          <w:sz w:val="28"/>
          <w:lang w:val="es-MX"/>
        </w:rPr>
        <w:t>NTRODUCC</w:t>
      </w:r>
      <w:r w:rsidR="00CB5AC2" w:rsidRPr="00142459">
        <w:rPr>
          <w:rFonts w:ascii="Trebuchet MS" w:hAnsi="Trebuchet MS"/>
          <w:b/>
          <w:sz w:val="28"/>
          <w:lang w:val="es-MX"/>
        </w:rPr>
        <w:t>IÓN</w:t>
      </w:r>
    </w:p>
    <w:p w:rsidR="00CB5AC2" w:rsidRDefault="00CB5AC2" w:rsidP="00142459">
      <w:pPr>
        <w:spacing w:line="360" w:lineRule="auto"/>
        <w:jc w:val="center"/>
        <w:rPr>
          <w:rFonts w:ascii="Trebuchet MS" w:hAnsi="Trebuchet MS"/>
          <w:b/>
          <w:sz w:val="28"/>
          <w:lang w:val="es-MX"/>
        </w:rPr>
      </w:pPr>
    </w:p>
    <w:p w:rsidR="007B6470" w:rsidRPr="000346B1" w:rsidRDefault="00391ECF" w:rsidP="007B6470">
      <w:pPr>
        <w:spacing w:line="360" w:lineRule="auto"/>
        <w:jc w:val="both"/>
        <w:rPr>
          <w:rFonts w:ascii="Trebuchet MS" w:hAnsi="Trebuchet MS"/>
        </w:rPr>
      </w:pPr>
      <w:r>
        <w:rPr>
          <w:rFonts w:ascii="Trebuchet MS" w:hAnsi="Trebuchet MS"/>
          <w:lang w:val="es-MX"/>
        </w:rPr>
        <w:t>En la presente propuesta, en base a su evaluación se presenta un rediseño curricular del programa educativo a nivel licenciatura de Químico Farmacéutico Biólogo (QFB) de la División de Ciencias Naturales y Exactas</w:t>
      </w:r>
      <w:r w:rsidR="0037147B">
        <w:rPr>
          <w:rFonts w:ascii="Trebuchet MS" w:hAnsi="Trebuchet MS"/>
          <w:lang w:val="es-MX"/>
        </w:rPr>
        <w:t xml:space="preserve"> (DCNE)</w:t>
      </w:r>
      <w:r>
        <w:rPr>
          <w:rFonts w:ascii="Trebuchet MS" w:hAnsi="Trebuchet MS"/>
          <w:lang w:val="es-MX"/>
        </w:rPr>
        <w:t xml:space="preserve"> del Campus Guanajuato de la Universidad de Guanajuato.</w:t>
      </w:r>
      <w:r w:rsidR="007B6470">
        <w:rPr>
          <w:rFonts w:ascii="Trebuchet MS" w:hAnsi="Trebuchet MS"/>
          <w:lang w:val="es-MX"/>
        </w:rPr>
        <w:t xml:space="preserve"> Cabe </w:t>
      </w:r>
      <w:r w:rsidR="007B6470">
        <w:rPr>
          <w:rFonts w:ascii="Trebuchet MS" w:hAnsi="Trebuchet MS"/>
        </w:rPr>
        <w:t xml:space="preserve">señalar que la presente evaluación y rediseño curricular de la Licenciatura en Químico Farmacéutico Biólogo está basado en el </w:t>
      </w:r>
      <w:r w:rsidR="007B6470" w:rsidRPr="007B6470">
        <w:rPr>
          <w:rFonts w:ascii="Trebuchet MS" w:hAnsi="Trebuchet MS"/>
          <w:b/>
        </w:rPr>
        <w:t>Modelo Educativo</w:t>
      </w:r>
      <w:r w:rsidR="007B6470">
        <w:rPr>
          <w:rFonts w:ascii="Trebuchet MS" w:hAnsi="Trebuchet MS"/>
        </w:rPr>
        <w:t xml:space="preserve"> de la Universidad de Guanajuato, en la Normatividad vigente, así como en el acuerdo CGU2013-03-03 referente a la modificación del Reglamento de Modalidades de los Planes de Estudio, el cual establece una enseñanza basada en el aprendizaje por competencias, el cálculo de los créditos como 25 horas de trabajo del alumno y entre 28 y 32 créditos por semestre de 18 semanas</w:t>
      </w:r>
      <w:r w:rsidR="007B6470" w:rsidRPr="000346B1">
        <w:rPr>
          <w:rFonts w:ascii="Trebuchet MS" w:hAnsi="Trebuchet MS"/>
        </w:rPr>
        <w:t>.</w:t>
      </w:r>
      <w:r w:rsidR="007B6470">
        <w:rPr>
          <w:rFonts w:ascii="Trebuchet MS" w:hAnsi="Trebuchet MS"/>
        </w:rPr>
        <w:t xml:space="preserve"> Para la elaboración de la presente propuesta curricular se siguió</w:t>
      </w:r>
      <w:r w:rsidR="007B6470" w:rsidRPr="000346B1">
        <w:rPr>
          <w:rFonts w:ascii="Trebuchet MS" w:hAnsi="Trebuchet MS"/>
        </w:rPr>
        <w:t xml:space="preserve"> </w:t>
      </w:r>
      <w:r w:rsidR="007B6470">
        <w:rPr>
          <w:rFonts w:ascii="Trebuchet MS" w:hAnsi="Trebuchet MS"/>
        </w:rPr>
        <w:t xml:space="preserve">la Guía para la Planeación, Diseño y Evaluación Curricular del Técnico Superior Universitario y la Licenciatura de la Universidad de Guanajuato. </w:t>
      </w:r>
    </w:p>
    <w:p w:rsidR="00391ECF" w:rsidRPr="00391ECF" w:rsidRDefault="00391ECF" w:rsidP="00391ECF">
      <w:pPr>
        <w:spacing w:line="360" w:lineRule="auto"/>
        <w:jc w:val="both"/>
        <w:rPr>
          <w:rFonts w:ascii="Trebuchet MS" w:hAnsi="Trebuchet MS"/>
          <w:lang w:val="es-MX"/>
        </w:rPr>
      </w:pPr>
    </w:p>
    <w:p w:rsidR="008B4401" w:rsidRPr="00142459" w:rsidRDefault="008B4401" w:rsidP="008B4401">
      <w:pPr>
        <w:spacing w:line="360" w:lineRule="auto"/>
        <w:jc w:val="both"/>
        <w:rPr>
          <w:rFonts w:ascii="Trebuchet MS" w:hAnsi="Trebuchet MS"/>
        </w:rPr>
      </w:pPr>
      <w:r w:rsidRPr="00142459">
        <w:rPr>
          <w:rFonts w:ascii="Trebuchet MS" w:hAnsi="Trebuchet MS"/>
        </w:rPr>
        <w:t xml:space="preserve">El actual plan de estudios del programa </w:t>
      </w:r>
      <w:r w:rsidR="00391ECF">
        <w:rPr>
          <w:rFonts w:ascii="Trebuchet MS" w:hAnsi="Trebuchet MS"/>
        </w:rPr>
        <w:t xml:space="preserve">educativo </w:t>
      </w:r>
      <w:r w:rsidRPr="00142459">
        <w:rPr>
          <w:rFonts w:ascii="Trebuchet MS" w:hAnsi="Trebuchet MS"/>
        </w:rPr>
        <w:t>de Químico Farmacéutico Biólogo, fue aprobado por el Consejo</w:t>
      </w:r>
      <w:r w:rsidRPr="00142459">
        <w:rPr>
          <w:rFonts w:ascii="Trebuchet MS" w:hAnsi="Trebuchet MS"/>
          <w:lang w:val="es-MX"/>
        </w:rPr>
        <w:t xml:space="preserve"> Académico</w:t>
      </w:r>
      <w:r w:rsidRPr="00142459">
        <w:rPr>
          <w:rFonts w:ascii="Trebuchet MS" w:hAnsi="Trebuchet MS"/>
        </w:rPr>
        <w:t xml:space="preserve"> de Ciencias Naturales y Exactas en diciembre de 2008, iniciando su primer ingreso en el semestre enero – junio de 2009, con 47 alumnos,</w:t>
      </w:r>
      <w:r w:rsidRPr="00142459">
        <w:rPr>
          <w:rFonts w:ascii="Trebuchet MS" w:hAnsi="Trebuchet MS"/>
          <w:lang w:val="es-MX"/>
        </w:rPr>
        <w:t xml:space="preserve"> y en diciembre de 2103 concluyeron sus estudios en tiempo sólo 9 de ellos. </w:t>
      </w:r>
      <w:r w:rsidRPr="00142459">
        <w:rPr>
          <w:rFonts w:ascii="Trebuchet MS" w:hAnsi="Trebuchet MS"/>
        </w:rPr>
        <w:t>Hasta el semestre enero – junio de 2014, ha atendido a aproximadamente 450 estudiantes, con un promedio de 45 estudiantes por semestre.</w:t>
      </w:r>
    </w:p>
    <w:p w:rsidR="00391ECF" w:rsidRDefault="00391ECF" w:rsidP="00142459">
      <w:pPr>
        <w:spacing w:line="360" w:lineRule="auto"/>
        <w:jc w:val="both"/>
        <w:rPr>
          <w:rFonts w:ascii="Trebuchet MS" w:hAnsi="Trebuchet MS"/>
        </w:rPr>
      </w:pPr>
    </w:p>
    <w:p w:rsidR="002F285A" w:rsidRDefault="00394E6E" w:rsidP="00142459">
      <w:pPr>
        <w:spacing w:line="360" w:lineRule="auto"/>
        <w:jc w:val="both"/>
        <w:rPr>
          <w:rFonts w:ascii="Trebuchet MS" w:hAnsi="Trebuchet MS"/>
        </w:rPr>
      </w:pPr>
      <w:r>
        <w:rPr>
          <w:rFonts w:ascii="Trebuchet MS" w:hAnsi="Trebuchet MS"/>
        </w:rPr>
        <w:t xml:space="preserve">El origen del Químico Farmacéutico Biólogo en la Universidad de Guanajuato data del año 1951 (Anexo1). </w:t>
      </w:r>
      <w:r w:rsidR="00AF4575" w:rsidRPr="00AF4575">
        <w:rPr>
          <w:rFonts w:ascii="Trebuchet MS" w:hAnsi="Trebuchet MS"/>
        </w:rPr>
        <w:t>E</w:t>
      </w:r>
      <w:r w:rsidR="00391ECF" w:rsidRPr="00AF4575">
        <w:rPr>
          <w:rFonts w:ascii="Trebuchet MS" w:hAnsi="Trebuchet MS"/>
        </w:rPr>
        <w:t xml:space="preserve">l plan de </w:t>
      </w:r>
      <w:r w:rsidR="00AF4575" w:rsidRPr="00AF4575">
        <w:rPr>
          <w:rFonts w:ascii="Trebuchet MS" w:hAnsi="Trebuchet MS"/>
        </w:rPr>
        <w:t xml:space="preserve">estudios de </w:t>
      </w:r>
      <w:r w:rsidR="00391ECF" w:rsidRPr="00AF4575">
        <w:rPr>
          <w:rFonts w:ascii="Trebuchet MS" w:hAnsi="Trebuchet MS"/>
        </w:rPr>
        <w:t xml:space="preserve">la </w:t>
      </w:r>
      <w:r w:rsidR="00AF4575" w:rsidRPr="00AF4575">
        <w:rPr>
          <w:rFonts w:ascii="Trebuchet MS" w:hAnsi="Trebuchet MS"/>
        </w:rPr>
        <w:t>licenciatura</w:t>
      </w:r>
      <w:r w:rsidR="00391ECF" w:rsidRPr="00AF4575">
        <w:rPr>
          <w:rFonts w:ascii="Trebuchet MS" w:hAnsi="Trebuchet MS"/>
        </w:rPr>
        <w:t xml:space="preserve"> de Q</w:t>
      </w:r>
      <w:r w:rsidR="00AF4575" w:rsidRPr="00AF4575">
        <w:rPr>
          <w:rFonts w:ascii="Trebuchet MS" w:hAnsi="Trebuchet MS"/>
        </w:rPr>
        <w:t>uímico Farmacéutico Biólogo</w:t>
      </w:r>
      <w:r w:rsidR="00391ECF" w:rsidRPr="00AF4575">
        <w:rPr>
          <w:rFonts w:ascii="Trebuchet MS" w:hAnsi="Trebuchet MS"/>
        </w:rPr>
        <w:t xml:space="preserve"> concebido en 1973 consideró los aspectos </w:t>
      </w:r>
      <w:r w:rsidR="00AF4575" w:rsidRPr="00AF4575">
        <w:rPr>
          <w:rFonts w:ascii="Trebuchet MS" w:hAnsi="Trebuchet MS"/>
        </w:rPr>
        <w:t xml:space="preserve">del </w:t>
      </w:r>
      <w:r w:rsidR="00391ECF" w:rsidRPr="00AF4575">
        <w:rPr>
          <w:rFonts w:ascii="Trebuchet MS" w:hAnsi="Trebuchet MS"/>
        </w:rPr>
        <w:t>nivel educativo del programa</w:t>
      </w:r>
      <w:r w:rsidR="00AF4575" w:rsidRPr="00AF4575">
        <w:rPr>
          <w:rFonts w:ascii="Trebuchet MS" w:hAnsi="Trebuchet MS"/>
        </w:rPr>
        <w:t xml:space="preserve"> y su concepción de la profesión</w:t>
      </w:r>
      <w:r w:rsidR="00391ECF" w:rsidRPr="00AF4575">
        <w:rPr>
          <w:rFonts w:ascii="Trebuchet MS" w:hAnsi="Trebuchet MS"/>
        </w:rPr>
        <w:t xml:space="preserve"> de una manera poco congruente y casi se ignoró la </w:t>
      </w:r>
      <w:r w:rsidR="00391ECF" w:rsidRPr="00AF4575">
        <w:rPr>
          <w:rFonts w:ascii="Trebuchet MS" w:hAnsi="Trebuchet MS"/>
          <w:bCs/>
        </w:rPr>
        <w:t>orientación del programa</w:t>
      </w:r>
      <w:r w:rsidR="00391ECF" w:rsidRPr="00AF4575">
        <w:rPr>
          <w:rFonts w:ascii="Trebuchet MS" w:hAnsi="Trebuchet MS"/>
        </w:rPr>
        <w:t xml:space="preserve">. Se elaboró un </w:t>
      </w:r>
      <w:r w:rsidR="00391ECF" w:rsidRPr="00AF4575">
        <w:rPr>
          <w:rFonts w:ascii="Trebuchet MS" w:hAnsi="Trebuchet MS"/>
          <w:bCs/>
        </w:rPr>
        <w:t>perfil de egresado</w:t>
      </w:r>
      <w:r w:rsidR="00391ECF" w:rsidRPr="00AF4575">
        <w:rPr>
          <w:rFonts w:ascii="Trebuchet MS" w:hAnsi="Trebuchet MS"/>
        </w:rPr>
        <w:t xml:space="preserve"> aunque ahora es poco pertinente. </w:t>
      </w:r>
      <w:r w:rsidR="00AF4575">
        <w:rPr>
          <w:rFonts w:ascii="Trebuchet MS" w:hAnsi="Trebuchet MS"/>
        </w:rPr>
        <w:t xml:space="preserve">El gran legado de este plan de estudios es su contribución </w:t>
      </w:r>
      <w:r w:rsidR="00353266">
        <w:rPr>
          <w:rFonts w:ascii="Trebuchet MS" w:hAnsi="Trebuchet MS"/>
        </w:rPr>
        <w:t xml:space="preserve">a la creación de un área básica y </w:t>
      </w:r>
      <w:r w:rsidR="00AF4575">
        <w:rPr>
          <w:rFonts w:ascii="Trebuchet MS" w:hAnsi="Trebuchet MS"/>
        </w:rPr>
        <w:t xml:space="preserve">al </w:t>
      </w:r>
      <w:r w:rsidR="00353266">
        <w:rPr>
          <w:rFonts w:ascii="Trebuchet MS" w:hAnsi="Trebuchet MS"/>
        </w:rPr>
        <w:t xml:space="preserve">nacimiento del </w:t>
      </w:r>
      <w:r w:rsidR="00AF4575">
        <w:rPr>
          <w:rFonts w:ascii="Trebuchet MS" w:hAnsi="Trebuchet MS"/>
        </w:rPr>
        <w:t>sistema de créditos.</w:t>
      </w:r>
      <w:r w:rsidR="002F285A">
        <w:rPr>
          <w:rFonts w:ascii="Trebuchet MS" w:hAnsi="Trebuchet MS"/>
        </w:rPr>
        <w:t xml:space="preserve"> </w:t>
      </w:r>
      <w:r w:rsidR="00AF4575">
        <w:rPr>
          <w:rFonts w:ascii="Trebuchet MS" w:hAnsi="Trebuchet MS"/>
        </w:rPr>
        <w:t xml:space="preserve">Cabe destacar que fue hasta el año 2001, donde realmente se llevó a cabo una modificación curricular de fondo y acorde a las necesidades del entorno </w:t>
      </w:r>
      <w:r w:rsidR="00AF4575">
        <w:rPr>
          <w:rFonts w:ascii="Trebuchet MS" w:hAnsi="Trebuchet MS"/>
        </w:rPr>
        <w:lastRenderedPageBreak/>
        <w:t>de esa década</w:t>
      </w:r>
      <w:r w:rsidR="002F285A">
        <w:rPr>
          <w:rFonts w:ascii="Trebuchet MS" w:hAnsi="Trebuchet MS"/>
        </w:rPr>
        <w:t xml:space="preserve">, donde predomina </w:t>
      </w:r>
      <w:r w:rsidR="00353266">
        <w:rPr>
          <w:rFonts w:ascii="Trebuchet MS" w:hAnsi="Trebuchet MS"/>
        </w:rPr>
        <w:t xml:space="preserve">el tronco común con otras licenciaturas y el nacimiento de </w:t>
      </w:r>
      <w:r w:rsidR="002F285A">
        <w:rPr>
          <w:rFonts w:ascii="Trebuchet MS" w:hAnsi="Trebuchet MS"/>
        </w:rPr>
        <w:t>las áreas o líneas terminales, con el objetivo de proporcionar al egresado un grado de especialización dentro de su carrera</w:t>
      </w:r>
      <w:r w:rsidR="00AF4575">
        <w:rPr>
          <w:rFonts w:ascii="Trebuchet MS" w:hAnsi="Trebuchet MS"/>
        </w:rPr>
        <w:t xml:space="preserve">. </w:t>
      </w:r>
      <w:r w:rsidR="00353266">
        <w:rPr>
          <w:rFonts w:ascii="Trebuchet MS" w:hAnsi="Trebuchet MS"/>
        </w:rPr>
        <w:t xml:space="preserve">Además, por primera vez se instituyó de manera obligatoria y con valor curricular una estancia profesional, donde el alumno en su último semestre práctica en un área del campo profesional. </w:t>
      </w:r>
      <w:r w:rsidR="00AF4575">
        <w:rPr>
          <w:rFonts w:ascii="Trebuchet MS" w:hAnsi="Trebuchet MS"/>
        </w:rPr>
        <w:t xml:space="preserve">Durante el intervalo de ese tiempo, sólo se llevaron ajustes a los objetivos y contenidos de los programas de las </w:t>
      </w:r>
      <w:r w:rsidR="000A073C">
        <w:rPr>
          <w:rFonts w:ascii="Trebuchet MS" w:hAnsi="Trebuchet MS"/>
        </w:rPr>
        <w:t>Unidades de Aprendizaje</w:t>
      </w:r>
      <w:r w:rsidR="00AF4575">
        <w:rPr>
          <w:rFonts w:ascii="Trebuchet MS" w:hAnsi="Trebuchet MS"/>
        </w:rPr>
        <w:t xml:space="preserve">, sin ninguna modificación sustancial al plan de estudios. </w:t>
      </w:r>
    </w:p>
    <w:p w:rsidR="007B6470" w:rsidRDefault="007B6470" w:rsidP="00142459">
      <w:pPr>
        <w:spacing w:line="360" w:lineRule="auto"/>
        <w:jc w:val="both"/>
        <w:rPr>
          <w:rFonts w:ascii="Trebuchet MS" w:hAnsi="Trebuchet MS"/>
        </w:rPr>
      </w:pPr>
    </w:p>
    <w:p w:rsidR="002F285A" w:rsidRDefault="00AF4575" w:rsidP="00142459">
      <w:pPr>
        <w:spacing w:line="360" w:lineRule="auto"/>
        <w:jc w:val="both"/>
        <w:rPr>
          <w:rFonts w:ascii="Trebuchet MS" w:hAnsi="Trebuchet MS"/>
        </w:rPr>
      </w:pPr>
      <w:r w:rsidRPr="002F285A">
        <w:rPr>
          <w:rFonts w:ascii="Trebuchet MS" w:hAnsi="Trebuchet MS"/>
        </w:rPr>
        <w:t xml:space="preserve">Posteriormente, en el año 2008 </w:t>
      </w:r>
      <w:r w:rsidR="002F285A">
        <w:rPr>
          <w:rFonts w:ascii="Trebuchet MS" w:hAnsi="Trebuchet MS"/>
        </w:rPr>
        <w:t xml:space="preserve">atendiendo a la </w:t>
      </w:r>
      <w:r w:rsidR="002F285A" w:rsidRPr="002F285A">
        <w:rPr>
          <w:rFonts w:ascii="Trebuchet MS" w:hAnsi="Trebuchet MS" w:cs="Arial"/>
        </w:rPr>
        <w:t xml:space="preserve">política </w:t>
      </w:r>
      <w:r w:rsidR="002F285A">
        <w:rPr>
          <w:rFonts w:ascii="Trebuchet MS" w:hAnsi="Trebuchet MS" w:cs="Arial"/>
        </w:rPr>
        <w:t>del</w:t>
      </w:r>
      <w:r w:rsidR="002F285A" w:rsidRPr="002F285A">
        <w:rPr>
          <w:rFonts w:ascii="Trebuchet MS" w:hAnsi="Trebuchet MS" w:cs="Arial"/>
        </w:rPr>
        <w:t xml:space="preserve"> Plan de Desarrollo </w:t>
      </w:r>
      <w:r w:rsidR="002F285A" w:rsidRPr="002F285A">
        <w:rPr>
          <w:rFonts w:ascii="Trebuchet MS" w:hAnsi="Trebuchet MS" w:cs="Arial"/>
          <w:lang w:val="es-MX"/>
        </w:rPr>
        <w:t>2002 – 2010</w:t>
      </w:r>
      <w:r w:rsidR="002F285A">
        <w:rPr>
          <w:rFonts w:ascii="Trebuchet MS" w:hAnsi="Trebuchet MS" w:cs="Arial"/>
          <w:lang w:val="es-MX"/>
        </w:rPr>
        <w:t xml:space="preserve"> de la Universidad de Guanajuato</w:t>
      </w:r>
      <w:r w:rsidR="002F285A" w:rsidRPr="002F285A">
        <w:rPr>
          <w:rFonts w:ascii="Trebuchet MS" w:hAnsi="Trebuchet MS" w:cs="Arial"/>
        </w:rPr>
        <w:t xml:space="preserve">, </w:t>
      </w:r>
      <w:r w:rsidR="002F285A">
        <w:rPr>
          <w:rFonts w:ascii="Trebuchet MS" w:hAnsi="Trebuchet MS" w:cs="Arial"/>
        </w:rPr>
        <w:t>en donde</w:t>
      </w:r>
      <w:r w:rsidR="002F285A" w:rsidRPr="002F285A">
        <w:rPr>
          <w:rFonts w:ascii="Trebuchet MS" w:hAnsi="Trebuchet MS" w:cs="Arial"/>
        </w:rPr>
        <w:t xml:space="preserve"> todos los programas académicos deben entrar en la dinámica de actualización de currículos, como una de las acciones fundamentales para fortalecerlos y mantener su pertinencia social, científica y cultural</w:t>
      </w:r>
      <w:r w:rsidR="002F285A">
        <w:rPr>
          <w:rFonts w:ascii="Trebuchet MS" w:hAnsi="Trebuchet MS" w:cs="Arial"/>
        </w:rPr>
        <w:t>,</w:t>
      </w:r>
      <w:r w:rsidR="002F285A" w:rsidRPr="002F285A">
        <w:rPr>
          <w:rFonts w:ascii="Trebuchet MS" w:hAnsi="Trebuchet MS" w:cs="Arial"/>
        </w:rPr>
        <w:t xml:space="preserve"> </w:t>
      </w:r>
      <w:r w:rsidRPr="002F285A">
        <w:rPr>
          <w:rFonts w:ascii="Trebuchet MS" w:hAnsi="Trebuchet MS"/>
        </w:rPr>
        <w:t>se llevó a cabo una nueva modificación curricular</w:t>
      </w:r>
      <w:r w:rsidR="002F285A">
        <w:rPr>
          <w:rFonts w:ascii="Trebuchet MS" w:hAnsi="Trebuchet MS"/>
        </w:rPr>
        <w:t>, eliminando las líneas terminales y fortaleciendo de ma</w:t>
      </w:r>
      <w:r w:rsidR="003F4F20">
        <w:rPr>
          <w:rFonts w:ascii="Trebuchet MS" w:hAnsi="Trebuchet MS"/>
        </w:rPr>
        <w:t xml:space="preserve">nera general el perfil de egreso, </w:t>
      </w:r>
      <w:r w:rsidR="00353266">
        <w:rPr>
          <w:rFonts w:ascii="Trebuchet MS" w:hAnsi="Trebuchet MS"/>
        </w:rPr>
        <w:t xml:space="preserve"> manteniendo </w:t>
      </w:r>
      <w:r w:rsidR="003F4F20">
        <w:rPr>
          <w:rFonts w:ascii="Trebuchet MS" w:hAnsi="Trebuchet MS"/>
        </w:rPr>
        <w:t xml:space="preserve">el tronco común y </w:t>
      </w:r>
      <w:r w:rsidR="00353266">
        <w:rPr>
          <w:rFonts w:ascii="Trebuchet MS" w:hAnsi="Trebuchet MS"/>
        </w:rPr>
        <w:t>la estancia profesional</w:t>
      </w:r>
      <w:r w:rsidR="003F4F20">
        <w:rPr>
          <w:rFonts w:ascii="Trebuchet MS" w:hAnsi="Trebuchet MS"/>
        </w:rPr>
        <w:t>. Algo significativo, fue la reducción en el número de créditos del programa.</w:t>
      </w:r>
    </w:p>
    <w:p w:rsidR="003F4F20" w:rsidRDefault="003F4F20" w:rsidP="00142459">
      <w:pPr>
        <w:spacing w:line="360" w:lineRule="auto"/>
        <w:jc w:val="both"/>
        <w:rPr>
          <w:rFonts w:ascii="Trebuchet MS" w:hAnsi="Trebuchet MS"/>
        </w:rPr>
      </w:pPr>
    </w:p>
    <w:p w:rsidR="003F4F20" w:rsidRPr="00142459" w:rsidRDefault="003F4F20" w:rsidP="003F4F20">
      <w:pPr>
        <w:spacing w:line="360" w:lineRule="auto"/>
        <w:jc w:val="both"/>
        <w:rPr>
          <w:rFonts w:ascii="Trebuchet MS" w:hAnsi="Trebuchet MS"/>
        </w:rPr>
      </w:pPr>
      <w:r w:rsidRPr="00142459">
        <w:rPr>
          <w:rFonts w:ascii="Trebuchet MS" w:hAnsi="Trebuchet MS"/>
        </w:rPr>
        <w:t xml:space="preserve">Es importante remarcar la gran influencia que en la </w:t>
      </w:r>
      <w:r>
        <w:rPr>
          <w:rFonts w:ascii="Trebuchet MS" w:hAnsi="Trebuchet MS"/>
        </w:rPr>
        <w:t>presente evaluación y rediseño curricular</w:t>
      </w:r>
      <w:r w:rsidRPr="00142459">
        <w:rPr>
          <w:rFonts w:ascii="Trebuchet MS" w:hAnsi="Trebuchet MS"/>
        </w:rPr>
        <w:t xml:space="preserve"> han tenido los cambios que enmarcan nuestra Universidad de hoy en día y del mismo país en el ámbito de la globalización, el avance de la ciencia y de la tecnología.</w:t>
      </w:r>
      <w:r>
        <w:rPr>
          <w:rFonts w:ascii="Trebuchet MS" w:hAnsi="Trebuchet MS"/>
        </w:rPr>
        <w:t xml:space="preserve"> </w:t>
      </w:r>
      <w:r w:rsidRPr="00142459">
        <w:rPr>
          <w:rFonts w:ascii="Trebuchet MS" w:hAnsi="Trebuchet MS"/>
        </w:rPr>
        <w:t>Este proceso de análisis y revisión debe de considerarse enmarcado en un proceso de cambios muy importantes dentro de nuestra Universidad, iniciando éstos con la Reforma Normativa y sus adecuaciones</w:t>
      </w:r>
      <w:r>
        <w:rPr>
          <w:rFonts w:ascii="Trebuchet MS" w:hAnsi="Trebuchet MS"/>
        </w:rPr>
        <w:t>,</w:t>
      </w:r>
      <w:r w:rsidRPr="00142459">
        <w:rPr>
          <w:rFonts w:ascii="Trebuchet MS" w:hAnsi="Trebuchet MS"/>
        </w:rPr>
        <w:t xml:space="preserve"> y culminando con el nuevo Modelo Educativo, que sin lugar a dudas han influido en este rediseño.</w:t>
      </w:r>
    </w:p>
    <w:p w:rsidR="003F4F20" w:rsidRDefault="003F4F20" w:rsidP="003F4F20">
      <w:pPr>
        <w:spacing w:line="360" w:lineRule="auto"/>
        <w:jc w:val="both"/>
        <w:rPr>
          <w:rFonts w:ascii="Trebuchet MS" w:hAnsi="Trebuchet MS"/>
        </w:rPr>
      </w:pPr>
    </w:p>
    <w:p w:rsidR="003F4F20" w:rsidRDefault="003F4F20" w:rsidP="003F4F20">
      <w:pPr>
        <w:spacing w:line="360" w:lineRule="auto"/>
        <w:jc w:val="both"/>
        <w:rPr>
          <w:rFonts w:ascii="Trebuchet MS" w:hAnsi="Trebuchet MS"/>
        </w:rPr>
      </w:pPr>
      <w:r w:rsidRPr="00142459">
        <w:rPr>
          <w:rFonts w:ascii="Trebuchet MS" w:hAnsi="Trebuchet MS"/>
        </w:rPr>
        <w:t xml:space="preserve">La División de Ciencias Naturales y Exactas ofrece los programas de licenciatura de Ingeniero Químico, Químico, Biólogo Experimental, Químico Farmacéutico Biólogo, Matemáticas y Computación. Hasta ahora, se cuenta con un Tronco Común para los primeros cuatro programas educativos ofertados en la sede Noria Alta. Esta situación ha generado los siguientes problemas: falta de optimización de la planta académica y de la infraestructura física, dificultades en la movilidad de los alumnos y profesores entre los programas aunado al alto índice de reprobación en </w:t>
      </w:r>
      <w:r w:rsidRPr="00142459">
        <w:rPr>
          <w:rFonts w:ascii="Trebuchet MS" w:hAnsi="Trebuchet MS"/>
        </w:rPr>
        <w:lastRenderedPageBreak/>
        <w:t xml:space="preserve">los primeros semestres en las materias consideradas como cuellos de botella, promoviendo el rezago e impidiendo a los alumnos el terminar a tiempo su licenciatura. Por lo anterior, en la presente propuesta el tronco </w:t>
      </w:r>
      <w:r w:rsidR="000A073C">
        <w:rPr>
          <w:rFonts w:ascii="Trebuchet MS" w:hAnsi="Trebuchet MS"/>
        </w:rPr>
        <w:t>común desaparece, manteniéndose Unidades de Aprendizaje</w:t>
      </w:r>
      <w:r w:rsidRPr="00142459">
        <w:rPr>
          <w:rFonts w:ascii="Trebuchet MS" w:hAnsi="Trebuchet MS"/>
        </w:rPr>
        <w:t xml:space="preserve"> comunes.</w:t>
      </w:r>
      <w:r w:rsidR="001829B7">
        <w:rPr>
          <w:rFonts w:ascii="Trebuchet MS" w:hAnsi="Trebuchet MS"/>
        </w:rPr>
        <w:t xml:space="preserve"> </w:t>
      </w:r>
    </w:p>
    <w:p w:rsidR="001829B7" w:rsidRDefault="001829B7" w:rsidP="003F4F20">
      <w:pPr>
        <w:spacing w:line="360" w:lineRule="auto"/>
        <w:jc w:val="both"/>
        <w:rPr>
          <w:rFonts w:ascii="Trebuchet MS" w:hAnsi="Trebuchet MS"/>
        </w:rPr>
      </w:pPr>
    </w:p>
    <w:p w:rsidR="001829B7" w:rsidRDefault="001829B7" w:rsidP="003F4F20">
      <w:pPr>
        <w:spacing w:line="360" w:lineRule="auto"/>
        <w:jc w:val="both"/>
        <w:rPr>
          <w:rFonts w:ascii="Trebuchet MS" w:hAnsi="Trebuchet MS"/>
        </w:rPr>
      </w:pPr>
      <w:r>
        <w:rPr>
          <w:rFonts w:ascii="Trebuchet MS" w:hAnsi="Trebuchet MS"/>
        </w:rPr>
        <w:t xml:space="preserve">La propuesta del nuevo plan de estudios de la licenciatura de Químico Farmacéutico Biólogo se fundamenta en el Modelo Educativo de la Universidad de Guanajuato derivado de su Plan de Desarrollo Institucional 2010-2020 donde se propone: “Poseer un Modelo Educativo centrado en el aprendizaje de los estudiantes, sustentado en un currículo flexible que propicia que los alumnos puedan aprovechar toda la oferta educativa de la </w:t>
      </w:r>
      <w:r w:rsidR="00852AC4">
        <w:rPr>
          <w:rFonts w:ascii="Trebuchet MS" w:hAnsi="Trebuchet MS"/>
        </w:rPr>
        <w:t>institución para su formación y el fortalecimiento de sus vocaciones, así como la realización de estudios complementarios en instituciones nacionales y extranjeras. El Modelo Educativo es plural, con apertura a diferentes posturas pedagógicas, de manera tal que la Universidad de Guanajuato innova en los paradigmas educativos y genera nuevas ideas” (Plan de Desarrollo Institucional, 2010-2020, p.131.)</w:t>
      </w:r>
    </w:p>
    <w:p w:rsidR="00852AC4" w:rsidRDefault="00852AC4" w:rsidP="003F4F20">
      <w:pPr>
        <w:spacing w:line="360" w:lineRule="auto"/>
        <w:jc w:val="both"/>
        <w:rPr>
          <w:rFonts w:ascii="Trebuchet MS" w:hAnsi="Trebuchet MS"/>
        </w:rPr>
      </w:pPr>
    </w:p>
    <w:p w:rsidR="00852AC4" w:rsidRDefault="00852AC4" w:rsidP="003F4F20">
      <w:pPr>
        <w:spacing w:line="360" w:lineRule="auto"/>
        <w:jc w:val="both"/>
        <w:rPr>
          <w:rFonts w:ascii="Trebuchet MS" w:hAnsi="Trebuchet MS"/>
        </w:rPr>
      </w:pPr>
      <w:r>
        <w:rPr>
          <w:rFonts w:ascii="Trebuchet MS" w:hAnsi="Trebuchet MS"/>
        </w:rPr>
        <w:t xml:space="preserve">Por lo anterior, el nuevo perfil de egreso de la licenciatura en Químico Farmacéutico Biólogo está basado en competencias donde el estudiante desarrolla habilidades, destrezas, actitudes y valores, y adquiere sólidos y amplios conocimientos en su área profesional. </w:t>
      </w:r>
    </w:p>
    <w:p w:rsidR="00852AC4" w:rsidRDefault="00852AC4" w:rsidP="003F4F20">
      <w:pPr>
        <w:spacing w:line="360" w:lineRule="auto"/>
        <w:jc w:val="both"/>
        <w:rPr>
          <w:rFonts w:ascii="Trebuchet MS" w:hAnsi="Trebuchet MS"/>
        </w:rPr>
      </w:pPr>
    </w:p>
    <w:p w:rsidR="00390A62" w:rsidRPr="00142459" w:rsidRDefault="00390A62" w:rsidP="008E7DC8">
      <w:pPr>
        <w:spacing w:line="360" w:lineRule="auto"/>
        <w:jc w:val="both"/>
        <w:rPr>
          <w:rFonts w:ascii="Trebuchet MS" w:hAnsi="Trebuchet MS"/>
        </w:rPr>
      </w:pPr>
      <w:r w:rsidRPr="00142459">
        <w:rPr>
          <w:rFonts w:ascii="Trebuchet MS" w:hAnsi="Trebuchet MS"/>
        </w:rPr>
        <w:t xml:space="preserve">Los diagnósticos, evaluaciones, trabajos de investigación educativa, seguimiento de egresados, </w:t>
      </w:r>
      <w:r w:rsidR="008E7DC8">
        <w:rPr>
          <w:rFonts w:ascii="Trebuchet MS" w:hAnsi="Trebuchet MS"/>
        </w:rPr>
        <w:t xml:space="preserve">estudios de empleadores, </w:t>
      </w:r>
      <w:r w:rsidRPr="00142459">
        <w:rPr>
          <w:rFonts w:ascii="Trebuchet MS" w:hAnsi="Trebuchet MS"/>
        </w:rPr>
        <w:t xml:space="preserve">acreditaciones, entre otros, </w:t>
      </w:r>
      <w:r w:rsidR="00CB5AC2" w:rsidRPr="00142459">
        <w:rPr>
          <w:rFonts w:ascii="Trebuchet MS" w:hAnsi="Trebuchet MS"/>
        </w:rPr>
        <w:t>ha</w:t>
      </w:r>
      <w:r w:rsidRPr="00142459">
        <w:rPr>
          <w:rFonts w:ascii="Trebuchet MS" w:hAnsi="Trebuchet MS"/>
        </w:rPr>
        <w:t>n</w:t>
      </w:r>
      <w:r w:rsidR="00CB5AC2" w:rsidRPr="00142459">
        <w:rPr>
          <w:rFonts w:ascii="Trebuchet MS" w:hAnsi="Trebuchet MS"/>
        </w:rPr>
        <w:t xml:space="preserve"> arrojado resultados significativo</w:t>
      </w:r>
      <w:r w:rsidR="008E7DC8">
        <w:rPr>
          <w:rFonts w:ascii="Trebuchet MS" w:hAnsi="Trebuchet MS"/>
        </w:rPr>
        <w:t>s a través del tiempo, donde los resultados han sido considerados en la evaluación y rediseño curricular del programa educativo.</w:t>
      </w:r>
    </w:p>
    <w:p w:rsidR="00390A62" w:rsidRPr="00142459" w:rsidRDefault="00390A62" w:rsidP="00142459">
      <w:pPr>
        <w:spacing w:line="360" w:lineRule="auto"/>
        <w:jc w:val="both"/>
        <w:rPr>
          <w:rFonts w:ascii="Trebuchet MS" w:hAnsi="Trebuchet MS"/>
        </w:rPr>
      </w:pPr>
    </w:p>
    <w:p w:rsidR="00CB5AC2" w:rsidRPr="00142459" w:rsidRDefault="00CB5AC2" w:rsidP="00142459">
      <w:pPr>
        <w:pStyle w:val="Textoindependiente"/>
        <w:spacing w:after="0" w:line="360" w:lineRule="auto"/>
        <w:jc w:val="both"/>
        <w:rPr>
          <w:rFonts w:ascii="Trebuchet MS" w:hAnsi="Trebuchet MS"/>
        </w:rPr>
      </w:pPr>
      <w:r w:rsidRPr="00142459">
        <w:rPr>
          <w:rFonts w:ascii="Trebuchet MS" w:hAnsi="Trebuchet MS"/>
        </w:rPr>
        <w:t xml:space="preserve">Así mismo, debe decirse que en últimas fechas las políticas nacionales </w:t>
      </w:r>
      <w:r w:rsidR="00C92770" w:rsidRPr="00142459">
        <w:rPr>
          <w:rFonts w:ascii="Trebuchet MS" w:hAnsi="Trebuchet MS"/>
        </w:rPr>
        <w:t xml:space="preserve">en el ámbito de la educación </w:t>
      </w:r>
      <w:r w:rsidRPr="00142459">
        <w:rPr>
          <w:rFonts w:ascii="Trebuchet MS" w:hAnsi="Trebuchet MS"/>
        </w:rPr>
        <w:t>que se están generando</w:t>
      </w:r>
      <w:r w:rsidR="00C92770" w:rsidRPr="00142459">
        <w:rPr>
          <w:rFonts w:ascii="Trebuchet MS" w:hAnsi="Trebuchet MS"/>
        </w:rPr>
        <w:t xml:space="preserve">, </w:t>
      </w:r>
      <w:r w:rsidRPr="00142459">
        <w:rPr>
          <w:rFonts w:ascii="Trebuchet MS" w:hAnsi="Trebuchet MS"/>
        </w:rPr>
        <w:t xml:space="preserve">han variado mucho en un periodo muy corto y también han influido en el trabajo que se realiza. Por ejemplo, el perfil referencial de validez para el Químico Farmacéutico Biólogo </w:t>
      </w:r>
      <w:r w:rsidR="00873AA0" w:rsidRPr="00142459">
        <w:rPr>
          <w:rFonts w:ascii="Trebuchet MS" w:hAnsi="Trebuchet MS"/>
        </w:rPr>
        <w:t>y el Examen General para el</w:t>
      </w:r>
      <w:r w:rsidR="00785A88" w:rsidRPr="00142459">
        <w:rPr>
          <w:rFonts w:ascii="Trebuchet MS" w:hAnsi="Trebuchet MS"/>
        </w:rPr>
        <w:t xml:space="preserve"> </w:t>
      </w:r>
      <w:r w:rsidR="00482375" w:rsidRPr="00142459">
        <w:rPr>
          <w:rFonts w:ascii="Trebuchet MS" w:hAnsi="Trebuchet MS"/>
        </w:rPr>
        <w:t xml:space="preserve">Egreso </w:t>
      </w:r>
      <w:r w:rsidR="00785A88" w:rsidRPr="00142459">
        <w:rPr>
          <w:rFonts w:ascii="Trebuchet MS" w:hAnsi="Trebuchet MS"/>
        </w:rPr>
        <w:t xml:space="preserve">de la Licenciatura en Químico Farmacéutico Biólogo (EGEL-QFB) </w:t>
      </w:r>
      <w:r w:rsidR="008E7DC8">
        <w:rPr>
          <w:rFonts w:ascii="Trebuchet MS" w:hAnsi="Trebuchet MS"/>
        </w:rPr>
        <w:t>que aplica</w:t>
      </w:r>
      <w:r w:rsidRPr="00142459">
        <w:rPr>
          <w:rFonts w:ascii="Trebuchet MS" w:hAnsi="Trebuchet MS"/>
        </w:rPr>
        <w:t xml:space="preserve"> el Comité Técnico del Centro Nacional de Evaluación para la Educación </w:t>
      </w:r>
      <w:r w:rsidR="00EA53CE">
        <w:rPr>
          <w:rFonts w:ascii="Trebuchet MS" w:hAnsi="Trebuchet MS"/>
        </w:rPr>
        <w:lastRenderedPageBreak/>
        <w:t>Superior, A.C. (CENEVAL</w:t>
      </w:r>
      <w:r w:rsidRPr="00142459">
        <w:rPr>
          <w:rFonts w:ascii="Trebuchet MS" w:hAnsi="Trebuchet MS"/>
        </w:rPr>
        <w:t>)</w:t>
      </w:r>
      <w:r w:rsidR="008E7DC8">
        <w:rPr>
          <w:rFonts w:ascii="Trebuchet MS" w:hAnsi="Trebuchet MS"/>
        </w:rPr>
        <w:t>, donde los resultados obtenidos a través de nuestros sustentantes han sido considerados en la evaluación del presente programa educativo</w:t>
      </w:r>
      <w:r w:rsidR="00EA53CE">
        <w:rPr>
          <w:rFonts w:ascii="Trebuchet MS" w:hAnsi="Trebuchet MS"/>
        </w:rPr>
        <w:t xml:space="preserve"> (Anexo 2)</w:t>
      </w:r>
      <w:r w:rsidRPr="00142459">
        <w:rPr>
          <w:rFonts w:ascii="Trebuchet MS" w:hAnsi="Trebuchet MS"/>
        </w:rPr>
        <w:t>. Por otro lado, la Secretaría de Educación Pública (</w:t>
      </w:r>
      <w:r w:rsidR="00873AA0" w:rsidRPr="00142459">
        <w:rPr>
          <w:rFonts w:ascii="Trebuchet MS" w:hAnsi="Trebuchet MS"/>
        </w:rPr>
        <w:t>SEP) ha sugerido la tendencia al perfil por competencias en las profesiones</w:t>
      </w:r>
      <w:r w:rsidRPr="00142459">
        <w:rPr>
          <w:rFonts w:ascii="Trebuchet MS" w:hAnsi="Trebuchet MS"/>
        </w:rPr>
        <w:t xml:space="preserve"> y la reducción del número de horas en los programas que se requiere para los próximos años.</w:t>
      </w:r>
    </w:p>
    <w:p w:rsidR="00873AA0" w:rsidRPr="00142459" w:rsidRDefault="00873AA0" w:rsidP="00142459">
      <w:pPr>
        <w:pStyle w:val="Textoindependiente"/>
        <w:spacing w:after="0" w:line="360" w:lineRule="auto"/>
        <w:jc w:val="both"/>
        <w:rPr>
          <w:rFonts w:ascii="Trebuchet MS" w:hAnsi="Trebuchet MS"/>
        </w:rPr>
      </w:pPr>
    </w:p>
    <w:p w:rsidR="00CB5AC2" w:rsidRPr="00142459" w:rsidRDefault="00E82F78" w:rsidP="00142459">
      <w:pPr>
        <w:spacing w:line="360" w:lineRule="auto"/>
        <w:jc w:val="both"/>
        <w:rPr>
          <w:rFonts w:ascii="Trebuchet MS" w:hAnsi="Trebuchet MS"/>
        </w:rPr>
      </w:pPr>
      <w:r w:rsidRPr="00142459">
        <w:rPr>
          <w:rFonts w:ascii="Trebuchet MS" w:hAnsi="Trebuchet MS"/>
        </w:rPr>
        <w:t xml:space="preserve">En el año 2006, el programa educativo de Químico Farmacéutico Biólogo es </w:t>
      </w:r>
      <w:r w:rsidR="00F669E6" w:rsidRPr="00142459">
        <w:rPr>
          <w:rFonts w:ascii="Trebuchet MS" w:hAnsi="Trebuchet MS"/>
        </w:rPr>
        <w:t xml:space="preserve">sometido a </w:t>
      </w:r>
      <w:r w:rsidRPr="00142459">
        <w:rPr>
          <w:rFonts w:ascii="Trebuchet MS" w:hAnsi="Trebuchet MS"/>
        </w:rPr>
        <w:t>evalua</w:t>
      </w:r>
      <w:r w:rsidR="00F669E6" w:rsidRPr="00142459">
        <w:rPr>
          <w:rFonts w:ascii="Trebuchet MS" w:hAnsi="Trebuchet MS"/>
        </w:rPr>
        <w:t xml:space="preserve">ción </w:t>
      </w:r>
      <w:r w:rsidRPr="00142459">
        <w:rPr>
          <w:rFonts w:ascii="Trebuchet MS" w:hAnsi="Trebuchet MS"/>
        </w:rPr>
        <w:t>por el C</w:t>
      </w:r>
      <w:r w:rsidR="008E7DC8">
        <w:rPr>
          <w:rFonts w:ascii="Trebuchet MS" w:hAnsi="Trebuchet MS"/>
        </w:rPr>
        <w:t xml:space="preserve">onsejo </w:t>
      </w:r>
      <w:r w:rsidRPr="00142459">
        <w:rPr>
          <w:rFonts w:ascii="Trebuchet MS" w:hAnsi="Trebuchet MS"/>
        </w:rPr>
        <w:t>M</w:t>
      </w:r>
      <w:r w:rsidR="008E7DC8">
        <w:rPr>
          <w:rFonts w:ascii="Trebuchet MS" w:hAnsi="Trebuchet MS"/>
        </w:rPr>
        <w:t xml:space="preserve">exicano para la </w:t>
      </w:r>
      <w:r w:rsidRPr="00142459">
        <w:rPr>
          <w:rFonts w:ascii="Trebuchet MS" w:hAnsi="Trebuchet MS"/>
        </w:rPr>
        <w:t>A</w:t>
      </w:r>
      <w:r w:rsidR="008E7DC8">
        <w:rPr>
          <w:rFonts w:ascii="Trebuchet MS" w:hAnsi="Trebuchet MS"/>
        </w:rPr>
        <w:t xml:space="preserve">creditación de la </w:t>
      </w:r>
      <w:r w:rsidRPr="00142459">
        <w:rPr>
          <w:rFonts w:ascii="Trebuchet MS" w:hAnsi="Trebuchet MS"/>
        </w:rPr>
        <w:t>E</w:t>
      </w:r>
      <w:r w:rsidR="008E7DC8">
        <w:rPr>
          <w:rFonts w:ascii="Trebuchet MS" w:hAnsi="Trebuchet MS"/>
        </w:rPr>
        <w:t xml:space="preserve">ducación </w:t>
      </w:r>
      <w:r w:rsidRPr="00142459">
        <w:rPr>
          <w:rFonts w:ascii="Trebuchet MS" w:hAnsi="Trebuchet MS"/>
        </w:rPr>
        <w:t>F</w:t>
      </w:r>
      <w:r w:rsidR="008E7DC8">
        <w:rPr>
          <w:rFonts w:ascii="Trebuchet MS" w:hAnsi="Trebuchet MS"/>
        </w:rPr>
        <w:t>armacéutica, A.C. (COMAEF)</w:t>
      </w:r>
      <w:r w:rsidRPr="00142459">
        <w:rPr>
          <w:rFonts w:ascii="Trebuchet MS" w:hAnsi="Trebuchet MS"/>
        </w:rPr>
        <w:t xml:space="preserve">, resultando un programa acreditado. Cabe mencionar que fue el quinto programa </w:t>
      </w:r>
      <w:r w:rsidR="00F669E6" w:rsidRPr="00142459">
        <w:rPr>
          <w:rFonts w:ascii="Trebuchet MS" w:hAnsi="Trebuchet MS"/>
        </w:rPr>
        <w:t xml:space="preserve">educativo </w:t>
      </w:r>
      <w:r w:rsidR="000F13C4" w:rsidRPr="00142459">
        <w:rPr>
          <w:rFonts w:ascii="Trebuchet MS" w:hAnsi="Trebuchet MS"/>
        </w:rPr>
        <w:t xml:space="preserve">en el país </w:t>
      </w:r>
      <w:r w:rsidRPr="00142459">
        <w:rPr>
          <w:rFonts w:ascii="Trebuchet MS" w:hAnsi="Trebuchet MS"/>
        </w:rPr>
        <w:t>a evaluar</w:t>
      </w:r>
      <w:r w:rsidR="000F13C4" w:rsidRPr="00142459">
        <w:rPr>
          <w:rFonts w:ascii="Trebuchet MS" w:hAnsi="Trebuchet MS"/>
        </w:rPr>
        <w:t>,</w:t>
      </w:r>
      <w:r w:rsidRPr="00142459">
        <w:rPr>
          <w:rFonts w:ascii="Trebuchet MS" w:hAnsi="Trebuchet MS"/>
        </w:rPr>
        <w:t xml:space="preserve"> una vez que nació el organismo acreditador.</w:t>
      </w:r>
    </w:p>
    <w:p w:rsidR="00E82F78" w:rsidRPr="00142459" w:rsidRDefault="00E82F78" w:rsidP="00142459">
      <w:pPr>
        <w:spacing w:line="360" w:lineRule="auto"/>
        <w:jc w:val="both"/>
        <w:rPr>
          <w:rFonts w:ascii="Trebuchet MS" w:hAnsi="Trebuchet MS"/>
        </w:rPr>
      </w:pPr>
    </w:p>
    <w:p w:rsidR="00E82F78" w:rsidRPr="00142459" w:rsidRDefault="00E82F78" w:rsidP="00142459">
      <w:pPr>
        <w:spacing w:line="360" w:lineRule="auto"/>
        <w:jc w:val="both"/>
        <w:rPr>
          <w:rFonts w:ascii="Trebuchet MS" w:hAnsi="Trebuchet MS"/>
        </w:rPr>
      </w:pPr>
      <w:r w:rsidRPr="00142459">
        <w:rPr>
          <w:rFonts w:ascii="Trebuchet MS" w:hAnsi="Trebuchet MS"/>
        </w:rPr>
        <w:t xml:space="preserve">Recientemente, en diciembre de 2012, nuevamente el programa educativo es sometido a evaluación y </w:t>
      </w:r>
      <w:r w:rsidR="000F13C4" w:rsidRPr="00142459">
        <w:rPr>
          <w:rFonts w:ascii="Trebuchet MS" w:hAnsi="Trebuchet MS"/>
        </w:rPr>
        <w:t xml:space="preserve">resultando </w:t>
      </w:r>
      <w:r w:rsidRPr="00142459">
        <w:rPr>
          <w:rFonts w:ascii="Trebuchet MS" w:hAnsi="Trebuchet MS"/>
        </w:rPr>
        <w:t xml:space="preserve">una vez más </w:t>
      </w:r>
      <w:r w:rsidR="009E318C">
        <w:rPr>
          <w:rFonts w:ascii="Trebuchet MS" w:hAnsi="Trebuchet MS"/>
        </w:rPr>
        <w:t xml:space="preserve">con </w:t>
      </w:r>
      <w:r w:rsidRPr="00142459">
        <w:rPr>
          <w:rFonts w:ascii="Trebuchet MS" w:hAnsi="Trebuchet MS"/>
        </w:rPr>
        <w:t>la distinción de ser un programa acreditado, con vigencia hasta diciembre del año 2017.</w:t>
      </w:r>
    </w:p>
    <w:p w:rsidR="00E82F78" w:rsidRDefault="00E82F78" w:rsidP="00142459">
      <w:pPr>
        <w:spacing w:line="360" w:lineRule="auto"/>
        <w:jc w:val="both"/>
        <w:rPr>
          <w:rFonts w:ascii="Trebuchet MS" w:hAnsi="Trebuchet MS"/>
        </w:rPr>
      </w:pPr>
    </w:p>
    <w:p w:rsidR="008E7DC8" w:rsidRDefault="008E7DC8" w:rsidP="00142459">
      <w:pPr>
        <w:spacing w:line="360" w:lineRule="auto"/>
        <w:jc w:val="both"/>
        <w:rPr>
          <w:rFonts w:ascii="Trebuchet MS" w:hAnsi="Trebuchet MS"/>
        </w:rPr>
      </w:pPr>
      <w:r>
        <w:rPr>
          <w:rFonts w:ascii="Trebuchet MS" w:hAnsi="Trebuchet MS"/>
        </w:rPr>
        <w:t xml:space="preserve">Derivado de las acreditaciones, </w:t>
      </w:r>
      <w:r w:rsidR="003B48FD">
        <w:rPr>
          <w:rFonts w:ascii="Trebuchet MS" w:hAnsi="Trebuchet MS"/>
        </w:rPr>
        <w:t xml:space="preserve">se han emitido una serie de recomendaciones </w:t>
      </w:r>
      <w:r w:rsidR="009E318C">
        <w:rPr>
          <w:rFonts w:ascii="Trebuchet MS" w:hAnsi="Trebuchet MS"/>
        </w:rPr>
        <w:t xml:space="preserve">por parte del COAMEF </w:t>
      </w:r>
      <w:r w:rsidR="003B48FD">
        <w:rPr>
          <w:rFonts w:ascii="Trebuchet MS" w:hAnsi="Trebuchet MS"/>
        </w:rPr>
        <w:t>respecto al currículo</w:t>
      </w:r>
      <w:r w:rsidR="009E318C">
        <w:rPr>
          <w:rFonts w:ascii="Trebuchet MS" w:hAnsi="Trebuchet MS"/>
        </w:rPr>
        <w:t xml:space="preserve"> del programa</w:t>
      </w:r>
      <w:r w:rsidR="003B48FD">
        <w:rPr>
          <w:rFonts w:ascii="Trebuchet MS" w:hAnsi="Trebuchet MS"/>
        </w:rPr>
        <w:t>, las cuales han sido atendidas en la presente propuesta.</w:t>
      </w:r>
    </w:p>
    <w:p w:rsidR="003B48FD" w:rsidRDefault="003B48FD" w:rsidP="00142459">
      <w:pPr>
        <w:spacing w:line="360" w:lineRule="auto"/>
        <w:jc w:val="both"/>
        <w:rPr>
          <w:rFonts w:ascii="Trebuchet MS" w:hAnsi="Trebuchet MS"/>
        </w:rPr>
      </w:pPr>
    </w:p>
    <w:p w:rsidR="003B48FD" w:rsidRDefault="003B48FD" w:rsidP="00142459">
      <w:pPr>
        <w:spacing w:line="360" w:lineRule="auto"/>
        <w:jc w:val="both"/>
        <w:rPr>
          <w:rFonts w:ascii="Trebuchet MS" w:hAnsi="Trebuchet MS"/>
        </w:rPr>
      </w:pPr>
      <w:r>
        <w:rPr>
          <w:rFonts w:ascii="Trebuchet MS" w:hAnsi="Trebuchet MS"/>
        </w:rPr>
        <w:t xml:space="preserve">En los últimos años, se han llevado a cabo una serie de evaluaciones por distintas instancias al programa educativo de Químico Farmacéutico Biólogo, a saber: </w:t>
      </w:r>
    </w:p>
    <w:p w:rsidR="009E318C" w:rsidRDefault="009E318C" w:rsidP="00142459">
      <w:pPr>
        <w:spacing w:line="360" w:lineRule="auto"/>
        <w:jc w:val="both"/>
        <w:rPr>
          <w:rFonts w:ascii="Trebuchet MS" w:hAnsi="Trebuchet MS"/>
        </w:rPr>
      </w:pPr>
    </w:p>
    <w:p w:rsidR="004E3E52" w:rsidRPr="004E3E52" w:rsidRDefault="004E3E52" w:rsidP="004E3E52">
      <w:pPr>
        <w:pStyle w:val="Prrafodelista"/>
        <w:numPr>
          <w:ilvl w:val="0"/>
          <w:numId w:val="69"/>
        </w:numPr>
        <w:spacing w:line="360" w:lineRule="auto"/>
        <w:jc w:val="both"/>
        <w:rPr>
          <w:rFonts w:ascii="Trebuchet MS" w:hAnsi="Trebuchet MS"/>
        </w:rPr>
      </w:pPr>
      <w:r w:rsidRPr="004E3E52">
        <w:rPr>
          <w:rFonts w:ascii="Trebuchet MS" w:hAnsi="Trebuchet MS"/>
          <w:color w:val="000000"/>
          <w:lang w:val="es-MX" w:eastAsia="es-MX"/>
        </w:rPr>
        <w:t>En el año 2009, a través del grupo SETHIA se llevó a cabo un proyecto titulado “Estudio de mercado en las organizaciones que requieren los servicios de profesionales en las ciencias químicas, físicas y matemáticas”</w:t>
      </w:r>
      <w:r>
        <w:rPr>
          <w:rFonts w:ascii="Trebuchet MS" w:hAnsi="Trebuchet MS"/>
          <w:color w:val="000000"/>
          <w:lang w:val="es-MX" w:eastAsia="es-MX"/>
        </w:rPr>
        <w:t>.</w:t>
      </w:r>
    </w:p>
    <w:p w:rsidR="008E7DC8" w:rsidRPr="004E3E52" w:rsidRDefault="004E3E52" w:rsidP="00142459">
      <w:pPr>
        <w:pStyle w:val="Prrafodelista"/>
        <w:numPr>
          <w:ilvl w:val="0"/>
          <w:numId w:val="69"/>
        </w:numPr>
        <w:spacing w:line="360" w:lineRule="auto"/>
        <w:jc w:val="both"/>
        <w:rPr>
          <w:rFonts w:ascii="Trebuchet MS" w:hAnsi="Trebuchet MS"/>
        </w:rPr>
      </w:pPr>
      <w:r w:rsidRPr="004E3E52">
        <w:rPr>
          <w:rFonts w:ascii="Trebuchet MS" w:hAnsi="Trebuchet MS"/>
        </w:rPr>
        <w:t xml:space="preserve">En el año 2012, a través del grupo Sinergia-Red de Consultoría se realizó una encuesta a egresados con una serie de preguntas detonadoras con la intención de detectar las </w:t>
      </w:r>
      <w:r>
        <w:rPr>
          <w:rFonts w:ascii="Trebuchet MS" w:hAnsi="Trebuchet MS"/>
        </w:rPr>
        <w:t>capacidades</w:t>
      </w:r>
      <w:r>
        <w:rPr>
          <w:rFonts w:ascii="Trebuchet MS" w:hAnsi="Trebuchet MS"/>
          <w:lang w:val="es-MX"/>
        </w:rPr>
        <w:t xml:space="preserve"> </w:t>
      </w:r>
      <w:r w:rsidRPr="004E3E52">
        <w:rPr>
          <w:rFonts w:ascii="Trebuchet MS" w:hAnsi="Trebuchet MS"/>
          <w:lang w:val="es-MX"/>
        </w:rPr>
        <w:t xml:space="preserve">que consideran que deben caracterizar al egresado de la Licenciatura de Químico Farmacéutico Biólogo. </w:t>
      </w:r>
    </w:p>
    <w:p w:rsidR="004E3E52" w:rsidRPr="009E318C" w:rsidRDefault="009E318C" w:rsidP="00142459">
      <w:pPr>
        <w:pStyle w:val="Prrafodelista"/>
        <w:numPr>
          <w:ilvl w:val="0"/>
          <w:numId w:val="69"/>
        </w:numPr>
        <w:spacing w:line="360" w:lineRule="auto"/>
        <w:jc w:val="both"/>
        <w:rPr>
          <w:rFonts w:ascii="Trebuchet MS" w:hAnsi="Trebuchet MS"/>
        </w:rPr>
      </w:pPr>
      <w:r>
        <w:rPr>
          <w:rFonts w:ascii="Trebuchet MS" w:hAnsi="Trebuchet MS"/>
          <w:szCs w:val="22"/>
          <w:lang w:eastAsia="es-MX"/>
        </w:rPr>
        <w:t xml:space="preserve">En el año 2012, </w:t>
      </w:r>
      <w:r w:rsidRPr="00142459">
        <w:rPr>
          <w:rFonts w:ascii="Trebuchet MS" w:hAnsi="Trebuchet MS"/>
          <w:szCs w:val="22"/>
          <w:lang w:val="es-MX" w:eastAsia="es-MX"/>
        </w:rPr>
        <w:t>se implementó en colaboración con las entidades académicas y administrativas el primer ejercicio institucional del “Estudio de Seguimiento de Egresados UG”</w:t>
      </w:r>
      <w:r>
        <w:rPr>
          <w:rFonts w:ascii="Trebuchet MS" w:hAnsi="Trebuchet MS"/>
          <w:szCs w:val="22"/>
          <w:lang w:val="es-MX" w:eastAsia="es-MX"/>
        </w:rPr>
        <w:t>.</w:t>
      </w:r>
    </w:p>
    <w:p w:rsidR="009E318C" w:rsidRPr="009E318C" w:rsidRDefault="009E318C" w:rsidP="00142459">
      <w:pPr>
        <w:pStyle w:val="Prrafodelista"/>
        <w:numPr>
          <w:ilvl w:val="0"/>
          <w:numId w:val="69"/>
        </w:numPr>
        <w:spacing w:line="360" w:lineRule="auto"/>
        <w:jc w:val="both"/>
        <w:rPr>
          <w:rFonts w:ascii="Trebuchet MS" w:hAnsi="Trebuchet MS"/>
        </w:rPr>
      </w:pPr>
      <w:r>
        <w:rPr>
          <w:rFonts w:ascii="Trebuchet MS" w:hAnsi="Trebuchet MS"/>
          <w:szCs w:val="22"/>
          <w:lang w:eastAsia="es-MX"/>
        </w:rPr>
        <w:lastRenderedPageBreak/>
        <w:t>Durante el presente año de 2104, se elaboró y aplicó una encuesta de seguimiento de egresados a una población de egresados de los últimos cinco años, con una respuesta favorable.</w:t>
      </w:r>
    </w:p>
    <w:p w:rsidR="009E318C" w:rsidRPr="009E318C" w:rsidRDefault="009E318C" w:rsidP="00142459">
      <w:pPr>
        <w:pStyle w:val="Prrafodelista"/>
        <w:numPr>
          <w:ilvl w:val="0"/>
          <w:numId w:val="69"/>
        </w:numPr>
        <w:spacing w:line="360" w:lineRule="auto"/>
        <w:jc w:val="both"/>
        <w:rPr>
          <w:rFonts w:ascii="Trebuchet MS" w:hAnsi="Trebuchet MS"/>
        </w:rPr>
      </w:pPr>
      <w:r>
        <w:rPr>
          <w:rFonts w:ascii="Trebuchet MS" w:hAnsi="Trebuchet MS"/>
          <w:szCs w:val="22"/>
          <w:lang w:eastAsia="es-MX"/>
        </w:rPr>
        <w:t>Igualmente, durante el año 2014 se llevaron a cabo entrevistas directas con empleadores de diversas empresas del campo laboral, obteniendo resultados interesantes.</w:t>
      </w:r>
    </w:p>
    <w:p w:rsidR="009E318C" w:rsidRDefault="009E318C" w:rsidP="009E318C">
      <w:pPr>
        <w:spacing w:line="360" w:lineRule="auto"/>
        <w:ind w:left="75"/>
        <w:jc w:val="both"/>
        <w:rPr>
          <w:rFonts w:ascii="Trebuchet MS" w:hAnsi="Trebuchet MS"/>
        </w:rPr>
      </w:pPr>
    </w:p>
    <w:p w:rsidR="00534208" w:rsidRDefault="00534208" w:rsidP="009E318C">
      <w:pPr>
        <w:spacing w:line="360" w:lineRule="auto"/>
        <w:ind w:left="75"/>
        <w:jc w:val="both"/>
        <w:rPr>
          <w:rFonts w:ascii="Trebuchet MS" w:hAnsi="Trebuchet MS"/>
        </w:rPr>
      </w:pPr>
      <w:r>
        <w:rPr>
          <w:rFonts w:ascii="Trebuchet MS" w:hAnsi="Trebuchet MS"/>
        </w:rPr>
        <w:t>Diversos trabajos de investigación educativa alrededor del programa educativo, arrojan resultados que impactan en el rediseño curricular del programa, tales como:</w:t>
      </w:r>
    </w:p>
    <w:p w:rsidR="00534208" w:rsidRPr="00142459" w:rsidRDefault="00534208" w:rsidP="00534208">
      <w:pPr>
        <w:pStyle w:val="Textoindependiente"/>
        <w:numPr>
          <w:ilvl w:val="0"/>
          <w:numId w:val="69"/>
        </w:numPr>
        <w:spacing w:after="0" w:line="360" w:lineRule="auto"/>
        <w:jc w:val="both"/>
        <w:rPr>
          <w:rFonts w:ascii="Trebuchet MS" w:hAnsi="Trebuchet MS"/>
        </w:rPr>
      </w:pPr>
      <w:r>
        <w:rPr>
          <w:rFonts w:ascii="Trebuchet MS" w:hAnsi="Trebuchet MS"/>
        </w:rPr>
        <w:t xml:space="preserve">Diagnóstico de la </w:t>
      </w:r>
      <w:r w:rsidRPr="00142459">
        <w:rPr>
          <w:rFonts w:ascii="Trebuchet MS" w:hAnsi="Trebuchet MS"/>
        </w:rPr>
        <w:t>bolsa de trabajo en la Licenciatura de Químico Farmacéutico Biólogo de la División de Ciencias Naturales y Exactas de la Universidad de Guanajuato durante el periodo del año 2000 al 2010.</w:t>
      </w:r>
    </w:p>
    <w:p w:rsidR="00534208" w:rsidRDefault="00534208" w:rsidP="00534208">
      <w:pPr>
        <w:pStyle w:val="Prrafodelista"/>
        <w:numPr>
          <w:ilvl w:val="0"/>
          <w:numId w:val="69"/>
        </w:numPr>
        <w:spacing w:line="360" w:lineRule="auto"/>
        <w:jc w:val="both"/>
        <w:rPr>
          <w:rFonts w:ascii="Trebuchet MS" w:hAnsi="Trebuchet MS"/>
        </w:rPr>
      </w:pPr>
      <w:r w:rsidRPr="00142459">
        <w:rPr>
          <w:rFonts w:ascii="Trebuchet MS" w:hAnsi="Trebuchet MS"/>
        </w:rPr>
        <w:t>Diagnóstico de estancias profesionales en la Licenciatura de Q.F.B. de la Univers</w:t>
      </w:r>
      <w:r>
        <w:rPr>
          <w:rFonts w:ascii="Trebuchet MS" w:hAnsi="Trebuchet MS"/>
        </w:rPr>
        <w:t>idad de Guanajuato: 2006 – 2012.</w:t>
      </w:r>
    </w:p>
    <w:p w:rsidR="00534208" w:rsidRDefault="00534208" w:rsidP="00534208">
      <w:pPr>
        <w:pStyle w:val="Prrafodelista"/>
        <w:numPr>
          <w:ilvl w:val="0"/>
          <w:numId w:val="69"/>
        </w:numPr>
        <w:spacing w:line="360" w:lineRule="auto"/>
        <w:jc w:val="both"/>
        <w:rPr>
          <w:rFonts w:ascii="Trebuchet MS" w:hAnsi="Trebuchet MS"/>
        </w:rPr>
      </w:pPr>
      <w:r>
        <w:rPr>
          <w:rFonts w:ascii="Trebuchet MS" w:hAnsi="Trebuchet MS"/>
        </w:rPr>
        <w:t xml:space="preserve">Estadísticas, fortalezas, debilidades y áreas de oportunidad en </w:t>
      </w:r>
      <w:r w:rsidR="000E473E">
        <w:rPr>
          <w:rFonts w:ascii="Trebuchet MS" w:hAnsi="Trebuchet MS"/>
        </w:rPr>
        <w:t>los resultados de los sustentantes al EGEL-QFB: 2006 – 2012.</w:t>
      </w:r>
    </w:p>
    <w:p w:rsidR="000E473E" w:rsidRDefault="000E473E" w:rsidP="00534208">
      <w:pPr>
        <w:pStyle w:val="Prrafodelista"/>
        <w:numPr>
          <w:ilvl w:val="0"/>
          <w:numId w:val="69"/>
        </w:numPr>
        <w:spacing w:line="360" w:lineRule="auto"/>
        <w:jc w:val="both"/>
        <w:rPr>
          <w:rFonts w:ascii="Trebuchet MS" w:hAnsi="Trebuchet MS"/>
        </w:rPr>
      </w:pPr>
      <w:r>
        <w:rPr>
          <w:rFonts w:ascii="Trebuchet MS" w:hAnsi="Trebuchet MS"/>
        </w:rPr>
        <w:t>E</w:t>
      </w:r>
      <w:r w:rsidRPr="00142459">
        <w:rPr>
          <w:rFonts w:ascii="Trebuchet MS" w:hAnsi="Trebuchet MS"/>
        </w:rPr>
        <w:t xml:space="preserve">studio </w:t>
      </w:r>
      <w:r>
        <w:rPr>
          <w:rFonts w:ascii="Trebuchet MS" w:hAnsi="Trebuchet MS"/>
        </w:rPr>
        <w:t xml:space="preserve">sobre </w:t>
      </w:r>
      <w:r w:rsidRPr="00142459">
        <w:rPr>
          <w:rFonts w:ascii="Trebuchet MS" w:hAnsi="Trebuchet MS"/>
        </w:rPr>
        <w:t>los cambios de carreras en los últimos tres años solicitados por alumnos de las diversas licenciaturas de la División</w:t>
      </w:r>
      <w:r>
        <w:rPr>
          <w:rFonts w:ascii="Trebuchet MS" w:hAnsi="Trebuchet MS"/>
        </w:rPr>
        <w:t>.</w:t>
      </w:r>
    </w:p>
    <w:p w:rsidR="000E473E" w:rsidRDefault="000E473E" w:rsidP="000E473E">
      <w:pPr>
        <w:spacing w:line="360" w:lineRule="auto"/>
        <w:ind w:left="75"/>
        <w:jc w:val="both"/>
        <w:rPr>
          <w:rFonts w:ascii="Trebuchet MS" w:hAnsi="Trebuchet MS"/>
        </w:rPr>
      </w:pPr>
    </w:p>
    <w:p w:rsidR="000E473E" w:rsidRDefault="00711898" w:rsidP="000E473E">
      <w:pPr>
        <w:spacing w:line="360" w:lineRule="auto"/>
        <w:ind w:left="75"/>
        <w:jc w:val="both"/>
        <w:rPr>
          <w:rFonts w:ascii="Trebuchet MS" w:hAnsi="Trebuchet MS"/>
        </w:rPr>
      </w:pPr>
      <w:r>
        <w:rPr>
          <w:rFonts w:ascii="Trebuchet MS" w:hAnsi="Trebuchet MS"/>
        </w:rPr>
        <w:t>E</w:t>
      </w:r>
      <w:r w:rsidR="000E473E">
        <w:rPr>
          <w:rFonts w:ascii="Trebuchet MS" w:hAnsi="Trebuchet MS"/>
        </w:rPr>
        <w:t>l análisis comparativo entre planes de estudios de los programas educativos de Químico Farmacéutico Biólogo y similares en la Instituciones de Educación Superior (IES) del país, sirven de referencia en el actual rediseño curricular.</w:t>
      </w:r>
    </w:p>
    <w:p w:rsidR="000E473E" w:rsidRDefault="000E473E" w:rsidP="000E473E">
      <w:pPr>
        <w:spacing w:line="360" w:lineRule="auto"/>
        <w:ind w:left="75"/>
        <w:jc w:val="both"/>
        <w:rPr>
          <w:rFonts w:ascii="Trebuchet MS" w:hAnsi="Trebuchet MS"/>
        </w:rPr>
      </w:pPr>
    </w:p>
    <w:p w:rsidR="00711898" w:rsidRPr="00142459" w:rsidRDefault="00711898" w:rsidP="00711898">
      <w:pPr>
        <w:spacing w:line="360" w:lineRule="auto"/>
        <w:jc w:val="both"/>
        <w:rPr>
          <w:rFonts w:ascii="Trebuchet MS" w:hAnsi="Trebuchet MS"/>
        </w:rPr>
      </w:pPr>
      <w:r>
        <w:rPr>
          <w:rFonts w:ascii="Trebuchet MS" w:hAnsi="Trebuchet MS"/>
        </w:rPr>
        <w:t xml:space="preserve">Por último, cabe destacar, que dado al interés de mantener una evaluación dinámica y constante en el programa educativo, </w:t>
      </w:r>
      <w:r w:rsidRPr="00142459">
        <w:rPr>
          <w:rFonts w:ascii="Trebuchet MS" w:hAnsi="Trebuchet MS"/>
        </w:rPr>
        <w:t>en el presente año, el programa educativo de Químico Farmacéutico Biólogo pretende ingresar al Padrón de Programas de Licenciatura de Alto Rendimiento Académico del CENEVAL.</w:t>
      </w:r>
    </w:p>
    <w:p w:rsidR="00711898" w:rsidRDefault="00711898" w:rsidP="000E473E">
      <w:pPr>
        <w:spacing w:line="360" w:lineRule="auto"/>
        <w:ind w:left="75"/>
        <w:jc w:val="both"/>
        <w:rPr>
          <w:rFonts w:ascii="Trebuchet MS" w:hAnsi="Trebuchet MS"/>
        </w:rPr>
      </w:pPr>
    </w:p>
    <w:p w:rsidR="00711898" w:rsidRPr="00142459" w:rsidRDefault="00711898" w:rsidP="00711898">
      <w:pPr>
        <w:pStyle w:val="Textoindependiente"/>
        <w:spacing w:after="0" w:line="360" w:lineRule="auto"/>
        <w:jc w:val="both"/>
        <w:rPr>
          <w:rFonts w:ascii="Trebuchet MS" w:hAnsi="Trebuchet MS"/>
          <w:bCs/>
        </w:rPr>
      </w:pPr>
      <w:r>
        <w:rPr>
          <w:rFonts w:ascii="Trebuchet MS" w:hAnsi="Trebuchet MS"/>
        </w:rPr>
        <w:t xml:space="preserve">Como resultado de las diversas evaluaciones, es necesario una Modificación Curricular al programa educativo de Químico Farmacéutico Biólogo </w:t>
      </w:r>
      <w:r w:rsidRPr="00142459">
        <w:rPr>
          <w:rFonts w:ascii="Trebuchet MS" w:hAnsi="Trebuchet MS"/>
          <w:bCs/>
        </w:rPr>
        <w:t xml:space="preserve">atendiendo a las necesidades del mercado laboral, a las recomendaciones emitidas por el </w:t>
      </w:r>
      <w:r w:rsidRPr="00142459">
        <w:rPr>
          <w:rFonts w:ascii="Trebuchet MS" w:hAnsi="Trebuchet MS"/>
          <w:bCs/>
        </w:rPr>
        <w:lastRenderedPageBreak/>
        <w:t>COMAEF, a la pertinencia del programa, a la formación integral, tendientes aún más a una acreditación internacional.</w:t>
      </w:r>
    </w:p>
    <w:p w:rsidR="000E473E" w:rsidRDefault="000E473E" w:rsidP="00711898">
      <w:pPr>
        <w:spacing w:line="360" w:lineRule="auto"/>
        <w:jc w:val="both"/>
        <w:rPr>
          <w:rFonts w:ascii="Trebuchet MS" w:hAnsi="Trebuchet MS"/>
        </w:rPr>
      </w:pPr>
    </w:p>
    <w:p w:rsidR="00711898" w:rsidRDefault="00711898" w:rsidP="00711898">
      <w:pPr>
        <w:spacing w:line="360" w:lineRule="auto"/>
        <w:jc w:val="both"/>
        <w:rPr>
          <w:rFonts w:ascii="Trebuchet MS" w:hAnsi="Trebuchet MS"/>
        </w:rPr>
      </w:pPr>
      <w:r w:rsidRPr="00142459">
        <w:rPr>
          <w:rFonts w:ascii="Trebuchet MS" w:hAnsi="Trebuchet MS"/>
        </w:rPr>
        <w:t xml:space="preserve">El programa educativo de Químico Farmacéutico Biólogo debe ser organizado de manera lógica y acorde a las necesidades sociales del entorno para preparar a los egresados para una buena práctica de la Bioquímica Clínica, Farmacia Industrial, Atención Farmacéutica, Análisis de Alimentos y bebidas y la Toxicología tanto ambiental como forense, incluyendo metas y objetivos acordes a la problemática del Estado, la región y el país. </w:t>
      </w:r>
    </w:p>
    <w:p w:rsidR="00711898" w:rsidRDefault="00711898" w:rsidP="00711898">
      <w:pPr>
        <w:spacing w:line="360" w:lineRule="auto"/>
        <w:jc w:val="both"/>
        <w:rPr>
          <w:rFonts w:ascii="Trebuchet MS" w:hAnsi="Trebuchet MS"/>
        </w:rPr>
      </w:pPr>
    </w:p>
    <w:p w:rsidR="00437109" w:rsidRPr="00142459" w:rsidRDefault="00437109" w:rsidP="00437109">
      <w:pPr>
        <w:pStyle w:val="Textoindependiente"/>
        <w:spacing w:after="0" w:line="360" w:lineRule="auto"/>
        <w:jc w:val="both"/>
        <w:rPr>
          <w:rFonts w:ascii="Trebuchet MS" w:hAnsi="Trebuchet MS"/>
        </w:rPr>
      </w:pPr>
      <w:r w:rsidRPr="00142459">
        <w:rPr>
          <w:rFonts w:ascii="Trebuchet MS" w:hAnsi="Trebuchet MS"/>
        </w:rPr>
        <w:t>El mercado laboral arroja que el Químico Farmacéutico Biólogo es requerido y pertinente. Además, es considerado un profesional del área de la salud, tanto en la prestación de servicios como en la producción y control de bienes.</w:t>
      </w:r>
      <w:r>
        <w:rPr>
          <w:rFonts w:ascii="Trebuchet MS" w:hAnsi="Trebuchet MS"/>
        </w:rPr>
        <w:t xml:space="preserve"> </w:t>
      </w:r>
      <w:r w:rsidRPr="00142459">
        <w:rPr>
          <w:rFonts w:ascii="Trebuchet MS" w:hAnsi="Trebuchet MS"/>
        </w:rPr>
        <w:t>El profesional Químico Farmacéutico Biólogo egresado de la División de Ciencias Naturales y Exactas de la Universidad de Guanajuato tiene en su mayoría una formación sólida en aspectos técnicos-científicos propios de la profesión, lo cual es considerado una gran fortaleza. Sin embargo, como área de oportunidad se considera reforzar los aspectos socio-económicos y administrativos en el ejercicio del campo laboral.</w:t>
      </w:r>
    </w:p>
    <w:p w:rsidR="00437109" w:rsidRPr="00142459" w:rsidRDefault="00437109" w:rsidP="00437109">
      <w:pPr>
        <w:pStyle w:val="Textoindependiente"/>
        <w:spacing w:after="0" w:line="360" w:lineRule="auto"/>
        <w:jc w:val="both"/>
        <w:rPr>
          <w:rFonts w:ascii="Trebuchet MS" w:hAnsi="Trebuchet MS"/>
        </w:rPr>
      </w:pPr>
    </w:p>
    <w:p w:rsidR="001463F0" w:rsidRPr="00142459" w:rsidRDefault="00437109" w:rsidP="001463F0">
      <w:pPr>
        <w:pStyle w:val="Sangra2detindependiente"/>
        <w:spacing w:after="0" w:line="360" w:lineRule="auto"/>
        <w:ind w:left="0"/>
        <w:jc w:val="both"/>
        <w:rPr>
          <w:rFonts w:ascii="Trebuchet MS" w:hAnsi="Trebuchet MS"/>
        </w:rPr>
      </w:pPr>
      <w:r>
        <w:rPr>
          <w:rFonts w:ascii="Trebuchet MS" w:hAnsi="Trebuchet MS"/>
        </w:rPr>
        <w:t>L</w:t>
      </w:r>
      <w:r w:rsidRPr="00142459">
        <w:rPr>
          <w:rFonts w:ascii="Trebuchet MS" w:hAnsi="Trebuchet MS"/>
        </w:rPr>
        <w:t xml:space="preserve">a Licenciatura de Químico Farmacéutico Biólogo tiene, en base a la clasificación del Programa de Mejora del Profesorado, una orientación </w:t>
      </w:r>
      <w:r w:rsidRPr="00437109">
        <w:rPr>
          <w:rFonts w:ascii="Trebuchet MS" w:hAnsi="Trebuchet MS"/>
        </w:rPr>
        <w:t>Científico-Práctico</w:t>
      </w:r>
      <w:r>
        <w:rPr>
          <w:rFonts w:ascii="Trebuchet MS" w:hAnsi="Trebuchet MS"/>
        </w:rPr>
        <w:t xml:space="preserve">, donde </w:t>
      </w:r>
      <w:r w:rsidR="001463F0">
        <w:rPr>
          <w:rFonts w:ascii="Trebuchet MS" w:hAnsi="Trebuchet MS"/>
        </w:rPr>
        <w:t>a través de su objetivo curricular</w:t>
      </w:r>
      <w:r>
        <w:rPr>
          <w:rFonts w:ascii="Trebuchet MS" w:hAnsi="Trebuchet MS"/>
        </w:rPr>
        <w:t xml:space="preserve"> </w:t>
      </w:r>
      <w:r w:rsidRPr="00142459">
        <w:rPr>
          <w:rFonts w:ascii="Trebuchet MS" w:hAnsi="Trebuchet MS"/>
        </w:rPr>
        <w:t>pretende formar integralmente egresados a nivel licenciatura con una preparación sólida en las disciplinas que son la base de su práctica profesional, las cuales son: química, física, matemáticas, fisicoquímica, biología, farmacia y bioquímica</w:t>
      </w:r>
      <w:r>
        <w:rPr>
          <w:rFonts w:ascii="Trebuchet MS" w:hAnsi="Trebuchet MS"/>
        </w:rPr>
        <w:t xml:space="preserve">. </w:t>
      </w:r>
      <w:r w:rsidRPr="00142459">
        <w:rPr>
          <w:rFonts w:ascii="Trebuchet MS" w:hAnsi="Trebuchet MS"/>
        </w:rPr>
        <w:t xml:space="preserve">Asimismo, tiene el objetivo de fomentar las actitudes necesarias para el desarrollo profesional, como son: el pensamiento analítico y crítico, la creatividad, el liderazgo y la autoestima; también, las habilidades como la comunicación, el </w:t>
      </w:r>
      <w:proofErr w:type="spellStart"/>
      <w:r w:rsidRPr="00142459">
        <w:rPr>
          <w:rFonts w:ascii="Trebuchet MS" w:hAnsi="Trebuchet MS"/>
        </w:rPr>
        <w:t>autoaprendizaje</w:t>
      </w:r>
      <w:proofErr w:type="spellEnd"/>
      <w:r w:rsidRPr="00142459">
        <w:rPr>
          <w:rFonts w:ascii="Trebuchet MS" w:hAnsi="Trebuchet MS"/>
        </w:rPr>
        <w:t>, el manejo de información y el trabajo en equipo.</w:t>
      </w:r>
      <w:r w:rsidR="001463F0">
        <w:rPr>
          <w:rFonts w:ascii="Trebuchet MS" w:hAnsi="Trebuchet MS"/>
        </w:rPr>
        <w:t xml:space="preserve"> </w:t>
      </w:r>
      <w:r w:rsidR="00B131F9">
        <w:rPr>
          <w:rFonts w:ascii="Trebuchet MS" w:hAnsi="Trebuchet MS"/>
        </w:rPr>
        <w:t xml:space="preserve">Por sus competencias profesionales, el egresado de este programa está preparado </w:t>
      </w:r>
      <w:r w:rsidR="001463F0" w:rsidRPr="00142459">
        <w:rPr>
          <w:rFonts w:ascii="Trebuchet MS" w:hAnsi="Trebuchet MS"/>
        </w:rPr>
        <w:t xml:space="preserve">para integrarse a equipos de profesionales en las áreas relacionadas con la producción de bienes y/o la prestación de servicios, tales como Bioquímica Clínica, Toxicología, Análisis de Alimentos, Farmacia Industrial y Atención Farmacéutica, entre otras. </w:t>
      </w:r>
    </w:p>
    <w:p w:rsidR="00B131F9" w:rsidRPr="00142459" w:rsidRDefault="00B131F9" w:rsidP="00B131F9">
      <w:pPr>
        <w:pStyle w:val="Textoindependiente"/>
        <w:spacing w:after="0" w:line="360" w:lineRule="auto"/>
        <w:jc w:val="both"/>
        <w:rPr>
          <w:rFonts w:ascii="Trebuchet MS" w:hAnsi="Trebuchet MS"/>
          <w:lang w:val="es-MX"/>
        </w:rPr>
      </w:pPr>
      <w:r w:rsidRPr="00142459">
        <w:rPr>
          <w:rFonts w:ascii="Trebuchet MS" w:hAnsi="Trebuchet MS"/>
          <w:lang w:val="es-MX"/>
        </w:rPr>
        <w:lastRenderedPageBreak/>
        <w:t>La modalidad del Plan de Estudios es por créditos a desarrollarse semestralmente; la duración prevista es de 10 inscr</w:t>
      </w:r>
      <w:r>
        <w:rPr>
          <w:rFonts w:ascii="Trebuchet MS" w:hAnsi="Trebuchet MS"/>
          <w:lang w:val="es-MX"/>
        </w:rPr>
        <w:t>ipciones para un alumno regular cubriendo un total de 280 créditos distribuidos en 61 cursos obligatorios, 3 de los cuales tienen carácter opta</w:t>
      </w:r>
      <w:r w:rsidR="0004019E">
        <w:rPr>
          <w:rFonts w:ascii="Trebuchet MS" w:hAnsi="Trebuchet MS"/>
          <w:lang w:val="es-MX"/>
        </w:rPr>
        <w:t>tivo y una Estancia Profesional bajo el sistema de docencia escolarizado.</w:t>
      </w:r>
    </w:p>
    <w:p w:rsidR="00437109" w:rsidRPr="00B131F9" w:rsidRDefault="00437109" w:rsidP="00711898">
      <w:pPr>
        <w:spacing w:line="360" w:lineRule="auto"/>
        <w:jc w:val="both"/>
        <w:rPr>
          <w:rFonts w:ascii="Trebuchet MS" w:hAnsi="Trebuchet MS"/>
          <w:lang w:val="es-MX"/>
        </w:rPr>
      </w:pPr>
    </w:p>
    <w:p w:rsidR="00C43810" w:rsidRDefault="0004019E" w:rsidP="0004019E">
      <w:pPr>
        <w:pStyle w:val="Textoindependiente"/>
        <w:spacing w:line="360" w:lineRule="auto"/>
        <w:jc w:val="both"/>
        <w:rPr>
          <w:rFonts w:ascii="Trebuchet MS" w:hAnsi="Trebuchet MS"/>
        </w:rPr>
      </w:pPr>
      <w:r>
        <w:rPr>
          <w:rFonts w:ascii="Trebuchet MS" w:hAnsi="Trebuchet MS"/>
          <w:lang w:val="es-MX"/>
        </w:rPr>
        <w:t>Para el ingreso a la Licenciatura en Químico Farmacéutico Biólogo, se recomienda h</w:t>
      </w:r>
      <w:r w:rsidRPr="00142459">
        <w:rPr>
          <w:rFonts w:ascii="Trebuchet MS" w:hAnsi="Trebuchet MS"/>
          <w:lang w:val="es-MX"/>
        </w:rPr>
        <w:t xml:space="preserve">aber cursado y aprobado el nivel medio superior </w:t>
      </w:r>
      <w:r w:rsidRPr="00142459">
        <w:rPr>
          <w:rFonts w:ascii="Trebuchet MS" w:hAnsi="Trebuchet MS"/>
        </w:rPr>
        <w:t>o equivalente, preferentemente en las áreas de químico-biológicas o físico-matemáticas.</w:t>
      </w:r>
      <w:r>
        <w:rPr>
          <w:rFonts w:ascii="Trebuchet MS" w:hAnsi="Trebuchet MS"/>
        </w:rPr>
        <w:t xml:space="preserve"> Además de h</w:t>
      </w:r>
      <w:r w:rsidRPr="00142459">
        <w:rPr>
          <w:rFonts w:ascii="Trebuchet MS" w:hAnsi="Trebuchet MS"/>
        </w:rPr>
        <w:t>aber cumplido con el proceso de selección y ser admitido, de acuerdo al desempeñ</w:t>
      </w:r>
      <w:r>
        <w:rPr>
          <w:rFonts w:ascii="Trebuchet MS" w:hAnsi="Trebuchet MS"/>
        </w:rPr>
        <w:t>o en el examen de admisión.</w:t>
      </w:r>
    </w:p>
    <w:p w:rsidR="00B446C1" w:rsidRDefault="00B446C1" w:rsidP="00142459">
      <w:pPr>
        <w:pStyle w:val="Textoindependiente"/>
        <w:spacing w:after="0" w:line="360" w:lineRule="auto"/>
        <w:jc w:val="both"/>
        <w:rPr>
          <w:rFonts w:ascii="Trebuchet MS" w:hAnsi="Trebuchet MS"/>
        </w:rPr>
      </w:pPr>
    </w:p>
    <w:p w:rsidR="00F669E6" w:rsidRPr="00142459" w:rsidRDefault="00CB5AC2" w:rsidP="00142459">
      <w:pPr>
        <w:pStyle w:val="Textoindependiente"/>
        <w:spacing w:after="0" w:line="360" w:lineRule="auto"/>
        <w:jc w:val="both"/>
        <w:rPr>
          <w:rFonts w:ascii="Trebuchet MS" w:hAnsi="Trebuchet MS"/>
          <w:bCs/>
        </w:rPr>
      </w:pPr>
      <w:r w:rsidRPr="00142459">
        <w:rPr>
          <w:rFonts w:ascii="Trebuchet MS" w:hAnsi="Trebuchet MS"/>
        </w:rPr>
        <w:t>En el semestre de Agosto - Diciembre de 2000, la pobla</w:t>
      </w:r>
      <w:r w:rsidR="00E82F78" w:rsidRPr="00142459">
        <w:rPr>
          <w:rFonts w:ascii="Trebuchet MS" w:hAnsi="Trebuchet MS"/>
        </w:rPr>
        <w:t>ción de estudiantes que atendía la Facultad de Química era</w:t>
      </w:r>
      <w:r w:rsidRPr="00142459">
        <w:rPr>
          <w:rFonts w:ascii="Trebuchet MS" w:hAnsi="Trebuchet MS"/>
        </w:rPr>
        <w:t xml:space="preserve"> de aproximadamente </w:t>
      </w:r>
      <w:r w:rsidRPr="00142459">
        <w:rPr>
          <w:rFonts w:ascii="Trebuchet MS" w:hAnsi="Trebuchet MS"/>
          <w:bCs/>
        </w:rPr>
        <w:t>480</w:t>
      </w:r>
      <w:r w:rsidR="00F669E6" w:rsidRPr="00142459">
        <w:rPr>
          <w:rFonts w:ascii="Trebuchet MS" w:hAnsi="Trebuchet MS"/>
          <w:bCs/>
        </w:rPr>
        <w:t xml:space="preserve"> para tres licenciaturas. Hoy, en el año 2014, se atiende casi el mismo número de estudiantes, pero tan sólo para el programa de QFB.</w:t>
      </w:r>
    </w:p>
    <w:p w:rsidR="000F13C4" w:rsidRPr="00142459" w:rsidRDefault="000F13C4" w:rsidP="00142459">
      <w:pPr>
        <w:spacing w:line="360" w:lineRule="auto"/>
        <w:jc w:val="both"/>
        <w:rPr>
          <w:rFonts w:ascii="Trebuchet MS" w:hAnsi="Trebuchet MS"/>
        </w:rPr>
      </w:pPr>
    </w:p>
    <w:p w:rsidR="000F13C4" w:rsidRPr="00142459" w:rsidRDefault="000F13C4" w:rsidP="00142459">
      <w:pPr>
        <w:spacing w:line="360" w:lineRule="auto"/>
        <w:jc w:val="both"/>
        <w:rPr>
          <w:rFonts w:ascii="Trebuchet MS" w:hAnsi="Trebuchet MS"/>
        </w:rPr>
      </w:pPr>
      <w:r w:rsidRPr="00142459">
        <w:rPr>
          <w:rFonts w:ascii="Trebuchet MS" w:hAnsi="Trebuchet MS"/>
        </w:rPr>
        <w:t>En los últimos años, la demanda por la Licenciatura en Químico Farmacéutico Biólogo ha crecido, a tal grado que es ahora la primera en elección por parte de los estudiantes, la de mayor ingreso y por lo tanto, la de mayor matrícula.</w:t>
      </w:r>
    </w:p>
    <w:p w:rsidR="00FA263D" w:rsidRPr="00142459" w:rsidRDefault="00FA263D" w:rsidP="00142459">
      <w:pPr>
        <w:pStyle w:val="Textoindependiente"/>
        <w:spacing w:after="0" w:line="360" w:lineRule="auto"/>
        <w:jc w:val="both"/>
        <w:rPr>
          <w:rFonts w:ascii="Trebuchet MS" w:hAnsi="Trebuchet MS"/>
          <w:bCs/>
        </w:rPr>
      </w:pPr>
    </w:p>
    <w:p w:rsidR="00A168EA" w:rsidRPr="00142459" w:rsidRDefault="00B446C1" w:rsidP="00142459">
      <w:pPr>
        <w:spacing w:line="360" w:lineRule="auto"/>
        <w:jc w:val="both"/>
        <w:rPr>
          <w:rFonts w:ascii="Trebuchet MS" w:hAnsi="Trebuchet MS"/>
        </w:rPr>
      </w:pPr>
      <w:r>
        <w:rPr>
          <w:rFonts w:ascii="Trebuchet MS" w:hAnsi="Trebuchet MS"/>
        </w:rPr>
        <w:t>Todo lo anterior, habla de la pertinencia y necesidad en la sociedad de la Licenciatura en Químico Farmacéutico Biólogo.</w:t>
      </w:r>
    </w:p>
    <w:p w:rsidR="00A168EA" w:rsidRPr="00142459" w:rsidRDefault="00A168EA" w:rsidP="00142459">
      <w:pPr>
        <w:spacing w:line="360" w:lineRule="auto"/>
        <w:jc w:val="both"/>
        <w:rPr>
          <w:rFonts w:ascii="Trebuchet MS" w:hAnsi="Trebuchet MS"/>
        </w:rPr>
      </w:pPr>
    </w:p>
    <w:p w:rsidR="00AD1CDA" w:rsidRPr="00142459" w:rsidRDefault="00AD1CDA" w:rsidP="00142459">
      <w:pPr>
        <w:spacing w:line="360" w:lineRule="auto"/>
        <w:jc w:val="both"/>
        <w:rPr>
          <w:rFonts w:ascii="Trebuchet MS" w:hAnsi="Trebuchet MS"/>
        </w:rPr>
      </w:pPr>
    </w:p>
    <w:p w:rsidR="00CB5AC2" w:rsidRPr="00142459" w:rsidRDefault="00CB5AC2" w:rsidP="00142459">
      <w:pPr>
        <w:spacing w:line="360" w:lineRule="auto"/>
        <w:jc w:val="both"/>
        <w:rPr>
          <w:rFonts w:ascii="Trebuchet MS" w:hAnsi="Trebuchet MS"/>
          <w:lang w:val="es-ES_tradnl"/>
        </w:rPr>
      </w:pPr>
    </w:p>
    <w:p w:rsidR="00CB5AC2" w:rsidRPr="00142459" w:rsidRDefault="00CB5AC2" w:rsidP="00142459">
      <w:pPr>
        <w:spacing w:line="360" w:lineRule="auto"/>
        <w:jc w:val="both"/>
        <w:rPr>
          <w:rFonts w:ascii="Trebuchet MS" w:hAnsi="Trebuchet MS"/>
        </w:rPr>
      </w:pPr>
    </w:p>
    <w:p w:rsidR="008303F2" w:rsidRDefault="008303F2" w:rsidP="00142459">
      <w:pPr>
        <w:spacing w:line="360" w:lineRule="auto"/>
        <w:rPr>
          <w:rFonts w:ascii="Trebuchet MS" w:hAnsi="Trebuchet MS"/>
          <w:b/>
          <w:sz w:val="28"/>
          <w:lang w:val="es-MX"/>
        </w:rPr>
      </w:pPr>
    </w:p>
    <w:p w:rsidR="007B6470" w:rsidRDefault="007B6470" w:rsidP="00142459">
      <w:pPr>
        <w:spacing w:line="360" w:lineRule="auto"/>
        <w:rPr>
          <w:rFonts w:ascii="Trebuchet MS" w:hAnsi="Trebuchet MS"/>
          <w:b/>
          <w:sz w:val="28"/>
          <w:lang w:val="es-MX"/>
        </w:rPr>
      </w:pPr>
    </w:p>
    <w:p w:rsidR="008303F2" w:rsidRDefault="008303F2" w:rsidP="00142459">
      <w:pPr>
        <w:spacing w:line="360" w:lineRule="auto"/>
        <w:rPr>
          <w:rFonts w:ascii="Trebuchet MS" w:hAnsi="Trebuchet MS"/>
          <w:b/>
          <w:sz w:val="28"/>
          <w:lang w:val="es-MX"/>
        </w:rPr>
      </w:pPr>
    </w:p>
    <w:p w:rsidR="008C745D" w:rsidRDefault="008C745D" w:rsidP="00142459">
      <w:pPr>
        <w:spacing w:line="360" w:lineRule="auto"/>
        <w:rPr>
          <w:rFonts w:ascii="Trebuchet MS" w:hAnsi="Trebuchet MS"/>
          <w:b/>
          <w:sz w:val="28"/>
          <w:lang w:val="es-MX"/>
        </w:rPr>
      </w:pPr>
    </w:p>
    <w:p w:rsidR="008303F2" w:rsidRDefault="008303F2" w:rsidP="00142459">
      <w:pPr>
        <w:spacing w:line="360" w:lineRule="auto"/>
        <w:rPr>
          <w:rFonts w:ascii="Trebuchet MS" w:hAnsi="Trebuchet MS"/>
          <w:b/>
          <w:sz w:val="28"/>
          <w:lang w:val="es-MX"/>
        </w:rPr>
      </w:pPr>
    </w:p>
    <w:p w:rsidR="00661CC2" w:rsidRPr="00142459" w:rsidRDefault="00DE514C" w:rsidP="00142459">
      <w:pPr>
        <w:spacing w:line="360" w:lineRule="auto"/>
        <w:rPr>
          <w:rFonts w:ascii="Trebuchet MS" w:hAnsi="Trebuchet MS"/>
          <w:b/>
          <w:sz w:val="28"/>
          <w:lang w:val="es-MX"/>
        </w:rPr>
      </w:pPr>
      <w:r w:rsidRPr="00142459">
        <w:rPr>
          <w:rFonts w:ascii="Trebuchet MS" w:hAnsi="Trebuchet MS"/>
          <w:b/>
          <w:sz w:val="28"/>
          <w:lang w:val="es-MX"/>
        </w:rPr>
        <w:lastRenderedPageBreak/>
        <w:t>FASE I: FUNDAMENTACIÓN.</w:t>
      </w:r>
    </w:p>
    <w:p w:rsidR="00DE514C" w:rsidRPr="00142459" w:rsidRDefault="00DE514C" w:rsidP="00142459">
      <w:pPr>
        <w:pStyle w:val="Prrafodelista"/>
        <w:numPr>
          <w:ilvl w:val="0"/>
          <w:numId w:val="1"/>
        </w:numPr>
        <w:spacing w:line="360" w:lineRule="auto"/>
        <w:rPr>
          <w:rFonts w:ascii="Trebuchet MS" w:hAnsi="Trebuchet MS"/>
          <w:b/>
          <w:lang w:val="es-MX"/>
        </w:rPr>
      </w:pPr>
      <w:r w:rsidRPr="00142459">
        <w:rPr>
          <w:rFonts w:ascii="Trebuchet MS" w:hAnsi="Trebuchet MS"/>
          <w:b/>
          <w:lang w:val="es-MX"/>
        </w:rPr>
        <w:t>NECESIDADES SOCIALES.</w:t>
      </w:r>
    </w:p>
    <w:p w:rsidR="00DE514C" w:rsidRDefault="00DE514C" w:rsidP="00142459">
      <w:pPr>
        <w:pStyle w:val="Prrafodelista"/>
        <w:numPr>
          <w:ilvl w:val="1"/>
          <w:numId w:val="25"/>
        </w:numPr>
        <w:spacing w:line="360" w:lineRule="auto"/>
        <w:rPr>
          <w:rFonts w:ascii="Trebuchet MS" w:hAnsi="Trebuchet MS"/>
          <w:b/>
          <w:lang w:val="es-MX"/>
        </w:rPr>
      </w:pPr>
      <w:r w:rsidRPr="00142459">
        <w:rPr>
          <w:rFonts w:ascii="Trebuchet MS" w:hAnsi="Trebuchet MS"/>
          <w:b/>
          <w:lang w:val="es-MX"/>
        </w:rPr>
        <w:t>Diagnóstico general.</w:t>
      </w:r>
    </w:p>
    <w:p w:rsidR="00DE514C" w:rsidRPr="00142459" w:rsidRDefault="00DE514C" w:rsidP="00142459">
      <w:pPr>
        <w:pStyle w:val="Sangradetextonormal"/>
        <w:spacing w:line="360" w:lineRule="auto"/>
        <w:rPr>
          <w:rFonts w:ascii="Trebuchet MS" w:hAnsi="Trebuchet MS"/>
          <w:color w:val="000000"/>
        </w:rPr>
      </w:pPr>
      <w:r w:rsidRPr="00142459">
        <w:rPr>
          <w:rFonts w:ascii="Trebuchet MS" w:hAnsi="Trebuchet MS"/>
          <w:color w:val="000000"/>
        </w:rPr>
        <w:t>El estado de Guanajuato tiene una población de 5’486,372 habitantes de los cuales 2’639,425 son hombres y 2’846,947 son mujeres</w:t>
      </w:r>
      <w:r w:rsidR="00881D8F" w:rsidRPr="00142459">
        <w:rPr>
          <w:rFonts w:ascii="Trebuchet MS" w:hAnsi="Trebuchet MS"/>
          <w:color w:val="000000"/>
        </w:rPr>
        <w:t xml:space="preserve">, </w:t>
      </w:r>
      <w:r w:rsidR="00881D8F" w:rsidRPr="00142459">
        <w:rPr>
          <w:rFonts w:ascii="Trebuchet MS" w:hAnsi="Trebuchet MS"/>
          <w:color w:val="auto"/>
        </w:rPr>
        <w:t>lo que representa el 4.88% de la población total del país,</w:t>
      </w:r>
      <w:r w:rsidR="00881D8F" w:rsidRPr="00142459">
        <w:rPr>
          <w:rFonts w:ascii="Trebuchet MS" w:hAnsi="Trebuchet MS"/>
          <w:color w:val="000000"/>
        </w:rPr>
        <w:t xml:space="preserve"> según el censo de Instituto Nacional de Estadística </w:t>
      </w:r>
      <w:r w:rsidR="00525C33" w:rsidRPr="00142459">
        <w:rPr>
          <w:rFonts w:ascii="Trebuchet MS" w:hAnsi="Trebuchet MS"/>
          <w:color w:val="000000"/>
        </w:rPr>
        <w:t xml:space="preserve">y Geografía </w:t>
      </w:r>
      <w:r w:rsidR="00881D8F" w:rsidRPr="00142459">
        <w:rPr>
          <w:rFonts w:ascii="Trebuchet MS" w:hAnsi="Trebuchet MS"/>
          <w:color w:val="000000"/>
        </w:rPr>
        <w:t>(INEGI) del año 2010</w:t>
      </w:r>
      <w:r w:rsidRPr="00142459">
        <w:rPr>
          <w:rFonts w:ascii="Trebuchet MS" w:hAnsi="Trebuchet MS"/>
          <w:color w:val="000000"/>
        </w:rPr>
        <w:t xml:space="preserve">. </w:t>
      </w:r>
      <w:r w:rsidR="00881D8F" w:rsidRPr="00142459">
        <w:rPr>
          <w:rFonts w:ascii="Trebuchet MS" w:hAnsi="Trebuchet MS"/>
          <w:color w:val="auto"/>
        </w:rPr>
        <w:t xml:space="preserve">La población </w:t>
      </w:r>
      <w:r w:rsidR="00525C33" w:rsidRPr="00142459">
        <w:rPr>
          <w:rFonts w:ascii="Trebuchet MS" w:hAnsi="Trebuchet MS"/>
          <w:color w:val="auto"/>
        </w:rPr>
        <w:t xml:space="preserve">guanajuatense </w:t>
      </w:r>
      <w:r w:rsidR="00881D8F" w:rsidRPr="00142459">
        <w:rPr>
          <w:rFonts w:ascii="Trebuchet MS" w:hAnsi="Trebuchet MS"/>
          <w:color w:val="auto"/>
        </w:rPr>
        <w:t>se distribuye en sus 46 municipios, con una superficie de 30,589 Km</w:t>
      </w:r>
      <w:r w:rsidR="00881D8F" w:rsidRPr="00142459">
        <w:rPr>
          <w:rFonts w:ascii="Trebuchet MS" w:hAnsi="Trebuchet MS"/>
          <w:color w:val="auto"/>
          <w:vertAlign w:val="superscript"/>
        </w:rPr>
        <w:t>2</w:t>
      </w:r>
      <w:r w:rsidR="00881D8F" w:rsidRPr="00142459">
        <w:rPr>
          <w:rFonts w:ascii="Trebuchet MS" w:hAnsi="Trebuchet MS"/>
          <w:color w:val="auto"/>
        </w:rPr>
        <w:t>, ocupando el 1.6% del territorio nacional.</w:t>
      </w:r>
      <w:r w:rsidR="00881D8F" w:rsidRPr="00142459">
        <w:rPr>
          <w:rFonts w:ascii="Trebuchet MS" w:hAnsi="Trebuchet MS"/>
        </w:rPr>
        <w:t xml:space="preserve"> </w:t>
      </w:r>
      <w:r w:rsidR="00881D8F" w:rsidRPr="00142459">
        <w:rPr>
          <w:rFonts w:ascii="Trebuchet MS" w:hAnsi="Trebuchet MS"/>
          <w:color w:val="auto"/>
        </w:rPr>
        <w:t>Tiene una densidad poblacional de aproximadamente 179.25 habitantes por Km</w:t>
      </w:r>
      <w:r w:rsidR="00881D8F" w:rsidRPr="00142459">
        <w:rPr>
          <w:rFonts w:ascii="Trebuchet MS" w:hAnsi="Trebuchet MS"/>
          <w:color w:val="auto"/>
          <w:vertAlign w:val="superscript"/>
        </w:rPr>
        <w:t>2</w:t>
      </w:r>
      <w:r w:rsidR="00881D8F" w:rsidRPr="00142459">
        <w:rPr>
          <w:rFonts w:ascii="Trebuchet MS" w:hAnsi="Trebuchet MS"/>
          <w:color w:val="auto"/>
        </w:rPr>
        <w:t xml:space="preserve">, siendo </w:t>
      </w:r>
      <w:r w:rsidR="00343908" w:rsidRPr="00142459">
        <w:rPr>
          <w:rFonts w:ascii="Trebuchet MS" w:hAnsi="Trebuchet MS"/>
          <w:color w:val="auto"/>
        </w:rPr>
        <w:t xml:space="preserve">la ciudad de </w:t>
      </w:r>
      <w:r w:rsidR="00881D8F" w:rsidRPr="00142459">
        <w:rPr>
          <w:rFonts w:ascii="Trebuchet MS" w:hAnsi="Trebuchet MS"/>
          <w:color w:val="auto"/>
        </w:rPr>
        <w:t xml:space="preserve">León con la densidad más alta y la ciudad de </w:t>
      </w:r>
      <w:proofErr w:type="spellStart"/>
      <w:r w:rsidR="00881D8F" w:rsidRPr="00142459">
        <w:rPr>
          <w:rFonts w:ascii="Trebuchet MS" w:hAnsi="Trebuchet MS"/>
          <w:color w:val="auto"/>
        </w:rPr>
        <w:t>Xichú</w:t>
      </w:r>
      <w:proofErr w:type="spellEnd"/>
      <w:r w:rsidR="00881D8F" w:rsidRPr="00142459">
        <w:rPr>
          <w:rFonts w:ascii="Trebuchet MS" w:hAnsi="Trebuchet MS"/>
          <w:color w:val="auto"/>
        </w:rPr>
        <w:t xml:space="preserve"> con la más baja.</w:t>
      </w:r>
      <w:r w:rsidR="00881D8F" w:rsidRPr="00142459">
        <w:rPr>
          <w:rFonts w:ascii="Trebuchet MS" w:hAnsi="Trebuchet MS"/>
        </w:rPr>
        <w:t xml:space="preserve"> </w:t>
      </w:r>
      <w:r w:rsidRPr="00142459">
        <w:rPr>
          <w:rFonts w:ascii="Trebuchet MS" w:hAnsi="Trebuchet MS"/>
          <w:color w:val="000000"/>
        </w:rPr>
        <w:t>Se ha estimado que no más del 7% de los jóvenes con edad para cursar estudios universitarios ingresa a los programas de educación superior. Por otra parte, los estudiantes que cursan la licenciatura de Químico Farmacéutico Biólogo</w:t>
      </w:r>
      <w:r w:rsidR="00881D8F" w:rsidRPr="00142459">
        <w:rPr>
          <w:rFonts w:ascii="Trebuchet MS" w:hAnsi="Trebuchet MS"/>
          <w:color w:val="000000"/>
        </w:rPr>
        <w:t xml:space="preserve">, en su mayoría </w:t>
      </w:r>
      <w:r w:rsidRPr="00142459">
        <w:rPr>
          <w:rFonts w:ascii="Trebuchet MS" w:hAnsi="Trebuchet MS"/>
          <w:color w:val="000000"/>
        </w:rPr>
        <w:t>son residentes del Estado de Guanajuato.</w:t>
      </w:r>
    </w:p>
    <w:p w:rsidR="00DE514C" w:rsidRPr="00142459" w:rsidRDefault="00DE514C" w:rsidP="00142459">
      <w:pPr>
        <w:pStyle w:val="Prrafodelista"/>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 xml:space="preserve">El estado de Guanajuato ha mostrado un crecimiento sostenido, tanto en el aspecto industrial como en los servicios, incluidos los del área de la salud. Se ha reconocido un área denominada corredor industrial: Inicia en los municipios de San Francisco del Rincón y León, donde la industria predominante es cuero, curtiduría, manufactura de calzado, así como todos los insumos relacionados para la industrialización de dichos productos. </w:t>
      </w:r>
      <w:r w:rsidR="008757E8" w:rsidRPr="00142459">
        <w:rPr>
          <w:rFonts w:ascii="Trebuchet MS" w:hAnsi="Trebuchet MS"/>
          <w:color w:val="000000"/>
        </w:rPr>
        <w:t xml:space="preserve">Sin embargo, existe también industria de bebidas y lácteos, donde el Químico Farmacéutico Biólogo es requerido para los controles de calidad y aplicación de la normatividad sanitaria vigente. </w:t>
      </w:r>
      <w:r w:rsidRPr="00142459">
        <w:rPr>
          <w:rFonts w:ascii="Trebuchet MS" w:hAnsi="Trebuchet MS"/>
          <w:color w:val="000000"/>
        </w:rPr>
        <w:t xml:space="preserve">En la ciudad de </w:t>
      </w:r>
      <w:proofErr w:type="spellStart"/>
      <w:r w:rsidRPr="00142459">
        <w:rPr>
          <w:rFonts w:ascii="Trebuchet MS" w:hAnsi="Trebuchet MS"/>
          <w:color w:val="000000"/>
        </w:rPr>
        <w:t>Silao</w:t>
      </w:r>
      <w:proofErr w:type="spellEnd"/>
      <w:r w:rsidRPr="00142459">
        <w:rPr>
          <w:rFonts w:ascii="Trebuchet MS" w:hAnsi="Trebuchet MS"/>
          <w:color w:val="000000"/>
        </w:rPr>
        <w:t xml:space="preserve"> </w:t>
      </w:r>
      <w:r w:rsidR="00343908" w:rsidRPr="00142459">
        <w:rPr>
          <w:rFonts w:ascii="Trebuchet MS" w:hAnsi="Trebuchet MS"/>
          <w:color w:val="000000"/>
        </w:rPr>
        <w:t xml:space="preserve">ha habido un crecimiento en </w:t>
      </w:r>
      <w:r w:rsidRPr="00142459">
        <w:rPr>
          <w:rFonts w:ascii="Trebuchet MS" w:hAnsi="Trebuchet MS"/>
          <w:color w:val="000000"/>
        </w:rPr>
        <w:t>planta</w:t>
      </w:r>
      <w:r w:rsidR="00343908" w:rsidRPr="00142459">
        <w:rPr>
          <w:rFonts w:ascii="Trebuchet MS" w:hAnsi="Trebuchet MS"/>
          <w:color w:val="000000"/>
        </w:rPr>
        <w:t>s</w:t>
      </w:r>
      <w:r w:rsidRPr="00142459">
        <w:rPr>
          <w:rFonts w:ascii="Trebuchet MS" w:hAnsi="Trebuchet MS"/>
          <w:color w:val="000000"/>
        </w:rPr>
        <w:t xml:space="preserve"> ensambladora</w:t>
      </w:r>
      <w:r w:rsidR="00343908" w:rsidRPr="00142459">
        <w:rPr>
          <w:rFonts w:ascii="Trebuchet MS" w:hAnsi="Trebuchet MS"/>
          <w:color w:val="000000"/>
        </w:rPr>
        <w:t>s</w:t>
      </w:r>
      <w:r w:rsidRPr="00142459">
        <w:rPr>
          <w:rFonts w:ascii="Trebuchet MS" w:hAnsi="Trebuchet MS"/>
          <w:color w:val="000000"/>
        </w:rPr>
        <w:t xml:space="preserve"> de automóviles, y en torno a ella han ve</w:t>
      </w:r>
      <w:r w:rsidR="00343908" w:rsidRPr="00142459">
        <w:rPr>
          <w:rFonts w:ascii="Trebuchet MS" w:hAnsi="Trebuchet MS"/>
          <w:color w:val="000000"/>
        </w:rPr>
        <w:t xml:space="preserve">nido instalándose una serie de empresas </w:t>
      </w:r>
      <w:r w:rsidRPr="00142459">
        <w:rPr>
          <w:rFonts w:ascii="Trebuchet MS" w:hAnsi="Trebuchet MS"/>
          <w:color w:val="000000"/>
        </w:rPr>
        <w:t>que elaboran insumos para dicha</w:t>
      </w:r>
      <w:r w:rsidR="00343908" w:rsidRPr="00142459">
        <w:rPr>
          <w:rFonts w:ascii="Trebuchet MS" w:hAnsi="Trebuchet MS"/>
          <w:color w:val="000000"/>
        </w:rPr>
        <w:t>s</w:t>
      </w:r>
      <w:r w:rsidRPr="00142459">
        <w:rPr>
          <w:rFonts w:ascii="Trebuchet MS" w:hAnsi="Trebuchet MS"/>
          <w:color w:val="000000"/>
        </w:rPr>
        <w:t xml:space="preserve"> compañía</w:t>
      </w:r>
      <w:r w:rsidR="00343908" w:rsidRPr="00142459">
        <w:rPr>
          <w:rFonts w:ascii="Trebuchet MS" w:hAnsi="Trebuchet MS"/>
          <w:color w:val="000000"/>
        </w:rPr>
        <w:t>s automotrices</w:t>
      </w:r>
      <w:r w:rsidRPr="00142459">
        <w:rPr>
          <w:rFonts w:ascii="Trebuchet MS" w:hAnsi="Trebuchet MS"/>
          <w:color w:val="000000"/>
        </w:rPr>
        <w:t>.</w:t>
      </w:r>
      <w:r w:rsidR="00525C33" w:rsidRPr="00142459">
        <w:rPr>
          <w:rFonts w:ascii="Trebuchet MS" w:hAnsi="Trebuchet MS"/>
          <w:color w:val="000000"/>
        </w:rPr>
        <w:t xml:space="preserve"> Paralelo a ello, se está instalando empresas del área de alimentos y cosmética.</w:t>
      </w:r>
      <w:r w:rsidRPr="00142459">
        <w:rPr>
          <w:rFonts w:ascii="Trebuchet MS" w:hAnsi="Trebuchet MS"/>
          <w:color w:val="000000"/>
        </w:rPr>
        <w:t xml:space="preserve"> </w:t>
      </w:r>
      <w:r w:rsidR="00525C33" w:rsidRPr="00142459">
        <w:rPr>
          <w:rFonts w:ascii="Trebuchet MS" w:hAnsi="Trebuchet MS"/>
          <w:color w:val="000000"/>
        </w:rPr>
        <w:t>En este tipo de empresas, el Químico Farmacéutico Biólogo tiene una gran demanda para el desarrollo, producción y control de sus productos. Por otro lado, e</w:t>
      </w:r>
      <w:r w:rsidRPr="00142459">
        <w:rPr>
          <w:rFonts w:ascii="Trebuchet MS" w:hAnsi="Trebuchet MS"/>
          <w:color w:val="000000"/>
        </w:rPr>
        <w:t xml:space="preserve">stos tres municipios utilizan agua para sus procesos, y algunas de ellas tienen plantas de tratamiento de aguas, mientras que otras vierten tales efluentes al alcantarillado municipal. Aquí es donde el papel del Químico Farmacéutico Biólogo es demandado, dada la norma oficial que se debe cumplir, tanto para la utilización del agua, así como para el tratamiento de los </w:t>
      </w:r>
      <w:r w:rsidRPr="00142459">
        <w:rPr>
          <w:rFonts w:ascii="Trebuchet MS" w:hAnsi="Trebuchet MS"/>
          <w:color w:val="000000"/>
        </w:rPr>
        <w:lastRenderedPageBreak/>
        <w:t>efluentes. Asimismo, el análisis químico juega un papel importante en la industria química relacionada con el cuero y la curtiduría.</w:t>
      </w:r>
    </w:p>
    <w:p w:rsidR="00DE514C" w:rsidRPr="00142459" w:rsidRDefault="00DE514C" w:rsidP="00142459">
      <w:pPr>
        <w:pStyle w:val="Prrafodelista"/>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 xml:space="preserve">La ciudad de Irapuato está considerada como agroindustrial con </w:t>
      </w:r>
      <w:r w:rsidR="00525C33" w:rsidRPr="00142459">
        <w:rPr>
          <w:rFonts w:ascii="Trebuchet MS" w:hAnsi="Trebuchet MS"/>
          <w:color w:val="000000"/>
        </w:rPr>
        <w:t>empresas</w:t>
      </w:r>
      <w:r w:rsidR="008757E8" w:rsidRPr="00142459">
        <w:rPr>
          <w:rFonts w:ascii="Trebuchet MS" w:hAnsi="Trebuchet MS"/>
          <w:color w:val="000000"/>
        </w:rPr>
        <w:t xml:space="preserve"> que procesan frutas, legumbres y</w:t>
      </w:r>
      <w:r w:rsidRPr="00142459">
        <w:rPr>
          <w:rFonts w:ascii="Trebuchet MS" w:hAnsi="Trebuchet MS"/>
          <w:color w:val="000000"/>
        </w:rPr>
        <w:t xml:space="preserve"> </w:t>
      </w:r>
      <w:r w:rsidR="00525C33" w:rsidRPr="00142459">
        <w:rPr>
          <w:rFonts w:ascii="Trebuchet MS" w:hAnsi="Trebuchet MS"/>
          <w:color w:val="000000"/>
        </w:rPr>
        <w:t>verduras</w:t>
      </w:r>
      <w:r w:rsidR="008757E8" w:rsidRPr="00142459">
        <w:rPr>
          <w:rFonts w:ascii="Trebuchet MS" w:hAnsi="Trebuchet MS"/>
          <w:color w:val="000000"/>
        </w:rPr>
        <w:t>. S</w:t>
      </w:r>
      <w:r w:rsidRPr="00142459">
        <w:rPr>
          <w:rFonts w:ascii="Trebuchet MS" w:hAnsi="Trebuchet MS"/>
          <w:color w:val="000000"/>
        </w:rPr>
        <w:t>e efectúa la manufactura de pan a nivel industrial, y otras más relacionada con la industria de lácteos. Las legumbres y frutas se exportan en forma congelada debiendo cumplir éstas con normas internacionales.</w:t>
      </w:r>
      <w:r w:rsidR="008757E8" w:rsidRPr="00142459">
        <w:rPr>
          <w:rFonts w:ascii="Trebuchet MS" w:hAnsi="Trebuchet MS"/>
          <w:color w:val="000000"/>
        </w:rPr>
        <w:t xml:space="preserve"> </w:t>
      </w:r>
      <w:r w:rsidR="00CA1A3E" w:rsidRPr="00142459">
        <w:rPr>
          <w:rFonts w:ascii="Trebuchet MS" w:hAnsi="Trebuchet MS"/>
          <w:color w:val="000000"/>
        </w:rPr>
        <w:t xml:space="preserve">Recientemente, se ha establecido una industria farmacéutica transnacional de productos naturales. </w:t>
      </w:r>
      <w:r w:rsidR="008757E8" w:rsidRPr="00142459">
        <w:rPr>
          <w:rFonts w:ascii="Trebuchet MS" w:hAnsi="Trebuchet MS"/>
          <w:color w:val="000000"/>
        </w:rPr>
        <w:t xml:space="preserve">Nuevamente, el Químico Farmacéutico Biólogo es requerido para </w:t>
      </w:r>
      <w:r w:rsidR="00CA1A3E" w:rsidRPr="00142459">
        <w:rPr>
          <w:rFonts w:ascii="Trebuchet MS" w:hAnsi="Trebuchet MS"/>
          <w:color w:val="000000"/>
        </w:rPr>
        <w:t xml:space="preserve">el desarrollo, procesos productivos, </w:t>
      </w:r>
      <w:r w:rsidR="008757E8" w:rsidRPr="00142459">
        <w:rPr>
          <w:rFonts w:ascii="Trebuchet MS" w:hAnsi="Trebuchet MS"/>
          <w:color w:val="000000"/>
        </w:rPr>
        <w:t>controles de calidad y aplicación de la normatividad sanitaria vigente.</w:t>
      </w:r>
    </w:p>
    <w:p w:rsidR="00DE514C" w:rsidRPr="00142459" w:rsidRDefault="00DE514C" w:rsidP="00142459">
      <w:pPr>
        <w:pStyle w:val="Prrafodelista"/>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 xml:space="preserve">Salamanca es una ciudad industrial; la refinación de petróleo ocupa un lugar preponderante y en torno a ella se tienen industrias que procesan dichos derivados del petróleo, nuevamente allí es donde el Químico Farmacéutico Biólogo puede tener un lugar para su desempeño profesional como analista químico. </w:t>
      </w:r>
      <w:r w:rsidR="00FB773A" w:rsidRPr="00142459">
        <w:rPr>
          <w:rFonts w:ascii="Trebuchet MS" w:hAnsi="Trebuchet MS"/>
          <w:color w:val="000000"/>
        </w:rPr>
        <w:t>Recientemente, también se ha instalado una armadora de autos.</w:t>
      </w:r>
    </w:p>
    <w:p w:rsidR="00DE514C" w:rsidRPr="00142459" w:rsidRDefault="00DE514C" w:rsidP="00142459">
      <w:pPr>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 xml:space="preserve">Celaya está reconocida por la industria metal mecánica, a la vez que posee industrias farmacéuticas </w:t>
      </w:r>
      <w:r w:rsidR="00FB773A" w:rsidRPr="00142459">
        <w:rPr>
          <w:rFonts w:ascii="Trebuchet MS" w:hAnsi="Trebuchet MS"/>
          <w:color w:val="000000"/>
        </w:rPr>
        <w:t xml:space="preserve">y cosméticas </w:t>
      </w:r>
      <w:r w:rsidRPr="00142459">
        <w:rPr>
          <w:rFonts w:ascii="Trebuchet MS" w:hAnsi="Trebuchet MS"/>
          <w:color w:val="000000"/>
        </w:rPr>
        <w:t xml:space="preserve">importantes, </w:t>
      </w:r>
      <w:r w:rsidR="00FB773A" w:rsidRPr="00142459">
        <w:rPr>
          <w:rFonts w:ascii="Trebuchet MS" w:hAnsi="Trebuchet MS"/>
          <w:color w:val="000000"/>
        </w:rPr>
        <w:t>con gran reconocimiento internacional por los medicamentos y cosméticos ahí</w:t>
      </w:r>
      <w:r w:rsidRPr="00142459">
        <w:rPr>
          <w:rFonts w:ascii="Trebuchet MS" w:hAnsi="Trebuchet MS"/>
          <w:color w:val="000000"/>
        </w:rPr>
        <w:t xml:space="preserve"> producidos. El papel del Químico Farmacéutico Biólogo en esta industria es demandado y apreciado</w:t>
      </w:r>
      <w:r w:rsidR="00FB773A" w:rsidRPr="00142459">
        <w:rPr>
          <w:rFonts w:ascii="Trebuchet MS" w:hAnsi="Trebuchet MS"/>
          <w:color w:val="000000"/>
        </w:rPr>
        <w:t xml:space="preserve"> para el desarrollo, formulación, producción y control de este tipo de bienes, donde </w:t>
      </w:r>
      <w:r w:rsidRPr="00142459">
        <w:rPr>
          <w:rFonts w:ascii="Trebuchet MS" w:hAnsi="Trebuchet MS"/>
          <w:color w:val="000000"/>
        </w:rPr>
        <w:t xml:space="preserve">se reconoce la calidad del egresado y ocupan puestos </w:t>
      </w:r>
      <w:r w:rsidR="00FB773A" w:rsidRPr="00142459">
        <w:rPr>
          <w:rFonts w:ascii="Trebuchet MS" w:hAnsi="Trebuchet MS"/>
          <w:color w:val="000000"/>
        </w:rPr>
        <w:t>diversos en producción, control y administrativos.</w:t>
      </w:r>
      <w:r w:rsidRPr="00142459">
        <w:rPr>
          <w:rFonts w:ascii="Trebuchet MS" w:hAnsi="Trebuchet MS"/>
          <w:color w:val="000000"/>
        </w:rPr>
        <w:t xml:space="preserve"> También existe</w:t>
      </w:r>
      <w:r w:rsidR="00F01B17">
        <w:rPr>
          <w:rFonts w:ascii="Trebuchet MS" w:hAnsi="Trebuchet MS"/>
          <w:color w:val="000000"/>
        </w:rPr>
        <w:t>n</w:t>
      </w:r>
      <w:r w:rsidRPr="00142459">
        <w:rPr>
          <w:rFonts w:ascii="Trebuchet MS" w:hAnsi="Trebuchet MS"/>
          <w:color w:val="000000"/>
        </w:rPr>
        <w:t xml:space="preserve"> </w:t>
      </w:r>
      <w:r w:rsidR="00F01B17">
        <w:rPr>
          <w:rFonts w:ascii="Trebuchet MS" w:hAnsi="Trebuchet MS"/>
          <w:color w:val="000000"/>
        </w:rPr>
        <w:t>empresas de alimentos</w:t>
      </w:r>
      <w:r w:rsidRPr="00142459">
        <w:rPr>
          <w:rFonts w:ascii="Trebuchet MS" w:hAnsi="Trebuchet MS"/>
          <w:color w:val="000000"/>
        </w:rPr>
        <w:t xml:space="preserve">, </w:t>
      </w:r>
      <w:r w:rsidR="00F01B17">
        <w:rPr>
          <w:rFonts w:ascii="Trebuchet MS" w:hAnsi="Trebuchet MS"/>
          <w:color w:val="000000"/>
        </w:rPr>
        <w:t>donde</w:t>
      </w:r>
      <w:r w:rsidRPr="00142459">
        <w:rPr>
          <w:rFonts w:ascii="Trebuchet MS" w:hAnsi="Trebuchet MS"/>
          <w:color w:val="000000"/>
        </w:rPr>
        <w:t xml:space="preserve"> en el análisis y control de estos productos han laborado los egresados de esta carrera.</w:t>
      </w:r>
    </w:p>
    <w:p w:rsidR="00DE514C" w:rsidRPr="00142459" w:rsidRDefault="00DE514C" w:rsidP="00142459">
      <w:pPr>
        <w:pStyle w:val="Prrafodelista"/>
        <w:spacing w:line="360" w:lineRule="auto"/>
        <w:jc w:val="both"/>
        <w:rPr>
          <w:rFonts w:ascii="Trebuchet MS" w:hAnsi="Trebuchet MS"/>
          <w:color w:val="000000"/>
        </w:rPr>
      </w:pPr>
    </w:p>
    <w:p w:rsidR="00742C78" w:rsidRPr="00142459" w:rsidRDefault="008713DB" w:rsidP="00142459">
      <w:pPr>
        <w:spacing w:line="360" w:lineRule="auto"/>
        <w:jc w:val="both"/>
        <w:rPr>
          <w:rFonts w:ascii="Trebuchet MS" w:hAnsi="Trebuchet MS"/>
          <w:color w:val="000000"/>
        </w:rPr>
      </w:pPr>
      <w:r w:rsidRPr="00142459">
        <w:rPr>
          <w:rFonts w:ascii="Trebuchet MS" w:hAnsi="Trebuchet MS"/>
          <w:color w:val="000000"/>
        </w:rPr>
        <w:t>En el municipio de San José Iturbide se han instalado dos plantas farmacéuticas, donde el Químico Farmacéutico Biólogo tiene presencia en los procesos productivos y el análisis químico del control de calidad de los bienes para la salud producidos.</w:t>
      </w:r>
      <w:r w:rsidR="001126A3" w:rsidRPr="00142459">
        <w:rPr>
          <w:rFonts w:ascii="Trebuchet MS" w:hAnsi="Trebuchet MS"/>
          <w:color w:val="000000"/>
        </w:rPr>
        <w:t xml:space="preserve"> R</w:t>
      </w:r>
      <w:r w:rsidR="004461EA" w:rsidRPr="00142459">
        <w:rPr>
          <w:rFonts w:ascii="Trebuchet MS" w:hAnsi="Trebuchet MS"/>
          <w:color w:val="000000"/>
        </w:rPr>
        <w:t xml:space="preserve">ecientemente </w:t>
      </w:r>
      <w:r w:rsidR="001126A3" w:rsidRPr="00142459">
        <w:rPr>
          <w:rFonts w:ascii="Trebuchet MS" w:hAnsi="Trebuchet MS"/>
          <w:color w:val="000000"/>
        </w:rPr>
        <w:t xml:space="preserve">en dicha ciudad </w:t>
      </w:r>
      <w:r w:rsidR="004461EA" w:rsidRPr="00142459">
        <w:rPr>
          <w:rFonts w:ascii="Trebuchet MS" w:hAnsi="Trebuchet MS"/>
          <w:color w:val="000000"/>
        </w:rPr>
        <w:t>se han instalado dos plantas</w:t>
      </w:r>
      <w:r w:rsidR="0059700F" w:rsidRPr="00142459">
        <w:rPr>
          <w:rFonts w:ascii="Trebuchet MS" w:hAnsi="Trebuchet MS"/>
          <w:color w:val="000000"/>
        </w:rPr>
        <w:t xml:space="preserve"> para la elaboración</w:t>
      </w:r>
      <w:r w:rsidR="001126A3" w:rsidRPr="00142459">
        <w:rPr>
          <w:rFonts w:ascii="Trebuchet MS" w:hAnsi="Trebuchet MS"/>
          <w:color w:val="000000"/>
        </w:rPr>
        <w:t xml:space="preserve"> </w:t>
      </w:r>
      <w:r w:rsidR="004461EA" w:rsidRPr="00142459">
        <w:rPr>
          <w:rFonts w:ascii="Trebuchet MS" w:hAnsi="Trebuchet MS"/>
          <w:color w:val="000000"/>
        </w:rPr>
        <w:t xml:space="preserve">de </w:t>
      </w:r>
      <w:r w:rsidR="00F01B17">
        <w:rPr>
          <w:rFonts w:ascii="Trebuchet MS" w:hAnsi="Trebuchet MS"/>
          <w:color w:val="000000"/>
        </w:rPr>
        <w:t>p</w:t>
      </w:r>
      <w:r w:rsidR="001126A3" w:rsidRPr="00142459">
        <w:rPr>
          <w:rFonts w:ascii="Trebuchet MS" w:hAnsi="Trebuchet MS"/>
          <w:color w:val="000000"/>
        </w:rPr>
        <w:t xml:space="preserve">roductos a base de chocolate donde también el Químico Farmacéutico Biólogo tiene un gran impacto en el control de calidad de este tipo de productos. </w:t>
      </w:r>
    </w:p>
    <w:p w:rsidR="00742C78" w:rsidRPr="00142459" w:rsidRDefault="00742C78" w:rsidP="00142459">
      <w:pPr>
        <w:spacing w:line="360" w:lineRule="auto"/>
        <w:jc w:val="both"/>
        <w:rPr>
          <w:rFonts w:ascii="Trebuchet MS" w:hAnsi="Trebuchet MS"/>
          <w:color w:val="000000"/>
        </w:rPr>
      </w:pPr>
      <w:r w:rsidRPr="00142459">
        <w:rPr>
          <w:rFonts w:ascii="Trebuchet MS" w:hAnsi="Trebuchet MS"/>
          <w:color w:val="000000"/>
        </w:rPr>
        <w:lastRenderedPageBreak/>
        <w:t xml:space="preserve">En el municipio de </w:t>
      </w:r>
      <w:proofErr w:type="spellStart"/>
      <w:r w:rsidRPr="00142459">
        <w:rPr>
          <w:rFonts w:ascii="Trebuchet MS" w:hAnsi="Trebuchet MS"/>
          <w:color w:val="000000"/>
        </w:rPr>
        <w:t>Pénjamo</w:t>
      </w:r>
      <w:proofErr w:type="spellEnd"/>
      <w:r w:rsidRPr="00142459">
        <w:rPr>
          <w:rFonts w:ascii="Trebuchet MS" w:hAnsi="Trebuchet MS"/>
          <w:color w:val="000000"/>
        </w:rPr>
        <w:t xml:space="preserve"> se encuentra instalada una tequilera de renombre internacional, donde el Químico Farmacéutico Biólogo ha impactado en la mejora de su producto, así como en la producción y control del mismo.</w:t>
      </w:r>
    </w:p>
    <w:p w:rsidR="008713DB" w:rsidRPr="00142459" w:rsidRDefault="008713DB" w:rsidP="00142459">
      <w:pPr>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Los servicios de salud incluyen dos aspectos importantes: la realización de diagnóstico clínico</w:t>
      </w:r>
      <w:r w:rsidR="008713DB" w:rsidRPr="00142459">
        <w:rPr>
          <w:rFonts w:ascii="Trebuchet MS" w:hAnsi="Trebuchet MS"/>
          <w:color w:val="000000"/>
        </w:rPr>
        <w:t xml:space="preserve"> a través de la bioquímica clínica</w:t>
      </w:r>
      <w:r w:rsidRPr="00142459">
        <w:rPr>
          <w:rFonts w:ascii="Trebuchet MS" w:hAnsi="Trebuchet MS"/>
          <w:color w:val="000000"/>
        </w:rPr>
        <w:t xml:space="preserve"> y la atención farmacéutica </w:t>
      </w:r>
      <w:r w:rsidR="002E254F" w:rsidRPr="00142459">
        <w:rPr>
          <w:rFonts w:ascii="Trebuchet MS" w:hAnsi="Trebuchet MS"/>
          <w:color w:val="000000"/>
        </w:rPr>
        <w:t xml:space="preserve">por medio de la farmacia asistencial </w:t>
      </w:r>
      <w:r w:rsidRPr="00142459">
        <w:rPr>
          <w:rFonts w:ascii="Trebuchet MS" w:hAnsi="Trebuchet MS"/>
          <w:color w:val="000000"/>
        </w:rPr>
        <w:t xml:space="preserve">tanto a nivel </w:t>
      </w:r>
      <w:r w:rsidR="002E254F" w:rsidRPr="00142459">
        <w:rPr>
          <w:rFonts w:ascii="Trebuchet MS" w:hAnsi="Trebuchet MS"/>
          <w:color w:val="000000"/>
        </w:rPr>
        <w:t>privado como gubernamental.</w:t>
      </w:r>
      <w:r w:rsidRPr="00142459">
        <w:rPr>
          <w:rFonts w:ascii="Trebuchet MS" w:hAnsi="Trebuchet MS"/>
          <w:color w:val="000000"/>
        </w:rPr>
        <w:t xml:space="preserve"> Las ciudades de León, Irapuato, Salamanca y Celaya ofrecen servicios de salud de muy alta calidad.</w:t>
      </w:r>
      <w:r w:rsidR="002E254F" w:rsidRPr="00142459">
        <w:rPr>
          <w:rFonts w:ascii="Trebuchet MS" w:hAnsi="Trebuchet MS"/>
          <w:color w:val="000000"/>
        </w:rPr>
        <w:t xml:space="preserve"> Un ejemplo de ello, es la presencia del Hospital Regional de Alta Especialidad en la ciudad de León.</w:t>
      </w:r>
      <w:r w:rsidRPr="00142459">
        <w:rPr>
          <w:rFonts w:ascii="Trebuchet MS" w:hAnsi="Trebuchet MS"/>
          <w:color w:val="000000"/>
        </w:rPr>
        <w:t xml:space="preserve"> </w:t>
      </w:r>
      <w:r w:rsidR="00176C42">
        <w:rPr>
          <w:rFonts w:ascii="Trebuchet MS" w:hAnsi="Trebuchet MS"/>
          <w:color w:val="000000"/>
        </w:rPr>
        <w:t>En el Estado de Guanajuato existen 42 clínicas</w:t>
      </w:r>
      <w:r w:rsidR="00F07584">
        <w:rPr>
          <w:rFonts w:ascii="Trebuchet MS" w:hAnsi="Trebuchet MS"/>
          <w:color w:val="000000"/>
        </w:rPr>
        <w:t xml:space="preserve"> y hospitales privados</w:t>
      </w:r>
      <w:r w:rsidR="00176C42">
        <w:rPr>
          <w:rFonts w:ascii="Trebuchet MS" w:hAnsi="Trebuchet MS"/>
          <w:color w:val="000000"/>
        </w:rPr>
        <w:t xml:space="preserve"> y 77 hospitales públicos. </w:t>
      </w:r>
      <w:r w:rsidRPr="00142459">
        <w:rPr>
          <w:rFonts w:ascii="Trebuchet MS" w:hAnsi="Trebuchet MS"/>
          <w:color w:val="000000"/>
        </w:rPr>
        <w:t>Los especialistas médicos solicitan análisis especializados que son efectuados en laboratorios de bioquímica clínica altamente tecnificados, que operan tanto en forma privada como los que están asociados a las instituciones públicas de salud. En las ciudades pequeñas cada día se incrementan el número de especialistas y con ello la demanda de diagn</w:t>
      </w:r>
      <w:r w:rsidR="002E254F" w:rsidRPr="00142459">
        <w:rPr>
          <w:rFonts w:ascii="Trebuchet MS" w:hAnsi="Trebuchet MS"/>
          <w:color w:val="000000"/>
        </w:rPr>
        <w:t>óstico clínico especializado, ah</w:t>
      </w:r>
      <w:r w:rsidRPr="00142459">
        <w:rPr>
          <w:rFonts w:ascii="Trebuchet MS" w:hAnsi="Trebuchet MS"/>
          <w:color w:val="000000"/>
        </w:rPr>
        <w:t>í es otro nicho de trabajo de los egresados de Químico Farmacéutico Biólogo. Por otra parte, como ya se mencionó, la especialización y automatización es un hecho innegable.</w:t>
      </w:r>
      <w:r w:rsidR="002E254F" w:rsidRPr="00142459">
        <w:rPr>
          <w:rFonts w:ascii="Trebuchet MS" w:hAnsi="Trebuchet MS"/>
          <w:color w:val="000000"/>
        </w:rPr>
        <w:t xml:space="preserve"> Es importante hacer mención un cambio en la legislación sanitaria, donde a partir del año 2011, se hace requisito indispensable la presencia del Químico Farmacéutico Biólogo en los Servicios Farmacéuticos para la certificación de los hospitales.</w:t>
      </w:r>
    </w:p>
    <w:p w:rsidR="00DE514C" w:rsidRPr="00142459" w:rsidRDefault="00DE514C" w:rsidP="00142459">
      <w:pPr>
        <w:spacing w:line="360" w:lineRule="auto"/>
        <w:jc w:val="both"/>
        <w:rPr>
          <w:rFonts w:ascii="Trebuchet MS" w:hAnsi="Trebuchet MS"/>
          <w:color w:val="000000"/>
        </w:rPr>
      </w:pPr>
    </w:p>
    <w:p w:rsidR="002E254F" w:rsidRDefault="00DE514C" w:rsidP="00142459">
      <w:pPr>
        <w:spacing w:line="360" w:lineRule="auto"/>
        <w:jc w:val="both"/>
        <w:rPr>
          <w:rFonts w:ascii="Trebuchet MS" w:hAnsi="Trebuchet MS"/>
          <w:color w:val="000000"/>
        </w:rPr>
      </w:pPr>
      <w:r w:rsidRPr="00142459">
        <w:rPr>
          <w:rFonts w:ascii="Trebuchet MS" w:hAnsi="Trebuchet MS"/>
          <w:color w:val="000000"/>
        </w:rPr>
        <w:t xml:space="preserve">De acuerdo </w:t>
      </w:r>
      <w:r w:rsidR="002E254F" w:rsidRPr="00142459">
        <w:rPr>
          <w:rFonts w:ascii="Trebuchet MS" w:hAnsi="Trebuchet MS"/>
          <w:color w:val="000000"/>
        </w:rPr>
        <w:t>a</w:t>
      </w:r>
      <w:r w:rsidRPr="00142459">
        <w:rPr>
          <w:rFonts w:ascii="Trebuchet MS" w:hAnsi="Trebuchet MS"/>
          <w:color w:val="000000"/>
        </w:rPr>
        <w:t>l Colegio de Químicos del Estado de Guanajuato</w:t>
      </w:r>
      <w:r w:rsidR="002E254F" w:rsidRPr="00142459">
        <w:rPr>
          <w:rFonts w:ascii="Trebuchet MS" w:hAnsi="Trebuchet MS"/>
          <w:color w:val="000000"/>
        </w:rPr>
        <w:t xml:space="preserve"> y empleadores del área de la bioquímica clínica</w:t>
      </w:r>
      <w:r w:rsidRPr="00142459">
        <w:rPr>
          <w:rFonts w:ascii="Trebuchet MS" w:hAnsi="Trebuchet MS"/>
          <w:color w:val="000000"/>
        </w:rPr>
        <w:t>, se considera que el Sector Salud, tanto público como privado, los egresados de nuestra Institución no son suficientes para cubrir l</w:t>
      </w:r>
      <w:r w:rsidR="002E254F" w:rsidRPr="00142459">
        <w:rPr>
          <w:rFonts w:ascii="Trebuchet MS" w:hAnsi="Trebuchet MS"/>
          <w:color w:val="000000"/>
        </w:rPr>
        <w:t>a demanda laboral, puesto que en</w:t>
      </w:r>
      <w:r w:rsidRPr="00142459">
        <w:rPr>
          <w:rFonts w:ascii="Trebuchet MS" w:hAnsi="Trebuchet MS"/>
          <w:color w:val="000000"/>
        </w:rPr>
        <w:t xml:space="preserve"> alg</w:t>
      </w:r>
      <w:r w:rsidR="00F07584">
        <w:rPr>
          <w:rFonts w:ascii="Trebuchet MS" w:hAnsi="Trebuchet MS"/>
          <w:color w:val="000000"/>
        </w:rPr>
        <w:t>unas ciudades de nuestro Estado</w:t>
      </w:r>
      <w:r w:rsidRPr="00142459">
        <w:rPr>
          <w:rFonts w:ascii="Trebuchet MS" w:hAnsi="Trebuchet MS"/>
          <w:color w:val="000000"/>
        </w:rPr>
        <w:t xml:space="preserve">, </w:t>
      </w:r>
      <w:r w:rsidR="002E254F" w:rsidRPr="00142459">
        <w:rPr>
          <w:rFonts w:ascii="Trebuchet MS" w:hAnsi="Trebuchet MS"/>
          <w:color w:val="000000"/>
        </w:rPr>
        <w:t>algunos</w:t>
      </w:r>
      <w:r w:rsidRPr="00142459">
        <w:rPr>
          <w:rFonts w:ascii="Trebuchet MS" w:hAnsi="Trebuchet MS"/>
          <w:color w:val="000000"/>
        </w:rPr>
        <w:t xml:space="preserve"> de los puestos son ocupados por profesionales egresados de otras entidades</w:t>
      </w:r>
      <w:r w:rsidR="00F07584">
        <w:rPr>
          <w:rFonts w:ascii="Trebuchet MS" w:hAnsi="Trebuchet MS"/>
          <w:color w:val="000000"/>
        </w:rPr>
        <w:t xml:space="preserve">. </w:t>
      </w:r>
    </w:p>
    <w:p w:rsidR="00F07584" w:rsidRPr="00142459" w:rsidRDefault="00F07584" w:rsidP="00142459">
      <w:pPr>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 xml:space="preserve">Considerando </w:t>
      </w:r>
      <w:r w:rsidR="009D41A7" w:rsidRPr="00142459">
        <w:rPr>
          <w:rFonts w:ascii="Trebuchet MS" w:hAnsi="Trebuchet MS"/>
          <w:color w:val="000000"/>
        </w:rPr>
        <w:t>a la farmacia comunitaria dentro d</w:t>
      </w:r>
      <w:r w:rsidRPr="00142459">
        <w:rPr>
          <w:rFonts w:ascii="Trebuchet MS" w:hAnsi="Trebuchet MS"/>
          <w:color w:val="000000"/>
        </w:rPr>
        <w:t xml:space="preserve">el campo de los Servicios Farmacéuticos, las responsivas de las Farmacias de nuestro Estado están cubiertas tanto por </w:t>
      </w:r>
      <w:r w:rsidR="009D41A7" w:rsidRPr="00142459">
        <w:rPr>
          <w:rFonts w:ascii="Trebuchet MS" w:hAnsi="Trebuchet MS"/>
          <w:color w:val="000000"/>
        </w:rPr>
        <w:t>egresados de nuestra División</w:t>
      </w:r>
      <w:r w:rsidRPr="00142459">
        <w:rPr>
          <w:rFonts w:ascii="Trebuchet MS" w:hAnsi="Trebuchet MS"/>
          <w:color w:val="000000"/>
        </w:rPr>
        <w:t xml:space="preserve"> c</w:t>
      </w:r>
      <w:r w:rsidR="009D41A7" w:rsidRPr="00142459">
        <w:rPr>
          <w:rFonts w:ascii="Trebuchet MS" w:hAnsi="Trebuchet MS"/>
          <w:color w:val="000000"/>
        </w:rPr>
        <w:t>omo por los egresados de otras Instituciones de E</w:t>
      </w:r>
      <w:r w:rsidRPr="00142459">
        <w:rPr>
          <w:rFonts w:ascii="Trebuchet MS" w:hAnsi="Trebuchet MS"/>
          <w:color w:val="000000"/>
        </w:rPr>
        <w:t xml:space="preserve">ducación </w:t>
      </w:r>
      <w:r w:rsidR="009D41A7" w:rsidRPr="00142459">
        <w:rPr>
          <w:rFonts w:ascii="Trebuchet MS" w:hAnsi="Trebuchet MS"/>
          <w:color w:val="000000"/>
        </w:rPr>
        <w:t>S</w:t>
      </w:r>
      <w:r w:rsidRPr="00142459">
        <w:rPr>
          <w:rFonts w:ascii="Trebuchet MS" w:hAnsi="Trebuchet MS"/>
          <w:color w:val="000000"/>
        </w:rPr>
        <w:t xml:space="preserve">uperior. Si se considera la evolución y cambios en la legislación que se pretende dar en dicho campo profesional de la Química y la </w:t>
      </w:r>
      <w:r w:rsidRPr="00142459">
        <w:rPr>
          <w:rFonts w:ascii="Trebuchet MS" w:hAnsi="Trebuchet MS"/>
          <w:color w:val="000000"/>
        </w:rPr>
        <w:lastRenderedPageBreak/>
        <w:t>Farmacia, se pretende que el Químico Farmacéutico Biólogo, además de llevar el control de los medicamentos psicotrópicos y estupefacientes, sea el responsable directo de la atención farmacéutica hacia el paciente. Se ha observado un mercado laboral creciente en nuestro estado dado el número de farmacias comunitarias y hospitalarias que operan en nuestro Estado.</w:t>
      </w:r>
    </w:p>
    <w:p w:rsidR="00DE514C" w:rsidRPr="00142459" w:rsidRDefault="00DE514C" w:rsidP="00142459">
      <w:pPr>
        <w:spacing w:line="360" w:lineRule="auto"/>
        <w:jc w:val="both"/>
        <w:rPr>
          <w:rFonts w:ascii="Trebuchet MS" w:hAnsi="Trebuchet MS"/>
          <w:color w:val="000000"/>
        </w:rPr>
      </w:pPr>
    </w:p>
    <w:p w:rsidR="00DE514C" w:rsidRPr="00142459" w:rsidRDefault="00DE514C" w:rsidP="00142459">
      <w:pPr>
        <w:spacing w:line="360" w:lineRule="auto"/>
        <w:jc w:val="both"/>
        <w:rPr>
          <w:rFonts w:ascii="Trebuchet MS" w:hAnsi="Trebuchet MS"/>
          <w:color w:val="000000"/>
        </w:rPr>
      </w:pPr>
      <w:r w:rsidRPr="00142459">
        <w:rPr>
          <w:rFonts w:ascii="Trebuchet MS" w:hAnsi="Trebuchet MS"/>
          <w:color w:val="000000"/>
        </w:rPr>
        <w:t>La procuración de Justicia es un</w:t>
      </w:r>
      <w:r w:rsidR="00203B90" w:rsidRPr="00142459">
        <w:rPr>
          <w:rFonts w:ascii="Trebuchet MS" w:hAnsi="Trebuchet MS"/>
          <w:color w:val="000000"/>
        </w:rPr>
        <w:t>a</w:t>
      </w:r>
      <w:r w:rsidRPr="00142459">
        <w:rPr>
          <w:rFonts w:ascii="Trebuchet MS" w:hAnsi="Trebuchet MS"/>
          <w:color w:val="000000"/>
        </w:rPr>
        <w:t xml:space="preserve"> preocupación de las autoridades</w:t>
      </w:r>
      <w:r w:rsidR="00203B90" w:rsidRPr="00142459">
        <w:rPr>
          <w:rFonts w:ascii="Trebuchet MS" w:hAnsi="Trebuchet MS"/>
          <w:color w:val="000000"/>
        </w:rPr>
        <w:t xml:space="preserve"> del Estado de Guanajuato</w:t>
      </w:r>
      <w:r w:rsidRPr="00142459">
        <w:rPr>
          <w:rFonts w:ascii="Trebuchet MS" w:hAnsi="Trebuchet MS"/>
          <w:color w:val="000000"/>
        </w:rPr>
        <w:t xml:space="preserve">; por esta razón se ha venido profesionalizando la realización de análisis toxicológicos relacionados con hechos </w:t>
      </w:r>
      <w:r w:rsidR="00203B90" w:rsidRPr="00142459">
        <w:rPr>
          <w:rFonts w:ascii="Trebuchet MS" w:hAnsi="Trebuchet MS"/>
          <w:color w:val="000000"/>
        </w:rPr>
        <w:t xml:space="preserve">presuntamente </w:t>
      </w:r>
      <w:r w:rsidRPr="00142459">
        <w:rPr>
          <w:rFonts w:ascii="Trebuchet MS" w:hAnsi="Trebuchet MS"/>
          <w:color w:val="000000"/>
        </w:rPr>
        <w:t xml:space="preserve">delictivos. Esto abarca dos grandes áreas, el diagnóstico de laboratorio realizado por los peritos químicos, </w:t>
      </w:r>
      <w:r w:rsidR="00203B90" w:rsidRPr="00142459">
        <w:rPr>
          <w:rFonts w:ascii="Trebuchet MS" w:hAnsi="Trebuchet MS"/>
          <w:color w:val="000000"/>
        </w:rPr>
        <w:t xml:space="preserve">tanto en la química forense como en la genética forense, </w:t>
      </w:r>
      <w:r w:rsidRPr="00142459">
        <w:rPr>
          <w:rFonts w:ascii="Trebuchet MS" w:hAnsi="Trebuchet MS"/>
          <w:color w:val="000000"/>
        </w:rPr>
        <w:t>así como el trabajo de campo realizado por los peritos criminalistas. El trabajo realizado por los peritos químicos requiere conocimientos amplios de toxicología</w:t>
      </w:r>
      <w:r w:rsidR="00203B90" w:rsidRPr="00142459">
        <w:rPr>
          <w:rFonts w:ascii="Trebuchet MS" w:hAnsi="Trebuchet MS"/>
          <w:color w:val="000000"/>
        </w:rPr>
        <w:t>,</w:t>
      </w:r>
      <w:r w:rsidRPr="00142459">
        <w:rPr>
          <w:rFonts w:ascii="Trebuchet MS" w:hAnsi="Trebuchet MS"/>
          <w:color w:val="000000"/>
        </w:rPr>
        <w:t xml:space="preserve"> así como de análisis instrumental</w:t>
      </w:r>
      <w:r w:rsidR="00203B90" w:rsidRPr="00142459">
        <w:rPr>
          <w:rFonts w:ascii="Trebuchet MS" w:hAnsi="Trebuchet MS"/>
          <w:color w:val="000000"/>
        </w:rPr>
        <w:t xml:space="preserve"> y biología molecular</w:t>
      </w:r>
      <w:r w:rsidRPr="00142459">
        <w:rPr>
          <w:rFonts w:ascii="Trebuchet MS" w:hAnsi="Trebuchet MS"/>
          <w:color w:val="000000"/>
        </w:rPr>
        <w:t xml:space="preserve">. Existen cuatro laboratorios dedicados por la Procuraduría General de Justicia del Estado de Guanajuato a este fin, localizados en las ciudades de León, Celaya, Irapuato y Guanajuato. </w:t>
      </w:r>
      <w:r w:rsidR="00203B90" w:rsidRPr="00142459">
        <w:rPr>
          <w:rFonts w:ascii="Trebuchet MS" w:hAnsi="Trebuchet MS"/>
          <w:color w:val="000000"/>
        </w:rPr>
        <w:t>En esta área</w:t>
      </w:r>
      <w:r w:rsidRPr="00142459">
        <w:rPr>
          <w:rFonts w:ascii="Trebuchet MS" w:hAnsi="Trebuchet MS"/>
          <w:color w:val="000000"/>
        </w:rPr>
        <w:t xml:space="preserve"> se tiene oportunidad de incidir, pues </w:t>
      </w:r>
      <w:r w:rsidR="00203B90" w:rsidRPr="00142459">
        <w:rPr>
          <w:rFonts w:ascii="Trebuchet MS" w:hAnsi="Trebuchet MS"/>
          <w:color w:val="000000"/>
        </w:rPr>
        <w:t>el Químico Farmacéutico Biólogo</w:t>
      </w:r>
      <w:r w:rsidRPr="00142459">
        <w:rPr>
          <w:rFonts w:ascii="Trebuchet MS" w:hAnsi="Trebuchet MS"/>
          <w:color w:val="000000"/>
        </w:rPr>
        <w:t xml:space="preserve"> satisface los requisitos de desempeño</w:t>
      </w:r>
      <w:r w:rsidR="00203B90" w:rsidRPr="00142459">
        <w:rPr>
          <w:rFonts w:ascii="Trebuchet MS" w:hAnsi="Trebuchet MS"/>
          <w:color w:val="000000"/>
        </w:rPr>
        <w:t>,</w:t>
      </w:r>
      <w:r w:rsidRPr="00142459">
        <w:rPr>
          <w:rFonts w:ascii="Trebuchet MS" w:hAnsi="Trebuchet MS"/>
          <w:color w:val="000000"/>
        </w:rPr>
        <w:t xml:space="preserve"> manejo de productos biológicos infecto-conta</w:t>
      </w:r>
      <w:r w:rsidR="00203B90" w:rsidRPr="00142459">
        <w:rPr>
          <w:rFonts w:ascii="Trebuchet MS" w:hAnsi="Trebuchet MS"/>
          <w:color w:val="000000"/>
        </w:rPr>
        <w:t xml:space="preserve">giosos y el análisis de </w:t>
      </w:r>
      <w:proofErr w:type="spellStart"/>
      <w:r w:rsidR="00203B90" w:rsidRPr="00142459">
        <w:rPr>
          <w:rFonts w:ascii="Trebuchet MS" w:hAnsi="Trebuchet MS"/>
          <w:color w:val="000000"/>
        </w:rPr>
        <w:t>metaboli</w:t>
      </w:r>
      <w:r w:rsidRPr="00142459">
        <w:rPr>
          <w:rFonts w:ascii="Trebuchet MS" w:hAnsi="Trebuchet MS"/>
          <w:color w:val="000000"/>
        </w:rPr>
        <w:t>tos</w:t>
      </w:r>
      <w:proofErr w:type="spellEnd"/>
      <w:r w:rsidRPr="00142459">
        <w:rPr>
          <w:rFonts w:ascii="Trebuchet MS" w:hAnsi="Trebuchet MS"/>
          <w:color w:val="000000"/>
        </w:rPr>
        <w:t xml:space="preserve"> en ellos.</w:t>
      </w:r>
    </w:p>
    <w:p w:rsidR="0059700F" w:rsidRPr="00142459" w:rsidRDefault="0059700F" w:rsidP="00142459">
      <w:pPr>
        <w:spacing w:line="360" w:lineRule="auto"/>
        <w:jc w:val="both"/>
        <w:rPr>
          <w:rFonts w:ascii="Trebuchet MS" w:hAnsi="Trebuchet MS"/>
          <w:color w:val="000000"/>
        </w:rPr>
      </w:pPr>
    </w:p>
    <w:p w:rsidR="00247D20" w:rsidRPr="00142459" w:rsidRDefault="00F01B17" w:rsidP="00142459">
      <w:pPr>
        <w:autoSpaceDE w:val="0"/>
        <w:autoSpaceDN w:val="0"/>
        <w:adjustRightInd w:val="0"/>
        <w:spacing w:line="360" w:lineRule="auto"/>
        <w:jc w:val="both"/>
        <w:rPr>
          <w:rFonts w:ascii="Trebuchet MS" w:hAnsi="Trebuchet MS"/>
          <w:color w:val="000000"/>
          <w:lang w:val="es-MX" w:eastAsia="es-MX"/>
        </w:rPr>
      </w:pPr>
      <w:r>
        <w:rPr>
          <w:rFonts w:ascii="Trebuchet MS" w:hAnsi="Trebuchet MS"/>
          <w:noProof/>
          <w:color w:val="000000"/>
          <w:lang w:val="es-MX" w:eastAsia="es-MX"/>
        </w:rPr>
        <w:drawing>
          <wp:anchor distT="0" distB="0" distL="114300" distR="114300" simplePos="0" relativeHeight="251665408" behindDoc="1" locked="0" layoutInCell="1" allowOverlap="1">
            <wp:simplePos x="0" y="0"/>
            <wp:positionH relativeFrom="column">
              <wp:posOffset>1090295</wp:posOffset>
            </wp:positionH>
            <wp:positionV relativeFrom="paragraph">
              <wp:posOffset>1267460</wp:posOffset>
            </wp:positionV>
            <wp:extent cx="3486150" cy="1876425"/>
            <wp:effectExtent l="19050" t="0" r="19050" b="0"/>
            <wp:wrapNone/>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C710C" w:rsidRPr="00142459">
        <w:rPr>
          <w:rFonts w:ascii="Trebuchet MS" w:hAnsi="Trebuchet MS"/>
          <w:color w:val="000000"/>
          <w:lang w:val="es-MX" w:eastAsia="es-MX"/>
        </w:rPr>
        <w:t>En el año 2009, a través del grupo SETHIA se llevó a cabo un proyecto titulado “</w:t>
      </w:r>
      <w:r w:rsidR="0059700F" w:rsidRPr="00142459">
        <w:rPr>
          <w:rFonts w:ascii="Trebuchet MS" w:hAnsi="Trebuchet MS"/>
          <w:color w:val="000000"/>
          <w:lang w:val="es-MX" w:eastAsia="es-MX"/>
        </w:rPr>
        <w:t>Estudio de mercado en las organizaciones que requieren los servicios de profesionales en las ciencias químicas, físicas y matemáticas”</w:t>
      </w:r>
      <w:r w:rsidR="00247D20" w:rsidRPr="00142459">
        <w:rPr>
          <w:rFonts w:ascii="Trebuchet MS" w:hAnsi="Trebuchet MS"/>
          <w:color w:val="000000"/>
          <w:lang w:val="es-MX" w:eastAsia="es-MX"/>
        </w:rPr>
        <w:t xml:space="preserve"> </w:t>
      </w:r>
      <w:r w:rsidR="00B95357" w:rsidRPr="00142459">
        <w:rPr>
          <w:rFonts w:ascii="Trebuchet MS" w:hAnsi="Trebuchet MS"/>
          <w:color w:val="000000"/>
          <w:lang w:val="es-MX" w:eastAsia="es-MX"/>
        </w:rPr>
        <w:t xml:space="preserve">(Anexo </w:t>
      </w:r>
      <w:r w:rsidR="00EA53CE">
        <w:rPr>
          <w:rFonts w:ascii="Trebuchet MS" w:hAnsi="Trebuchet MS"/>
          <w:color w:val="000000"/>
          <w:lang w:val="es-MX" w:eastAsia="es-MX"/>
        </w:rPr>
        <w:t>3</w:t>
      </w:r>
      <w:r w:rsidR="00B95357" w:rsidRPr="00142459">
        <w:rPr>
          <w:rFonts w:ascii="Trebuchet MS" w:hAnsi="Trebuchet MS"/>
          <w:color w:val="000000"/>
          <w:lang w:val="es-MX" w:eastAsia="es-MX"/>
        </w:rPr>
        <w:t>)</w:t>
      </w:r>
      <w:r w:rsidR="005C710C" w:rsidRPr="00142459">
        <w:rPr>
          <w:rFonts w:ascii="Trebuchet MS" w:hAnsi="Trebuchet MS"/>
          <w:color w:val="000000"/>
          <w:lang w:val="es-MX" w:eastAsia="es-MX"/>
        </w:rPr>
        <w:t xml:space="preserve">, donde </w:t>
      </w:r>
      <w:r w:rsidR="00247D20" w:rsidRPr="00142459">
        <w:rPr>
          <w:rFonts w:ascii="Trebuchet MS" w:hAnsi="Trebuchet MS"/>
          <w:color w:val="000000"/>
          <w:lang w:val="es-MX" w:eastAsia="es-MX"/>
        </w:rPr>
        <w:t>se aplicaron diversas encues</w:t>
      </w:r>
      <w:r w:rsidR="005C710C" w:rsidRPr="00142459">
        <w:rPr>
          <w:rFonts w:ascii="Trebuchet MS" w:hAnsi="Trebuchet MS"/>
          <w:color w:val="000000"/>
          <w:lang w:val="es-MX" w:eastAsia="es-MX"/>
        </w:rPr>
        <w:t xml:space="preserve">tas </w:t>
      </w:r>
      <w:r w:rsidR="00247D20" w:rsidRPr="00142459">
        <w:rPr>
          <w:rFonts w:ascii="Trebuchet MS" w:hAnsi="Trebuchet MS"/>
          <w:color w:val="000000"/>
          <w:lang w:val="es-MX" w:eastAsia="es-MX"/>
        </w:rPr>
        <w:t>a</w:t>
      </w:r>
      <w:r w:rsidR="005C710C" w:rsidRPr="00142459">
        <w:rPr>
          <w:rFonts w:ascii="Trebuchet MS" w:hAnsi="Trebuchet MS"/>
          <w:color w:val="000000"/>
          <w:lang w:val="es-MX" w:eastAsia="es-MX"/>
        </w:rPr>
        <w:t xml:space="preserve"> </w:t>
      </w:r>
      <w:r w:rsidR="006722D3" w:rsidRPr="00142459">
        <w:rPr>
          <w:rFonts w:ascii="Trebuchet MS" w:hAnsi="Trebuchet MS"/>
          <w:color w:val="000000"/>
          <w:lang w:val="es-MX" w:eastAsia="es-MX"/>
        </w:rPr>
        <w:t>150</w:t>
      </w:r>
      <w:r w:rsidR="005C710C" w:rsidRPr="00142459">
        <w:rPr>
          <w:rFonts w:ascii="Trebuchet MS" w:hAnsi="Trebuchet MS"/>
          <w:color w:val="000000"/>
          <w:lang w:val="es-MX" w:eastAsia="es-MX"/>
        </w:rPr>
        <w:t xml:space="preserve"> empresas de los Estados de Guanajuato, Querétaro, Aguascalientes, Jalisco, Zacatecas y Michoacán</w:t>
      </w:r>
      <w:r w:rsidR="00247D20" w:rsidRPr="00142459">
        <w:rPr>
          <w:rFonts w:ascii="Trebuchet MS" w:hAnsi="Trebuchet MS"/>
          <w:color w:val="000000"/>
          <w:lang w:val="es-MX" w:eastAsia="es-MX"/>
        </w:rPr>
        <w:t xml:space="preserve"> Fig. 1.</w:t>
      </w:r>
    </w:p>
    <w:p w:rsidR="0059700F" w:rsidRPr="00142459" w:rsidRDefault="0059700F" w:rsidP="00142459">
      <w:pPr>
        <w:spacing w:line="360" w:lineRule="auto"/>
        <w:jc w:val="both"/>
        <w:rPr>
          <w:rFonts w:ascii="Trebuchet MS" w:hAnsi="Trebuchet MS"/>
          <w:color w:val="000000"/>
          <w:lang w:val="es-MX"/>
        </w:rPr>
      </w:pPr>
    </w:p>
    <w:p w:rsidR="000448B9" w:rsidRPr="00142459" w:rsidRDefault="000448B9" w:rsidP="00142459">
      <w:pPr>
        <w:spacing w:line="360" w:lineRule="auto"/>
        <w:jc w:val="both"/>
        <w:rPr>
          <w:rFonts w:ascii="Trebuchet MS" w:hAnsi="Trebuchet MS"/>
          <w:color w:val="000000"/>
        </w:rPr>
      </w:pPr>
    </w:p>
    <w:p w:rsidR="000448B9" w:rsidRPr="00142459" w:rsidRDefault="000448B9" w:rsidP="00142459">
      <w:pPr>
        <w:spacing w:line="360" w:lineRule="auto"/>
        <w:jc w:val="both"/>
        <w:rPr>
          <w:rFonts w:ascii="Trebuchet MS" w:hAnsi="Trebuchet MS"/>
          <w:color w:val="000000"/>
        </w:rPr>
      </w:pPr>
    </w:p>
    <w:p w:rsidR="000448B9" w:rsidRPr="00142459" w:rsidRDefault="000448B9" w:rsidP="00142459">
      <w:pPr>
        <w:spacing w:line="360" w:lineRule="auto"/>
        <w:jc w:val="both"/>
        <w:rPr>
          <w:rFonts w:ascii="Trebuchet MS" w:hAnsi="Trebuchet MS"/>
          <w:color w:val="000000"/>
        </w:rPr>
      </w:pPr>
    </w:p>
    <w:p w:rsidR="000448B9" w:rsidRPr="00142459" w:rsidRDefault="000448B9" w:rsidP="00142459">
      <w:pPr>
        <w:spacing w:line="360" w:lineRule="auto"/>
        <w:jc w:val="both"/>
        <w:rPr>
          <w:rFonts w:ascii="Trebuchet MS" w:hAnsi="Trebuchet MS"/>
          <w:color w:val="000000"/>
        </w:rPr>
      </w:pPr>
    </w:p>
    <w:p w:rsidR="000448B9" w:rsidRPr="00142459" w:rsidRDefault="000448B9" w:rsidP="00142459">
      <w:pPr>
        <w:spacing w:line="360" w:lineRule="auto"/>
        <w:jc w:val="both"/>
        <w:rPr>
          <w:rFonts w:ascii="Trebuchet MS" w:hAnsi="Trebuchet MS"/>
          <w:color w:val="000000"/>
        </w:rPr>
      </w:pPr>
    </w:p>
    <w:p w:rsidR="000448B9" w:rsidRPr="00142459" w:rsidRDefault="000448B9" w:rsidP="00142459">
      <w:pPr>
        <w:spacing w:line="360" w:lineRule="auto"/>
        <w:jc w:val="both"/>
        <w:rPr>
          <w:rFonts w:ascii="Trebuchet MS" w:hAnsi="Trebuchet MS"/>
          <w:color w:val="000000"/>
        </w:rPr>
      </w:pPr>
    </w:p>
    <w:p w:rsidR="000448B9" w:rsidRPr="00142459" w:rsidRDefault="00247D20" w:rsidP="00142459">
      <w:pPr>
        <w:spacing w:line="360" w:lineRule="auto"/>
        <w:jc w:val="center"/>
        <w:rPr>
          <w:rFonts w:ascii="Trebuchet MS" w:hAnsi="Trebuchet MS"/>
          <w:b/>
          <w:color w:val="000000"/>
        </w:rPr>
      </w:pPr>
      <w:r w:rsidRPr="00142459">
        <w:rPr>
          <w:rFonts w:ascii="Trebuchet MS" w:hAnsi="Trebuchet MS"/>
          <w:b/>
          <w:color w:val="000000"/>
        </w:rPr>
        <w:t>Figura</w:t>
      </w:r>
      <w:r w:rsidR="000448B9" w:rsidRPr="00142459">
        <w:rPr>
          <w:rFonts w:ascii="Trebuchet MS" w:hAnsi="Trebuchet MS"/>
          <w:b/>
          <w:color w:val="000000"/>
        </w:rPr>
        <w:t xml:space="preserve"> 1. Número de Empresas encuestadas por Estado.</w:t>
      </w:r>
    </w:p>
    <w:p w:rsidR="00247D20" w:rsidRPr="00142459" w:rsidRDefault="00247D20" w:rsidP="00142459">
      <w:pPr>
        <w:autoSpaceDE w:val="0"/>
        <w:autoSpaceDN w:val="0"/>
        <w:adjustRightInd w:val="0"/>
        <w:spacing w:line="360" w:lineRule="auto"/>
        <w:jc w:val="both"/>
        <w:rPr>
          <w:rFonts w:ascii="Trebuchet MS" w:hAnsi="Trebuchet MS"/>
          <w:color w:val="000000"/>
          <w:lang w:val="es-MX" w:eastAsia="es-MX"/>
        </w:rPr>
      </w:pPr>
      <w:r w:rsidRPr="00142459">
        <w:rPr>
          <w:rFonts w:ascii="Trebuchet MS" w:hAnsi="Trebuchet MS"/>
          <w:color w:val="000000"/>
          <w:lang w:val="es-MX" w:eastAsia="es-MX"/>
        </w:rPr>
        <w:lastRenderedPageBreak/>
        <w:t xml:space="preserve">Dicho estudio tiene por objetivos detectar: </w:t>
      </w:r>
    </w:p>
    <w:p w:rsidR="00247D20" w:rsidRPr="00142459" w:rsidRDefault="00247D20" w:rsidP="00142459">
      <w:pPr>
        <w:pStyle w:val="Prrafodelista"/>
        <w:numPr>
          <w:ilvl w:val="0"/>
          <w:numId w:val="40"/>
        </w:numPr>
        <w:autoSpaceDE w:val="0"/>
        <w:autoSpaceDN w:val="0"/>
        <w:adjustRightInd w:val="0"/>
        <w:spacing w:after="175"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 xml:space="preserve">Importancia de la Ingeniería Química, licenciatura en Matemáticas, Licenciatura en Física, Químico Farmacéutico Biólogo y Biología Experimental en la Industria de la región. </w:t>
      </w:r>
    </w:p>
    <w:p w:rsidR="00247D20" w:rsidRPr="00142459" w:rsidRDefault="00247D20" w:rsidP="00142459">
      <w:pPr>
        <w:pStyle w:val="Prrafodelista"/>
        <w:numPr>
          <w:ilvl w:val="0"/>
          <w:numId w:val="40"/>
        </w:numPr>
        <w:autoSpaceDE w:val="0"/>
        <w:autoSpaceDN w:val="0"/>
        <w:adjustRightInd w:val="0"/>
        <w:spacing w:after="175"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Impacto de los egresados o servicios que se brindan a las organizaciones.</w:t>
      </w:r>
    </w:p>
    <w:p w:rsidR="00247D20" w:rsidRPr="00142459" w:rsidRDefault="00247D20" w:rsidP="00142459">
      <w:pPr>
        <w:pStyle w:val="Prrafodelista"/>
        <w:numPr>
          <w:ilvl w:val="0"/>
          <w:numId w:val="40"/>
        </w:numPr>
        <w:autoSpaceDE w:val="0"/>
        <w:autoSpaceDN w:val="0"/>
        <w:adjustRightInd w:val="0"/>
        <w:spacing w:after="175"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 xml:space="preserve">Principales organizaciones que requieren y/o utilizan los servicios de Químicos, Ingenieros Químicos, Químicos Farmacéuticos Biólogos, Matemáticos, Físicos y Biólogos experimentales en la región. </w:t>
      </w:r>
    </w:p>
    <w:p w:rsidR="00247D20" w:rsidRPr="00142459" w:rsidRDefault="00247D20" w:rsidP="00142459">
      <w:pPr>
        <w:pStyle w:val="Prrafodelista"/>
        <w:numPr>
          <w:ilvl w:val="0"/>
          <w:numId w:val="40"/>
        </w:numPr>
        <w:autoSpaceDE w:val="0"/>
        <w:autoSpaceDN w:val="0"/>
        <w:adjustRightInd w:val="0"/>
        <w:spacing w:after="175"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 xml:space="preserve">Principal Competencia para las Facultades de Ciencias Químicas, Matemáticas, Física, Biología Experimental o profesiones que les impactan en la Industria. </w:t>
      </w:r>
    </w:p>
    <w:p w:rsidR="00247D20" w:rsidRPr="00142459" w:rsidRDefault="00247D20" w:rsidP="00142459">
      <w:pPr>
        <w:pStyle w:val="Prrafodelista"/>
        <w:numPr>
          <w:ilvl w:val="0"/>
          <w:numId w:val="40"/>
        </w:numPr>
        <w:autoSpaceDE w:val="0"/>
        <w:autoSpaceDN w:val="0"/>
        <w:adjustRightInd w:val="0"/>
        <w:spacing w:after="175"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 xml:space="preserve">Interés del mercado por los Químicos, Ingenieros Químicos y Químicos Farmacéuticos Biólogos, Matemáticos, Físicos, Biólogos Experimentales o servicios de las Facultades. </w:t>
      </w:r>
    </w:p>
    <w:p w:rsidR="00247D20" w:rsidRPr="00142459" w:rsidRDefault="00247D20" w:rsidP="00142459">
      <w:pPr>
        <w:pStyle w:val="Prrafodelista"/>
        <w:numPr>
          <w:ilvl w:val="0"/>
          <w:numId w:val="40"/>
        </w:numPr>
        <w:autoSpaceDE w:val="0"/>
        <w:autoSpaceDN w:val="0"/>
        <w:adjustRightInd w:val="0"/>
        <w:spacing w:after="175"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 xml:space="preserve">Evaluación del mercado en la región, por Estados y por segmento. </w:t>
      </w:r>
    </w:p>
    <w:p w:rsidR="00247D20" w:rsidRPr="00142459" w:rsidRDefault="00247D20" w:rsidP="00142459">
      <w:pPr>
        <w:pStyle w:val="Prrafodelista"/>
        <w:numPr>
          <w:ilvl w:val="0"/>
          <w:numId w:val="40"/>
        </w:numPr>
        <w:autoSpaceDE w:val="0"/>
        <w:autoSpaceDN w:val="0"/>
        <w:adjustRightInd w:val="0"/>
        <w:spacing w:line="360" w:lineRule="auto"/>
        <w:jc w:val="both"/>
        <w:rPr>
          <w:rFonts w:ascii="Trebuchet MS" w:hAnsi="Trebuchet MS"/>
          <w:color w:val="000000"/>
          <w:szCs w:val="23"/>
          <w:lang w:val="es-MX" w:eastAsia="es-MX"/>
        </w:rPr>
      </w:pPr>
      <w:r w:rsidRPr="00142459">
        <w:rPr>
          <w:rFonts w:ascii="Trebuchet MS" w:hAnsi="Trebuchet MS"/>
          <w:color w:val="000000"/>
          <w:szCs w:val="23"/>
          <w:lang w:val="es-MX" w:eastAsia="es-MX"/>
        </w:rPr>
        <w:t xml:space="preserve">Requerimiento Potencial de Químicos, Ingenieros Químicos, Químicos Farmacéuticos Biólogos, Matemáticos, Físicos y Biólogos Experimentales en la industria. </w:t>
      </w:r>
    </w:p>
    <w:p w:rsidR="00247D20" w:rsidRPr="00142459" w:rsidRDefault="00247D20" w:rsidP="00142459">
      <w:pPr>
        <w:autoSpaceDE w:val="0"/>
        <w:autoSpaceDN w:val="0"/>
        <w:adjustRightInd w:val="0"/>
        <w:spacing w:line="360" w:lineRule="auto"/>
        <w:jc w:val="both"/>
        <w:rPr>
          <w:rFonts w:ascii="Trebuchet MS" w:hAnsi="Trebuchet MS"/>
          <w:color w:val="000000"/>
          <w:lang w:val="es-MX"/>
        </w:rPr>
      </w:pPr>
      <w:r w:rsidRPr="00142459">
        <w:rPr>
          <w:rFonts w:ascii="Trebuchet MS" w:hAnsi="Trebuchet MS"/>
          <w:color w:val="000000"/>
          <w:lang w:val="es-MX"/>
        </w:rPr>
        <w:t>Las conclusiones alrededor de este trabajo son:</w:t>
      </w:r>
    </w:p>
    <w:p w:rsidR="00247D20" w:rsidRPr="00142459" w:rsidRDefault="00247D20" w:rsidP="00142459">
      <w:pPr>
        <w:pStyle w:val="Prrafodelista"/>
        <w:numPr>
          <w:ilvl w:val="0"/>
          <w:numId w:val="41"/>
        </w:numPr>
        <w:autoSpaceDE w:val="0"/>
        <w:autoSpaceDN w:val="0"/>
        <w:adjustRightInd w:val="0"/>
        <w:spacing w:line="360" w:lineRule="auto"/>
        <w:jc w:val="both"/>
        <w:rPr>
          <w:rFonts w:ascii="Trebuchet MS" w:hAnsi="Trebuchet MS"/>
          <w:color w:val="000000"/>
          <w:lang w:val="es-MX"/>
        </w:rPr>
      </w:pPr>
      <w:r w:rsidRPr="00142459">
        <w:rPr>
          <w:rFonts w:ascii="Trebuchet MS" w:hAnsi="Trebuchet MS"/>
          <w:color w:val="000000"/>
          <w:lang w:val="es-MX"/>
        </w:rPr>
        <w:t>Las empresas del Estado de Guanajuato prefieren contratar personal egresado de la Universidad de Guanajuato.</w:t>
      </w:r>
    </w:p>
    <w:p w:rsidR="00247D20" w:rsidRPr="00142459" w:rsidRDefault="00247D20" w:rsidP="00142459">
      <w:pPr>
        <w:numPr>
          <w:ilvl w:val="0"/>
          <w:numId w:val="41"/>
        </w:numPr>
        <w:spacing w:line="360" w:lineRule="auto"/>
        <w:jc w:val="both"/>
        <w:rPr>
          <w:rFonts w:ascii="Trebuchet MS" w:hAnsi="Trebuchet MS"/>
          <w:color w:val="000000"/>
          <w:lang w:val="es-MX"/>
        </w:rPr>
      </w:pPr>
      <w:r w:rsidRPr="00142459">
        <w:rPr>
          <w:rFonts w:ascii="Trebuchet MS" w:hAnsi="Trebuchet MS"/>
          <w:color w:val="000000"/>
        </w:rPr>
        <w:t>La mayoría de los otros Estados encuestados, prefieren la contratación de egresados de la Universidad de Guanajuato.</w:t>
      </w:r>
    </w:p>
    <w:p w:rsidR="00247D20" w:rsidRPr="00142459" w:rsidRDefault="00247D20" w:rsidP="00142459">
      <w:pPr>
        <w:numPr>
          <w:ilvl w:val="0"/>
          <w:numId w:val="41"/>
        </w:numPr>
        <w:spacing w:line="360" w:lineRule="auto"/>
        <w:jc w:val="both"/>
        <w:rPr>
          <w:rFonts w:ascii="Trebuchet MS" w:hAnsi="Trebuchet MS"/>
          <w:color w:val="000000"/>
          <w:lang w:val="es-MX"/>
        </w:rPr>
      </w:pPr>
      <w:r w:rsidRPr="00142459">
        <w:rPr>
          <w:rFonts w:ascii="Trebuchet MS" w:hAnsi="Trebuchet MS"/>
          <w:color w:val="000000"/>
        </w:rPr>
        <w:t>Las empresas asentadas en el corredor industrial León – Celaya: prefieren la contratación de egresados de la Universidad de Guanajuato.</w:t>
      </w:r>
    </w:p>
    <w:p w:rsidR="00247D20" w:rsidRPr="00142459" w:rsidRDefault="00247D20" w:rsidP="00142459">
      <w:pPr>
        <w:numPr>
          <w:ilvl w:val="0"/>
          <w:numId w:val="41"/>
        </w:numPr>
        <w:spacing w:line="360" w:lineRule="auto"/>
        <w:jc w:val="both"/>
        <w:rPr>
          <w:rFonts w:ascii="Trebuchet MS" w:hAnsi="Trebuchet MS"/>
          <w:color w:val="000000"/>
          <w:lang w:val="es-MX"/>
        </w:rPr>
      </w:pPr>
      <w:r w:rsidRPr="00142459">
        <w:rPr>
          <w:rFonts w:ascii="Trebuchet MS" w:hAnsi="Trebuchet MS"/>
          <w:color w:val="000000"/>
        </w:rPr>
        <w:t>Las empresas asentadas en el corredor industrial de la carretera federal 57 Querétaro – San Luis Potosí: prefieren la contratación de egresados de la Universidad Autónoma de Querétaro.</w:t>
      </w:r>
    </w:p>
    <w:p w:rsidR="00247D20" w:rsidRPr="00142459" w:rsidRDefault="00247D20" w:rsidP="00142459">
      <w:pPr>
        <w:numPr>
          <w:ilvl w:val="0"/>
          <w:numId w:val="42"/>
        </w:numPr>
        <w:spacing w:line="360" w:lineRule="auto"/>
        <w:jc w:val="both"/>
        <w:rPr>
          <w:rFonts w:ascii="Trebuchet MS" w:hAnsi="Trebuchet MS"/>
          <w:color w:val="000000"/>
          <w:lang w:val="es-MX"/>
        </w:rPr>
      </w:pPr>
      <w:r w:rsidRPr="00142459">
        <w:rPr>
          <w:rFonts w:ascii="Trebuchet MS" w:hAnsi="Trebuchet MS"/>
          <w:color w:val="000000"/>
        </w:rPr>
        <w:t>Las empresas del estado de Michoacán: Contrata a egresados de la Universidad Michoacana de San Nicolás de Hidalgo, pero no están conformes con la calidad del profesionista.</w:t>
      </w:r>
    </w:p>
    <w:p w:rsidR="00247D20" w:rsidRPr="00D00674" w:rsidRDefault="00247D20" w:rsidP="00142459">
      <w:pPr>
        <w:numPr>
          <w:ilvl w:val="0"/>
          <w:numId w:val="42"/>
        </w:numPr>
        <w:spacing w:line="360" w:lineRule="auto"/>
        <w:jc w:val="both"/>
        <w:rPr>
          <w:rFonts w:ascii="Trebuchet MS" w:hAnsi="Trebuchet MS"/>
          <w:color w:val="000000"/>
          <w:lang w:val="es-MX"/>
        </w:rPr>
      </w:pPr>
      <w:r w:rsidRPr="00142459">
        <w:rPr>
          <w:rFonts w:ascii="Trebuchet MS" w:hAnsi="Trebuchet MS"/>
          <w:color w:val="000000"/>
        </w:rPr>
        <w:t>Las empresas del Estado de Jalisco: requieren personal más capacitado y solicita el apoyo de egresados de la Universidad de Guanajuato.</w:t>
      </w:r>
    </w:p>
    <w:p w:rsidR="00D00674" w:rsidRPr="00D00674" w:rsidRDefault="00D00674" w:rsidP="00D00674">
      <w:pPr>
        <w:spacing w:line="360" w:lineRule="auto"/>
        <w:jc w:val="both"/>
        <w:rPr>
          <w:rFonts w:ascii="Trebuchet MS" w:hAnsi="Trebuchet MS"/>
          <w:bCs/>
        </w:rPr>
      </w:pPr>
      <w:r w:rsidRPr="00D00674">
        <w:rPr>
          <w:rFonts w:ascii="Trebuchet MS" w:hAnsi="Trebuchet MS"/>
          <w:bCs/>
        </w:rPr>
        <w:lastRenderedPageBreak/>
        <w:t>El Gobierno del Estado de Guanajuato, promovido por CONACYT, persigue desarrollar Agendas de Innovación para c</w:t>
      </w:r>
      <w:r w:rsidRPr="00D00674">
        <w:rPr>
          <w:rFonts w:ascii="Trebuchet MS" w:hAnsi="Trebuchet MS"/>
        </w:rPr>
        <w:t xml:space="preserve">ontribuir al </w:t>
      </w:r>
      <w:r w:rsidRPr="00D00674">
        <w:rPr>
          <w:rFonts w:ascii="Trebuchet MS" w:hAnsi="Trebuchet MS"/>
          <w:bCs/>
        </w:rPr>
        <w:t>desarrollo económico estatal y regional</w:t>
      </w:r>
      <w:r w:rsidRPr="00D00674">
        <w:rPr>
          <w:rFonts w:ascii="Trebuchet MS" w:hAnsi="Trebuchet MS"/>
        </w:rPr>
        <w:t xml:space="preserve">, a través de una visión compartida entre el gobierno, la academia, la industria y la sociedad, que permita definir una </w:t>
      </w:r>
      <w:r w:rsidRPr="00D00674">
        <w:rPr>
          <w:rFonts w:ascii="Trebuchet MS" w:hAnsi="Trebuchet MS"/>
          <w:bCs/>
        </w:rPr>
        <w:t>cartera de proyectos estratégicos para la innovación en los ámbitos prioritarios de cada Estado.</w:t>
      </w:r>
    </w:p>
    <w:p w:rsidR="00D00674" w:rsidRPr="00D00674" w:rsidRDefault="00D00674" w:rsidP="00D00674">
      <w:pPr>
        <w:pStyle w:val="Default"/>
        <w:spacing w:line="360" w:lineRule="auto"/>
        <w:rPr>
          <w:rFonts w:ascii="Trebuchet MS" w:hAnsi="Trebuchet MS"/>
        </w:rPr>
      </w:pPr>
    </w:p>
    <w:p w:rsidR="00D00674" w:rsidRPr="00D00674" w:rsidRDefault="00D00674" w:rsidP="00D00674">
      <w:pPr>
        <w:spacing w:line="360" w:lineRule="auto"/>
        <w:jc w:val="both"/>
        <w:rPr>
          <w:rFonts w:ascii="Trebuchet MS" w:hAnsi="Trebuchet MS"/>
          <w:bCs/>
        </w:rPr>
      </w:pPr>
      <w:r w:rsidRPr="00D00674">
        <w:rPr>
          <w:rFonts w:ascii="Trebuchet MS" w:hAnsi="Trebuchet MS"/>
          <w:bCs/>
        </w:rPr>
        <w:t xml:space="preserve">El Grupo Consultivo de la Agenda de Innovación de Guanajuato validó 4 ámbitos de especialización: el </w:t>
      </w:r>
      <w:proofErr w:type="spellStart"/>
      <w:r w:rsidRPr="00D00674">
        <w:rPr>
          <w:rFonts w:ascii="Trebuchet MS" w:hAnsi="Trebuchet MS"/>
          <w:bCs/>
        </w:rPr>
        <w:t>cluster</w:t>
      </w:r>
      <w:proofErr w:type="spellEnd"/>
      <w:r w:rsidRPr="00D00674">
        <w:rPr>
          <w:rFonts w:ascii="Trebuchet MS" w:hAnsi="Trebuchet MS"/>
          <w:bCs/>
        </w:rPr>
        <w:t xml:space="preserve"> automotriz y de autopartes; el </w:t>
      </w:r>
      <w:proofErr w:type="spellStart"/>
      <w:r w:rsidRPr="00D00674">
        <w:rPr>
          <w:rFonts w:ascii="Trebuchet MS" w:hAnsi="Trebuchet MS"/>
          <w:bCs/>
        </w:rPr>
        <w:t>cluster</w:t>
      </w:r>
      <w:proofErr w:type="spellEnd"/>
      <w:r w:rsidRPr="00D00674">
        <w:rPr>
          <w:rFonts w:ascii="Trebuchet MS" w:hAnsi="Trebuchet MS"/>
          <w:bCs/>
        </w:rPr>
        <w:t xml:space="preserve"> de agroindustria sustentable; el </w:t>
      </w:r>
      <w:proofErr w:type="spellStart"/>
      <w:r w:rsidRPr="00D00674">
        <w:rPr>
          <w:rFonts w:ascii="Trebuchet MS" w:hAnsi="Trebuchet MS"/>
          <w:bCs/>
        </w:rPr>
        <w:t>cluster</w:t>
      </w:r>
      <w:proofErr w:type="spellEnd"/>
      <w:r w:rsidRPr="00D00674">
        <w:rPr>
          <w:rFonts w:ascii="Trebuchet MS" w:hAnsi="Trebuchet MS"/>
          <w:bCs/>
        </w:rPr>
        <w:t xml:space="preserve"> de proveeduría, cuero, calzado, textil, moda y diseño y </w:t>
      </w:r>
      <w:r w:rsidRPr="00D00674">
        <w:rPr>
          <w:rFonts w:ascii="Trebuchet MS" w:hAnsi="Trebuchet MS"/>
          <w:b/>
          <w:bCs/>
        </w:rPr>
        <w:t xml:space="preserve">el </w:t>
      </w:r>
      <w:proofErr w:type="spellStart"/>
      <w:r w:rsidRPr="00D00674">
        <w:rPr>
          <w:rFonts w:ascii="Trebuchet MS" w:hAnsi="Trebuchet MS"/>
          <w:b/>
          <w:bCs/>
        </w:rPr>
        <w:t>cluster</w:t>
      </w:r>
      <w:proofErr w:type="spellEnd"/>
      <w:r w:rsidRPr="00D00674">
        <w:rPr>
          <w:rFonts w:ascii="Trebuchet MS" w:hAnsi="Trebuchet MS"/>
          <w:b/>
          <w:bCs/>
        </w:rPr>
        <w:t xml:space="preserve"> de cosméticos, farmacéuticos y servicios de salud</w:t>
      </w:r>
      <w:r w:rsidRPr="00D00674">
        <w:rPr>
          <w:rFonts w:ascii="Trebuchet MS" w:hAnsi="Trebuchet MS"/>
          <w:bCs/>
        </w:rPr>
        <w:t>.</w:t>
      </w:r>
    </w:p>
    <w:p w:rsidR="00D00674" w:rsidRPr="00D00674" w:rsidRDefault="00D00674" w:rsidP="00D00674">
      <w:pPr>
        <w:pStyle w:val="Default"/>
        <w:spacing w:line="360" w:lineRule="auto"/>
        <w:rPr>
          <w:rFonts w:ascii="Trebuchet MS" w:hAnsi="Trebuchet MS"/>
        </w:rPr>
      </w:pPr>
    </w:p>
    <w:p w:rsidR="00D00674" w:rsidRPr="00D00674" w:rsidRDefault="00D00674" w:rsidP="00D00674">
      <w:pPr>
        <w:spacing w:line="360" w:lineRule="auto"/>
        <w:jc w:val="both"/>
        <w:rPr>
          <w:rFonts w:ascii="Trebuchet MS" w:hAnsi="Trebuchet MS"/>
          <w:bCs/>
        </w:rPr>
      </w:pPr>
      <w:r w:rsidRPr="00D00674">
        <w:rPr>
          <w:rFonts w:ascii="Trebuchet MS" w:hAnsi="Trebuchet MS"/>
          <w:bCs/>
        </w:rPr>
        <w:t xml:space="preserve">El diagnostico macroeconómico del </w:t>
      </w:r>
      <w:proofErr w:type="spellStart"/>
      <w:r w:rsidRPr="00D00674">
        <w:rPr>
          <w:rFonts w:ascii="Trebuchet MS" w:hAnsi="Trebuchet MS"/>
          <w:bCs/>
        </w:rPr>
        <w:t>cluster</w:t>
      </w:r>
      <w:proofErr w:type="spellEnd"/>
      <w:r w:rsidRPr="00D00674">
        <w:rPr>
          <w:rFonts w:ascii="Trebuchet MS" w:hAnsi="Trebuchet MS"/>
          <w:bCs/>
        </w:rPr>
        <w:t xml:space="preserve"> de cosméticos, farmacéuticos y servicios de salud muestra oportunidades y retos para proyectos que impulsen el ámbito:</w:t>
      </w:r>
    </w:p>
    <w:p w:rsidR="00D00674" w:rsidRPr="00D00674" w:rsidRDefault="00D00674" w:rsidP="00D00674">
      <w:pPr>
        <w:spacing w:line="360" w:lineRule="auto"/>
        <w:jc w:val="both"/>
        <w:rPr>
          <w:rFonts w:ascii="Trebuchet MS" w:hAnsi="Trebuchet MS"/>
          <w:b/>
          <w:bCs/>
        </w:rPr>
      </w:pPr>
      <w:r w:rsidRPr="00D00674">
        <w:rPr>
          <w:rFonts w:ascii="Trebuchet MS" w:hAnsi="Trebuchet MS"/>
          <w:b/>
          <w:bCs/>
        </w:rPr>
        <w:t>PIB:</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La manufactura de productos de la industria química representa el 6.9% del PIB del Estado.</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Los servicios de Salud representan el 2.3% del PIB total del Estado.</w:t>
      </w:r>
    </w:p>
    <w:p w:rsidR="00D00674" w:rsidRPr="00D00674" w:rsidRDefault="00D00674" w:rsidP="00D00674">
      <w:pPr>
        <w:spacing w:line="360" w:lineRule="auto"/>
        <w:jc w:val="both"/>
        <w:rPr>
          <w:rFonts w:ascii="Trebuchet MS" w:hAnsi="Trebuchet MS"/>
          <w:b/>
          <w:bCs/>
        </w:rPr>
      </w:pPr>
      <w:r w:rsidRPr="00D00674">
        <w:rPr>
          <w:rFonts w:ascii="Trebuchet MS" w:hAnsi="Trebuchet MS"/>
          <w:b/>
          <w:bCs/>
        </w:rPr>
        <w:t>Exportaciones:</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 xml:space="preserve">Guanajuato es uno de los tres principales exportadores a nivel nacional en productos cosméticos para el cuidado y para el aseo personal. </w:t>
      </w:r>
    </w:p>
    <w:p w:rsidR="00D00674" w:rsidRPr="00D00674" w:rsidRDefault="00D00674" w:rsidP="00D00674">
      <w:pPr>
        <w:spacing w:line="360" w:lineRule="auto"/>
        <w:jc w:val="both"/>
        <w:rPr>
          <w:rFonts w:ascii="Trebuchet MS" w:hAnsi="Trebuchet MS"/>
          <w:b/>
          <w:bCs/>
        </w:rPr>
      </w:pPr>
      <w:r w:rsidRPr="00D00674">
        <w:rPr>
          <w:rFonts w:ascii="Trebuchet MS" w:hAnsi="Trebuchet MS"/>
          <w:b/>
          <w:bCs/>
        </w:rPr>
        <w:t>Turismo médico:</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Con el apoyo del sector privado, las universidades y los gobiernos Federal y Estatal, se está impulsando la consolidación de vocaciones para convertir a la ciudad de León en un “Centro Regional de Atención Médica”.</w:t>
      </w:r>
    </w:p>
    <w:p w:rsidR="00D00674" w:rsidRPr="00D00674" w:rsidRDefault="00D00674" w:rsidP="00D00674">
      <w:pPr>
        <w:spacing w:line="360" w:lineRule="auto"/>
        <w:jc w:val="both"/>
        <w:rPr>
          <w:rFonts w:ascii="Trebuchet MS" w:hAnsi="Trebuchet MS"/>
          <w:b/>
          <w:bCs/>
        </w:rPr>
      </w:pPr>
      <w:r w:rsidRPr="00D00674">
        <w:rPr>
          <w:rFonts w:ascii="Trebuchet MS" w:hAnsi="Trebuchet MS"/>
          <w:b/>
          <w:bCs/>
        </w:rPr>
        <w:t>Tejido empresarial:</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Destaca la presencia en el Estado de empresas de gran renombre internacional de índole cosmético, de aseo personal, de productos de limpieza y farmacéutica.</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Empresas que se dedican al desarrollo, producción y comercialización de productos y dispositivos médicos.</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Se han identificado 58 unidades económicas en el Estado dedicadas a la fabricación de jabones, limpiadores y preparaciones de tocador.</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lastRenderedPageBreak/>
        <w:t>Se identificaron 17 unidades económicas en el Estado de fabricación de productos farmacéuticos.</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Se identifican 7,281 unidades económicas de servicios de salud.</w:t>
      </w:r>
    </w:p>
    <w:p w:rsidR="00D00674" w:rsidRPr="00D00674" w:rsidRDefault="00D00674" w:rsidP="00D00674">
      <w:pPr>
        <w:spacing w:line="360" w:lineRule="auto"/>
        <w:jc w:val="both"/>
        <w:rPr>
          <w:rFonts w:ascii="Trebuchet MS" w:hAnsi="Trebuchet MS"/>
          <w:b/>
          <w:bCs/>
        </w:rPr>
      </w:pPr>
      <w:r w:rsidRPr="00D00674">
        <w:rPr>
          <w:rFonts w:ascii="Trebuchet MS" w:hAnsi="Trebuchet MS"/>
          <w:b/>
          <w:bCs/>
        </w:rPr>
        <w:t>Infraestructura hospitalaria:</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Especialidades y subespecialidades médicas de 1er, 2° y 3er nivel de atención.</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Más de 50 centros de atención médica.</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42 clínicas y hospitales privados y 77 hospitales públicos.</w:t>
      </w:r>
    </w:p>
    <w:p w:rsidR="00D00674" w:rsidRPr="00D00674" w:rsidRDefault="00D00674" w:rsidP="00D00674">
      <w:pPr>
        <w:pStyle w:val="Prrafodelista"/>
        <w:numPr>
          <w:ilvl w:val="0"/>
          <w:numId w:val="77"/>
        </w:numPr>
        <w:spacing w:line="360" w:lineRule="auto"/>
        <w:jc w:val="both"/>
        <w:rPr>
          <w:rFonts w:ascii="Trebuchet MS" w:hAnsi="Trebuchet MS"/>
          <w:bCs/>
        </w:rPr>
      </w:pPr>
      <w:r w:rsidRPr="00D00674">
        <w:rPr>
          <w:rFonts w:ascii="Trebuchet MS" w:hAnsi="Trebuchet MS"/>
          <w:bCs/>
        </w:rPr>
        <w:t xml:space="preserve">3 de los más importantes hospitales privados en León están en proceso de certificación por la </w:t>
      </w:r>
      <w:proofErr w:type="spellStart"/>
      <w:r w:rsidRPr="00D00674">
        <w:rPr>
          <w:rFonts w:ascii="Trebuchet MS" w:hAnsi="Trebuchet MS"/>
          <w:bCs/>
        </w:rPr>
        <w:t>Joint</w:t>
      </w:r>
      <w:proofErr w:type="spellEnd"/>
      <w:r w:rsidRPr="00D00674">
        <w:rPr>
          <w:rFonts w:ascii="Trebuchet MS" w:hAnsi="Trebuchet MS"/>
          <w:bCs/>
        </w:rPr>
        <w:t xml:space="preserve"> </w:t>
      </w:r>
      <w:proofErr w:type="spellStart"/>
      <w:r w:rsidRPr="00D00674">
        <w:rPr>
          <w:rFonts w:ascii="Trebuchet MS" w:hAnsi="Trebuchet MS"/>
          <w:bCs/>
        </w:rPr>
        <w:t>Comission</w:t>
      </w:r>
      <w:proofErr w:type="spellEnd"/>
      <w:r w:rsidRPr="00D00674">
        <w:rPr>
          <w:rFonts w:ascii="Trebuchet MS" w:hAnsi="Trebuchet MS"/>
          <w:bCs/>
        </w:rPr>
        <w:t>.</w:t>
      </w:r>
    </w:p>
    <w:p w:rsidR="00D00674" w:rsidRPr="00D00674" w:rsidRDefault="00D00674" w:rsidP="00D00674">
      <w:pPr>
        <w:spacing w:line="360" w:lineRule="auto"/>
        <w:jc w:val="both"/>
        <w:rPr>
          <w:rFonts w:ascii="Trebuchet MS" w:hAnsi="Trebuchet MS"/>
          <w:bCs/>
        </w:rPr>
      </w:pPr>
    </w:p>
    <w:p w:rsidR="00D00674" w:rsidRPr="00D00674" w:rsidRDefault="00D00674" w:rsidP="00D00674">
      <w:pPr>
        <w:spacing w:line="360" w:lineRule="auto"/>
        <w:jc w:val="both"/>
        <w:rPr>
          <w:rFonts w:ascii="Trebuchet MS" w:hAnsi="Trebuchet MS"/>
          <w:bCs/>
        </w:rPr>
      </w:pPr>
      <w:r w:rsidRPr="00D00674">
        <w:rPr>
          <w:rFonts w:ascii="Trebuchet MS" w:hAnsi="Trebuchet MS"/>
          <w:bCs/>
        </w:rPr>
        <w:t xml:space="preserve">En el Estado de Guanajuato existen Universidades y personal con capacidades </w:t>
      </w:r>
      <w:proofErr w:type="gramStart"/>
      <w:r w:rsidRPr="00D00674">
        <w:rPr>
          <w:rFonts w:ascii="Trebuchet MS" w:hAnsi="Trebuchet MS"/>
          <w:bCs/>
        </w:rPr>
        <w:t>científico tecnológicas</w:t>
      </w:r>
      <w:proofErr w:type="gramEnd"/>
      <w:r w:rsidRPr="00D00674">
        <w:rPr>
          <w:rFonts w:ascii="Trebuchet MS" w:hAnsi="Trebuchet MS"/>
          <w:bCs/>
        </w:rPr>
        <w:t xml:space="preserve"> para promover el desarrollo del </w:t>
      </w:r>
      <w:proofErr w:type="spellStart"/>
      <w:r w:rsidRPr="00D00674">
        <w:rPr>
          <w:rFonts w:ascii="Trebuchet MS" w:hAnsi="Trebuchet MS"/>
          <w:bCs/>
        </w:rPr>
        <w:t>cluster</w:t>
      </w:r>
      <w:proofErr w:type="spellEnd"/>
      <w:r w:rsidRPr="00D00674">
        <w:rPr>
          <w:rFonts w:ascii="Trebuchet MS" w:hAnsi="Trebuchet MS"/>
          <w:bCs/>
        </w:rPr>
        <w:t xml:space="preserve"> y pueda llegar a convertirse en un polo de investigación y desarrollo de productos cosméticos, farmacéuticos y de servicios enfocados al sector de la salud.</w:t>
      </w:r>
    </w:p>
    <w:p w:rsidR="00D00674" w:rsidRPr="00D00674" w:rsidRDefault="00D00674" w:rsidP="00D00674">
      <w:pPr>
        <w:spacing w:line="360" w:lineRule="auto"/>
        <w:jc w:val="both"/>
        <w:rPr>
          <w:rFonts w:ascii="Trebuchet MS" w:hAnsi="Trebuchet MS"/>
          <w:bCs/>
        </w:rPr>
      </w:pPr>
    </w:p>
    <w:p w:rsidR="00D00674" w:rsidRPr="00D00674" w:rsidRDefault="00D00674" w:rsidP="00D00674">
      <w:pPr>
        <w:spacing w:line="360" w:lineRule="auto"/>
        <w:jc w:val="both"/>
        <w:rPr>
          <w:rFonts w:ascii="Trebuchet MS" w:hAnsi="Trebuchet MS"/>
          <w:bCs/>
        </w:rPr>
      </w:pPr>
      <w:r w:rsidRPr="00D00674">
        <w:rPr>
          <w:rFonts w:ascii="Trebuchet MS" w:hAnsi="Trebuchet MS"/>
          <w:bCs/>
        </w:rPr>
        <w:t xml:space="preserve">Se pretende la investigación y desarrollo de </w:t>
      </w:r>
      <w:proofErr w:type="spellStart"/>
      <w:r w:rsidRPr="00D00674">
        <w:rPr>
          <w:rFonts w:ascii="Trebuchet MS" w:hAnsi="Trebuchet MS"/>
          <w:bCs/>
        </w:rPr>
        <w:t>nutricosméticos</w:t>
      </w:r>
      <w:proofErr w:type="spellEnd"/>
      <w:r w:rsidRPr="00D00674">
        <w:rPr>
          <w:rFonts w:ascii="Trebuchet MS" w:hAnsi="Trebuchet MS"/>
          <w:bCs/>
        </w:rPr>
        <w:t xml:space="preserve">, producción de medicamentos genéricos y producción de cosméticos ecológicos. Desarrollo de vacunas y </w:t>
      </w:r>
      <w:proofErr w:type="spellStart"/>
      <w:r w:rsidRPr="00D00674">
        <w:rPr>
          <w:rFonts w:ascii="Trebuchet MS" w:hAnsi="Trebuchet MS"/>
          <w:bCs/>
        </w:rPr>
        <w:t>biomarcadores</w:t>
      </w:r>
      <w:proofErr w:type="spellEnd"/>
      <w:r w:rsidRPr="00D00674">
        <w:rPr>
          <w:rFonts w:ascii="Trebuchet MS" w:hAnsi="Trebuchet MS"/>
          <w:bCs/>
        </w:rPr>
        <w:t xml:space="preserve">. La biomecánica, biomédica y </w:t>
      </w:r>
      <w:proofErr w:type="spellStart"/>
      <w:r w:rsidRPr="00D00674">
        <w:rPr>
          <w:rFonts w:ascii="Trebuchet MS" w:hAnsi="Trebuchet MS"/>
          <w:bCs/>
        </w:rPr>
        <w:t>sensometría</w:t>
      </w:r>
      <w:proofErr w:type="spellEnd"/>
      <w:r w:rsidRPr="00D00674">
        <w:rPr>
          <w:rFonts w:ascii="Trebuchet MS" w:hAnsi="Trebuchet MS"/>
          <w:bCs/>
        </w:rPr>
        <w:t xml:space="preserve">. Investigación en calzados y textiles con fines terapéuticos. La creación de espacios para la innovación sanitaria (living </w:t>
      </w:r>
      <w:proofErr w:type="spellStart"/>
      <w:r w:rsidRPr="00D00674">
        <w:rPr>
          <w:rFonts w:ascii="Trebuchet MS" w:hAnsi="Trebuchet MS"/>
          <w:bCs/>
        </w:rPr>
        <w:t>labs</w:t>
      </w:r>
      <w:proofErr w:type="spellEnd"/>
      <w:r w:rsidRPr="00D00674">
        <w:rPr>
          <w:rFonts w:ascii="Trebuchet MS" w:hAnsi="Trebuchet MS"/>
          <w:bCs/>
        </w:rPr>
        <w:t xml:space="preserve">). (Agendas Estatales y Regionales de Innovación CONACYT, </w:t>
      </w:r>
      <w:proofErr w:type="spellStart"/>
      <w:r w:rsidRPr="00D00674">
        <w:rPr>
          <w:rFonts w:ascii="Trebuchet MS" w:hAnsi="Trebuchet MS"/>
          <w:bCs/>
        </w:rPr>
        <w:t>idom</w:t>
      </w:r>
      <w:proofErr w:type="spellEnd"/>
      <w:r w:rsidRPr="00D00674">
        <w:rPr>
          <w:rFonts w:ascii="Trebuchet MS" w:hAnsi="Trebuchet MS"/>
          <w:bCs/>
        </w:rPr>
        <w:t xml:space="preserve"> </w:t>
      </w:r>
      <w:proofErr w:type="spellStart"/>
      <w:r w:rsidRPr="00D00674">
        <w:rPr>
          <w:rFonts w:ascii="Trebuchet MS" w:hAnsi="Trebuchet MS"/>
          <w:bCs/>
        </w:rPr>
        <w:t>consulting</w:t>
      </w:r>
      <w:proofErr w:type="spellEnd"/>
      <w:r w:rsidRPr="00D00674">
        <w:rPr>
          <w:rFonts w:ascii="Trebuchet MS" w:hAnsi="Trebuchet MS"/>
          <w:bCs/>
        </w:rPr>
        <w:t xml:space="preserve">, </w:t>
      </w:r>
      <w:proofErr w:type="spellStart"/>
      <w:r w:rsidRPr="00D00674">
        <w:rPr>
          <w:rFonts w:ascii="Trebuchet MS" w:hAnsi="Trebuchet MS"/>
          <w:bCs/>
        </w:rPr>
        <w:t>indra</w:t>
      </w:r>
      <w:proofErr w:type="spellEnd"/>
      <w:r w:rsidRPr="00D00674">
        <w:rPr>
          <w:rFonts w:ascii="Trebuchet MS" w:hAnsi="Trebuchet MS"/>
          <w:bCs/>
        </w:rPr>
        <w:t xml:space="preserve"> </w:t>
      </w:r>
      <w:proofErr w:type="spellStart"/>
      <w:r w:rsidRPr="00D00674">
        <w:rPr>
          <w:rFonts w:ascii="Trebuchet MS" w:hAnsi="Trebuchet MS"/>
          <w:bCs/>
        </w:rPr>
        <w:t>Bussines</w:t>
      </w:r>
      <w:proofErr w:type="spellEnd"/>
      <w:r w:rsidRPr="00D00674">
        <w:rPr>
          <w:rFonts w:ascii="Trebuchet MS" w:hAnsi="Trebuchet MS"/>
          <w:bCs/>
        </w:rPr>
        <w:t xml:space="preserve"> </w:t>
      </w:r>
      <w:proofErr w:type="spellStart"/>
      <w:r w:rsidRPr="00D00674">
        <w:rPr>
          <w:rFonts w:ascii="Trebuchet MS" w:hAnsi="Trebuchet MS"/>
          <w:bCs/>
        </w:rPr>
        <w:t>consulting</w:t>
      </w:r>
      <w:proofErr w:type="spellEnd"/>
      <w:r w:rsidRPr="00D00674">
        <w:rPr>
          <w:rFonts w:ascii="Trebuchet MS" w:hAnsi="Trebuchet MS"/>
          <w:bCs/>
        </w:rPr>
        <w:t>).</w:t>
      </w:r>
    </w:p>
    <w:p w:rsidR="00D00674" w:rsidRPr="00D00674" w:rsidRDefault="00D00674" w:rsidP="00D00674">
      <w:pPr>
        <w:spacing w:line="360" w:lineRule="auto"/>
        <w:jc w:val="both"/>
        <w:rPr>
          <w:rFonts w:ascii="Trebuchet MS" w:hAnsi="Trebuchet MS"/>
          <w:bCs/>
        </w:rPr>
      </w:pPr>
    </w:p>
    <w:p w:rsidR="00D00674" w:rsidRPr="00D00674" w:rsidRDefault="00D00674" w:rsidP="00D00674">
      <w:pPr>
        <w:spacing w:line="360" w:lineRule="auto"/>
        <w:jc w:val="both"/>
        <w:rPr>
          <w:rFonts w:ascii="Trebuchet MS" w:hAnsi="Trebuchet MS"/>
          <w:bCs/>
        </w:rPr>
      </w:pPr>
      <w:r w:rsidRPr="00D00674">
        <w:rPr>
          <w:rFonts w:ascii="Trebuchet MS" w:hAnsi="Trebuchet MS"/>
          <w:bCs/>
        </w:rPr>
        <w:t xml:space="preserve">De acuerdo a lo anterior, el egresado de la Licenciatura de Químico Farmacéutico Biólogo, por su perfil y sus competencias profesionales, tiene en un futuro inmediato la enorme oportunidad de participar en la prestación de servicios en el área de la salud, así como en el desarrollo, producción, control, planeación, gestión y comercialización de la gran cantidad de productos que se elaboren en el </w:t>
      </w:r>
      <w:proofErr w:type="spellStart"/>
      <w:r w:rsidRPr="00D00674">
        <w:rPr>
          <w:rFonts w:ascii="Trebuchet MS" w:hAnsi="Trebuchet MS"/>
          <w:bCs/>
        </w:rPr>
        <w:t>cluster</w:t>
      </w:r>
      <w:proofErr w:type="spellEnd"/>
      <w:r w:rsidRPr="00D00674">
        <w:rPr>
          <w:rFonts w:ascii="Trebuchet MS" w:hAnsi="Trebuchet MS"/>
          <w:bCs/>
        </w:rPr>
        <w:t xml:space="preserve"> de cosméticos, farmacéuticos y servicios de salud en el Estado de Guanajuato.</w:t>
      </w:r>
    </w:p>
    <w:p w:rsidR="00D00674" w:rsidRPr="00D00674" w:rsidRDefault="00D00674" w:rsidP="00D00674">
      <w:pPr>
        <w:spacing w:line="360" w:lineRule="auto"/>
        <w:jc w:val="both"/>
        <w:rPr>
          <w:rFonts w:ascii="Trebuchet MS" w:hAnsi="Trebuchet MS"/>
          <w:color w:val="000000"/>
        </w:rPr>
      </w:pPr>
    </w:p>
    <w:p w:rsidR="00D00674" w:rsidRDefault="00D00674" w:rsidP="00D00674">
      <w:pPr>
        <w:spacing w:line="360" w:lineRule="auto"/>
        <w:jc w:val="both"/>
        <w:rPr>
          <w:rFonts w:ascii="Trebuchet MS" w:hAnsi="Trebuchet MS"/>
          <w:color w:val="000000"/>
          <w:lang w:val="es-MX"/>
        </w:rPr>
      </w:pPr>
    </w:p>
    <w:p w:rsidR="00D00674" w:rsidRPr="00D00674" w:rsidRDefault="00D00674" w:rsidP="00D00674">
      <w:pPr>
        <w:spacing w:line="360" w:lineRule="auto"/>
        <w:jc w:val="both"/>
        <w:rPr>
          <w:rFonts w:ascii="Trebuchet MS" w:hAnsi="Trebuchet MS"/>
          <w:color w:val="000000"/>
          <w:lang w:val="es-MX"/>
        </w:rPr>
      </w:pPr>
    </w:p>
    <w:p w:rsidR="003170C7" w:rsidRPr="00D00674" w:rsidRDefault="003170C7" w:rsidP="00142459">
      <w:pPr>
        <w:spacing w:line="360" w:lineRule="auto"/>
        <w:ind w:firstLine="708"/>
        <w:jc w:val="both"/>
        <w:rPr>
          <w:rFonts w:ascii="Trebuchet MS" w:hAnsi="Trebuchet MS"/>
          <w:b/>
          <w:color w:val="000000"/>
        </w:rPr>
      </w:pPr>
      <w:r w:rsidRPr="00D00674">
        <w:rPr>
          <w:rFonts w:ascii="Trebuchet MS" w:hAnsi="Trebuchet MS"/>
          <w:b/>
          <w:color w:val="000000"/>
        </w:rPr>
        <w:lastRenderedPageBreak/>
        <w:t>1.2 Diagnóstico específico</w:t>
      </w:r>
    </w:p>
    <w:p w:rsidR="00150FDA" w:rsidRPr="00D00674" w:rsidRDefault="00150FDA" w:rsidP="00142459">
      <w:pPr>
        <w:spacing w:line="360" w:lineRule="auto"/>
        <w:jc w:val="both"/>
        <w:rPr>
          <w:rFonts w:ascii="Trebuchet MS" w:hAnsi="Trebuchet MS"/>
        </w:rPr>
      </w:pPr>
      <w:r w:rsidRPr="00D00674">
        <w:rPr>
          <w:rFonts w:ascii="Trebuchet MS" w:hAnsi="Trebuchet MS"/>
        </w:rPr>
        <w:t xml:space="preserve">En el Estado de Guanajuato, existen industrias relacionadas con el desarrollo, producción y control de medicamentos y cosméticos, los cuales tienen un proceso de fabricación similar, sin embargo, los requerimientos de calidad de acuerdo a la Norma Oficial Mexicana (NOM) son más exigentes para los medicamentos. En la industria farmacéutica se hacen notar tres grandes vertientes, la primera se relaciona con el control de la materia prima y material de empaque, granel, producto intermedio y producto terminado, aspectos que se cubren mediante el control fisicoquímico, químico,  microbiológico y biológico. La segunda vertiente se relaciona con la producción a gran escala de las diferentes formas farmacéuticas donde deben tenerse conocimientos específicos sobre su preparación a nivel industrial, y por último, la investigación y desarrollo de nuevas moléculas terapéuticas y nuevas formas farmacéuticas, a la vez que se deben de considerar factores fisicoquímicos para lograr la </w:t>
      </w:r>
      <w:proofErr w:type="spellStart"/>
      <w:r w:rsidRPr="00D00674">
        <w:rPr>
          <w:rFonts w:ascii="Trebuchet MS" w:hAnsi="Trebuchet MS"/>
        </w:rPr>
        <w:t>biodisponibilidad</w:t>
      </w:r>
      <w:proofErr w:type="spellEnd"/>
      <w:r w:rsidRPr="00D00674">
        <w:rPr>
          <w:rFonts w:ascii="Trebuchet MS" w:hAnsi="Trebuchet MS"/>
        </w:rPr>
        <w:t xml:space="preserve"> y estabilidad de los medicamentos desarrollados. </w:t>
      </w:r>
      <w:r w:rsidR="00742C78" w:rsidRPr="00D00674">
        <w:rPr>
          <w:rFonts w:ascii="Trebuchet MS" w:hAnsi="Trebuchet MS"/>
        </w:rPr>
        <w:t>Lo anterior, se cubre con la farmacia industrial.</w:t>
      </w:r>
    </w:p>
    <w:p w:rsidR="00150FDA" w:rsidRPr="00142459" w:rsidRDefault="00150FDA" w:rsidP="00142459">
      <w:pPr>
        <w:spacing w:line="360" w:lineRule="auto"/>
        <w:jc w:val="both"/>
        <w:rPr>
          <w:rFonts w:ascii="Trebuchet MS" w:hAnsi="Trebuchet MS"/>
        </w:rPr>
      </w:pPr>
    </w:p>
    <w:p w:rsidR="00742C78" w:rsidRPr="00142459" w:rsidRDefault="00742C78" w:rsidP="00142459">
      <w:pPr>
        <w:spacing w:line="360" w:lineRule="auto"/>
        <w:jc w:val="both"/>
        <w:rPr>
          <w:rFonts w:ascii="Trebuchet MS" w:hAnsi="Trebuchet MS"/>
        </w:rPr>
      </w:pPr>
      <w:r w:rsidRPr="00142459">
        <w:rPr>
          <w:rFonts w:ascii="Trebuchet MS" w:hAnsi="Trebuchet MS"/>
        </w:rPr>
        <w:t>Un área que demanda egresados de la licenciatura de Químico Farmacéutico Biólogo es la de bebidas y alimentos. En este sentido se debe reconocer la necesidad de efectuar el control fisicoquímico, químico y microbiológico de las bebidas refrescantes, bebidas alcohólicas, lácteos y alimentos en general; aspecto que no está cubierto por otras licenciaturas relacionadas con la producción o propiedades nutricionales de los alimentos. Lo anterior, se cubre por la fuerte formación química mediante la aplicación de la Normatividad Sanitaria vigente en cada área.</w:t>
      </w:r>
    </w:p>
    <w:p w:rsidR="00742C78" w:rsidRPr="00142459" w:rsidRDefault="00742C78" w:rsidP="00142459">
      <w:pPr>
        <w:spacing w:line="360" w:lineRule="auto"/>
        <w:jc w:val="both"/>
        <w:rPr>
          <w:rFonts w:ascii="Trebuchet MS" w:hAnsi="Trebuchet MS"/>
        </w:rPr>
      </w:pPr>
    </w:p>
    <w:p w:rsidR="0049775E" w:rsidRPr="00142459" w:rsidRDefault="00C01EBD" w:rsidP="00142459">
      <w:pPr>
        <w:spacing w:line="360" w:lineRule="auto"/>
        <w:jc w:val="both"/>
        <w:rPr>
          <w:rFonts w:ascii="Trebuchet MS" w:hAnsi="Trebuchet MS"/>
        </w:rPr>
      </w:pPr>
      <w:r w:rsidRPr="00142459">
        <w:rPr>
          <w:rFonts w:ascii="Trebuchet MS" w:hAnsi="Trebuchet MS"/>
        </w:rPr>
        <w:t>Los</w:t>
      </w:r>
      <w:r w:rsidR="00150FDA" w:rsidRPr="00142459">
        <w:rPr>
          <w:rFonts w:ascii="Trebuchet MS" w:hAnsi="Trebuchet MS"/>
        </w:rPr>
        <w:t xml:space="preserve"> </w:t>
      </w:r>
      <w:r w:rsidRPr="00142459">
        <w:rPr>
          <w:rFonts w:ascii="Trebuchet MS" w:hAnsi="Trebuchet MS"/>
        </w:rPr>
        <w:t xml:space="preserve">servicios farmacéuticos </w:t>
      </w:r>
      <w:r w:rsidR="00150FDA" w:rsidRPr="00142459">
        <w:rPr>
          <w:rFonts w:ascii="Trebuchet MS" w:hAnsi="Trebuchet MS"/>
        </w:rPr>
        <w:t xml:space="preserve">es un área de suma importancia en cualquier país, sin embargo, en nuestro país dicha práctica ha sido modificada </w:t>
      </w:r>
      <w:r w:rsidRPr="00142459">
        <w:rPr>
          <w:rFonts w:ascii="Trebuchet MS" w:hAnsi="Trebuchet MS"/>
        </w:rPr>
        <w:t xml:space="preserve">por la legislación sanitaria vigente, lo que permite </w:t>
      </w:r>
      <w:r w:rsidR="00150FDA" w:rsidRPr="00142459">
        <w:rPr>
          <w:rFonts w:ascii="Trebuchet MS" w:hAnsi="Trebuchet MS"/>
        </w:rPr>
        <w:t>que l</w:t>
      </w:r>
      <w:r w:rsidRPr="00142459">
        <w:rPr>
          <w:rFonts w:ascii="Trebuchet MS" w:hAnsi="Trebuchet MS"/>
        </w:rPr>
        <w:t>os medicamentos prescritos pueda</w:t>
      </w:r>
      <w:r w:rsidR="00150FDA" w:rsidRPr="00142459">
        <w:rPr>
          <w:rFonts w:ascii="Trebuchet MS" w:hAnsi="Trebuchet MS"/>
        </w:rPr>
        <w:t xml:space="preserve">n ser dispensados en cualquier farmacia. </w:t>
      </w:r>
      <w:r w:rsidRPr="00142459">
        <w:rPr>
          <w:rFonts w:ascii="Trebuchet MS" w:hAnsi="Trebuchet MS"/>
        </w:rPr>
        <w:t xml:space="preserve">Es importante hacer notar que dentro de las tareas básicas de una farmacia, se encuentra el proporcionar a todos sus usuarios información verídica, oportuna y eficaz sobre el uso racional de los medicamentos, que siempre dada por un Químico Farmacéutico Biólogo, favorezca su mejor utilización y mejora en la terapia del paciente. El colaborar con las actividades de </w:t>
      </w:r>
      <w:proofErr w:type="spellStart"/>
      <w:r w:rsidRPr="00142459">
        <w:rPr>
          <w:rFonts w:ascii="Trebuchet MS" w:hAnsi="Trebuchet MS"/>
        </w:rPr>
        <w:lastRenderedPageBreak/>
        <w:t>Farmacovigilancia</w:t>
      </w:r>
      <w:proofErr w:type="spellEnd"/>
      <w:r w:rsidRPr="00142459">
        <w:rPr>
          <w:rFonts w:ascii="Trebuchet MS" w:hAnsi="Trebuchet MS"/>
        </w:rPr>
        <w:t>, a través de la notificación a organismos responsables del análisis de las reacciones adversas a los medicamentos (RAM) detectadas, también resulta ser una actividad de gran impacto que busca promover la seguridad del paciente bajo tratamiento farmacológico. Lo anterior</w:t>
      </w:r>
      <w:r w:rsidR="0049775E" w:rsidRPr="00142459">
        <w:rPr>
          <w:rFonts w:ascii="Trebuchet MS" w:hAnsi="Trebuchet MS"/>
        </w:rPr>
        <w:t>,</w:t>
      </w:r>
      <w:r w:rsidRPr="00142459">
        <w:rPr>
          <w:rFonts w:ascii="Trebuchet MS" w:hAnsi="Trebuchet MS"/>
        </w:rPr>
        <w:t xml:space="preserve"> se debe de dar tanto en la farmacia comunitaria como hospitalaria</w:t>
      </w:r>
      <w:r w:rsidR="0049775E" w:rsidRPr="00142459">
        <w:rPr>
          <w:rFonts w:ascii="Trebuchet MS" w:hAnsi="Trebuchet MS"/>
        </w:rPr>
        <w:t xml:space="preserve"> y siempre supervisada por el Químico Farmacéutico Biólogo, lo que redunda en una atención de calidad, así como en una optimización de los recursos destinados a la recuperación de la salud. Lo anterior, se cubre con la Farmacia Asistencial.</w:t>
      </w:r>
    </w:p>
    <w:p w:rsidR="00C01EBD" w:rsidRPr="00142459" w:rsidRDefault="00C01EBD" w:rsidP="00142459">
      <w:pPr>
        <w:spacing w:line="360" w:lineRule="auto"/>
        <w:jc w:val="both"/>
        <w:rPr>
          <w:rFonts w:ascii="Trebuchet MS" w:hAnsi="Trebuchet MS"/>
        </w:rPr>
      </w:pPr>
    </w:p>
    <w:p w:rsidR="00150FDA" w:rsidRPr="00142459" w:rsidRDefault="0049775E" w:rsidP="00142459">
      <w:pPr>
        <w:spacing w:line="360" w:lineRule="auto"/>
        <w:jc w:val="both"/>
        <w:rPr>
          <w:rFonts w:ascii="Trebuchet MS" w:hAnsi="Trebuchet MS"/>
        </w:rPr>
      </w:pPr>
      <w:r w:rsidRPr="00142459">
        <w:rPr>
          <w:rFonts w:ascii="Trebuchet MS" w:hAnsi="Trebuchet MS"/>
        </w:rPr>
        <w:t>La bioquímica clínica es un</w:t>
      </w:r>
      <w:r w:rsidR="00150FDA" w:rsidRPr="00142459">
        <w:rPr>
          <w:rFonts w:ascii="Trebuchet MS" w:hAnsi="Trebuchet MS"/>
        </w:rPr>
        <w:t xml:space="preserve"> área demandada y competida</w:t>
      </w:r>
      <w:r w:rsidRPr="00142459">
        <w:rPr>
          <w:rFonts w:ascii="Trebuchet MS" w:hAnsi="Trebuchet MS"/>
        </w:rPr>
        <w:t xml:space="preserve"> para el diagnóstico de las enfermedades en el laboratorio clínico, tanto privado como público</w:t>
      </w:r>
      <w:r w:rsidR="00150FDA" w:rsidRPr="00142459">
        <w:rPr>
          <w:rFonts w:ascii="Trebuchet MS" w:hAnsi="Trebuchet MS"/>
        </w:rPr>
        <w:t>; abarca aspectos de diagnóstico microbiológico, entendido por la búsqueda de bacterias</w:t>
      </w:r>
      <w:r w:rsidRPr="00142459">
        <w:rPr>
          <w:rFonts w:ascii="Trebuchet MS" w:hAnsi="Trebuchet MS"/>
        </w:rPr>
        <w:t xml:space="preserve">, </w:t>
      </w:r>
      <w:r w:rsidR="00150FDA" w:rsidRPr="00142459">
        <w:rPr>
          <w:rFonts w:ascii="Trebuchet MS" w:hAnsi="Trebuchet MS"/>
        </w:rPr>
        <w:t>hongos</w:t>
      </w:r>
      <w:r w:rsidRPr="00142459">
        <w:rPr>
          <w:rFonts w:ascii="Trebuchet MS" w:hAnsi="Trebuchet MS"/>
        </w:rPr>
        <w:t xml:space="preserve"> y virus</w:t>
      </w:r>
      <w:r w:rsidR="00150FDA" w:rsidRPr="00142459">
        <w:rPr>
          <w:rFonts w:ascii="Trebuchet MS" w:hAnsi="Trebuchet MS"/>
        </w:rPr>
        <w:t xml:space="preserve"> de interés médico, donde además se evalúa la resistencia a antibióticos. </w:t>
      </w:r>
      <w:r w:rsidRPr="00142459">
        <w:rPr>
          <w:rFonts w:ascii="Trebuchet MS" w:hAnsi="Trebuchet MS"/>
        </w:rPr>
        <w:t xml:space="preserve">La búsqueda de alteraciones en la concentración de </w:t>
      </w:r>
      <w:proofErr w:type="spellStart"/>
      <w:r w:rsidRPr="00142459">
        <w:rPr>
          <w:rFonts w:ascii="Trebuchet MS" w:hAnsi="Trebuchet MS"/>
        </w:rPr>
        <w:t>metabolitos</w:t>
      </w:r>
      <w:proofErr w:type="spellEnd"/>
      <w:r w:rsidRPr="00142459">
        <w:rPr>
          <w:rFonts w:ascii="Trebuchet MS" w:hAnsi="Trebuchet MS"/>
        </w:rPr>
        <w:t xml:space="preserve"> en fluidos fisiológicos diagnosticando la enfermedad. </w:t>
      </w:r>
      <w:r w:rsidR="00150FDA" w:rsidRPr="00142459">
        <w:rPr>
          <w:rFonts w:ascii="Trebuchet MS" w:hAnsi="Trebuchet MS"/>
        </w:rPr>
        <w:t>El dia</w:t>
      </w:r>
      <w:r w:rsidRPr="00142459">
        <w:rPr>
          <w:rFonts w:ascii="Trebuchet MS" w:hAnsi="Trebuchet MS"/>
        </w:rPr>
        <w:t>gnóstico molecular es cada vez má</w:t>
      </w:r>
      <w:r w:rsidR="00150FDA" w:rsidRPr="00142459">
        <w:rPr>
          <w:rFonts w:ascii="Trebuchet MS" w:hAnsi="Trebuchet MS"/>
        </w:rPr>
        <w:t>s solicitado tanto para los fines de búsqueda de alteraciones en el metabolismo, así como para la determinación de la paternidad. La parasitología</w:t>
      </w:r>
      <w:r w:rsidRPr="00142459">
        <w:rPr>
          <w:rFonts w:ascii="Trebuchet MS" w:hAnsi="Trebuchet MS"/>
        </w:rPr>
        <w:t>, histología</w:t>
      </w:r>
      <w:r w:rsidR="00150FDA" w:rsidRPr="00142459">
        <w:rPr>
          <w:rFonts w:ascii="Trebuchet MS" w:hAnsi="Trebuchet MS"/>
        </w:rPr>
        <w:t xml:space="preserve"> y hematología son áreas que requieren un mayor grado de especialización.</w:t>
      </w:r>
      <w:r w:rsidR="002D60FA" w:rsidRPr="00142459">
        <w:rPr>
          <w:rFonts w:ascii="Trebuchet MS" w:hAnsi="Trebuchet MS"/>
        </w:rPr>
        <w:t xml:space="preserve"> Lo anterior, se estudia en la bioquímica clínica.</w:t>
      </w:r>
    </w:p>
    <w:p w:rsidR="00150FDA" w:rsidRPr="00142459" w:rsidRDefault="00150FDA" w:rsidP="00142459">
      <w:pPr>
        <w:spacing w:line="360" w:lineRule="auto"/>
        <w:jc w:val="both"/>
        <w:rPr>
          <w:rFonts w:ascii="Trebuchet MS" w:hAnsi="Trebuchet MS"/>
        </w:rPr>
      </w:pPr>
    </w:p>
    <w:p w:rsidR="00150FDA" w:rsidRPr="00142459" w:rsidRDefault="00150FDA" w:rsidP="00142459">
      <w:pPr>
        <w:spacing w:line="360" w:lineRule="auto"/>
        <w:jc w:val="both"/>
        <w:rPr>
          <w:rFonts w:ascii="Trebuchet MS" w:hAnsi="Trebuchet MS"/>
        </w:rPr>
      </w:pPr>
      <w:r w:rsidRPr="00142459">
        <w:rPr>
          <w:rFonts w:ascii="Trebuchet MS" w:hAnsi="Trebuchet MS"/>
        </w:rPr>
        <w:t xml:space="preserve">La toxicología tanto </w:t>
      </w:r>
      <w:r w:rsidR="0023707A" w:rsidRPr="00142459">
        <w:rPr>
          <w:rFonts w:ascii="Trebuchet MS" w:hAnsi="Trebuchet MS"/>
        </w:rPr>
        <w:t>ambiental</w:t>
      </w:r>
      <w:r w:rsidRPr="00142459">
        <w:rPr>
          <w:rFonts w:ascii="Trebuchet MS" w:hAnsi="Trebuchet MS"/>
        </w:rPr>
        <w:t xml:space="preserve"> como forense es de gran importancia en  nuestra entidad y en nuestro país. Casi la totalidad de los puestos de perito químico en la Procuraduría General de Justicia están cubiertos por egresados de la Licenciatura de Q</w:t>
      </w:r>
      <w:r w:rsidR="0023707A" w:rsidRPr="00142459">
        <w:rPr>
          <w:rFonts w:ascii="Trebuchet MS" w:hAnsi="Trebuchet MS"/>
        </w:rPr>
        <w:t>uímico Farmacéutico Biólogo</w:t>
      </w:r>
      <w:r w:rsidRPr="00142459">
        <w:rPr>
          <w:rFonts w:ascii="Trebuchet MS" w:hAnsi="Trebuchet MS"/>
        </w:rPr>
        <w:t>. Considerando la importancia que se está dando a la procuración de justicia, esta área demandará en el futuro la incorporación de más profesionales de la química y con mayor grado de especialización. Otra área que requiere mayor número de profesionistas en la química ambiental, si bien existen carreras específicas para esta área, los laboratorios tienen que cumplir con las normas de disposición de los desechos, para ello es necesario tener un conocimiento sobre el medio ambiente, los peligros que se corren por la agresión por parte de los seres humanos, a la vez que hay que promover actitudes para cuidar el medio ambiente de una manera responsable.</w:t>
      </w:r>
      <w:r w:rsidR="002D60FA" w:rsidRPr="00142459">
        <w:rPr>
          <w:rFonts w:ascii="Trebuchet MS" w:hAnsi="Trebuchet MS"/>
        </w:rPr>
        <w:t xml:space="preserve"> Las instancias </w:t>
      </w:r>
      <w:r w:rsidR="002D60FA" w:rsidRPr="00142459">
        <w:rPr>
          <w:rFonts w:ascii="Trebuchet MS" w:hAnsi="Trebuchet MS"/>
        </w:rPr>
        <w:lastRenderedPageBreak/>
        <w:t>gubernamentales dedicadas al cuidado del medio ambiente requieren de este tipo de profesionista. La toxicología cubre estos aspectos.</w:t>
      </w:r>
    </w:p>
    <w:p w:rsidR="00150FDA" w:rsidRPr="00142459" w:rsidRDefault="00150FDA" w:rsidP="00142459">
      <w:pPr>
        <w:spacing w:line="360" w:lineRule="auto"/>
        <w:jc w:val="both"/>
        <w:rPr>
          <w:rFonts w:ascii="Trebuchet MS" w:hAnsi="Trebuchet MS"/>
        </w:rPr>
      </w:pPr>
    </w:p>
    <w:p w:rsidR="00150FDA" w:rsidRPr="00142459" w:rsidRDefault="002D60FA" w:rsidP="00142459">
      <w:pPr>
        <w:spacing w:line="360" w:lineRule="auto"/>
        <w:jc w:val="both"/>
        <w:rPr>
          <w:rFonts w:ascii="Trebuchet MS" w:hAnsi="Trebuchet MS"/>
        </w:rPr>
      </w:pPr>
      <w:r w:rsidRPr="00142459">
        <w:rPr>
          <w:rFonts w:ascii="Trebuchet MS" w:hAnsi="Trebuchet MS"/>
        </w:rPr>
        <w:t>U</w:t>
      </w:r>
      <w:r w:rsidR="00150FDA" w:rsidRPr="00142459">
        <w:rPr>
          <w:rFonts w:ascii="Trebuchet MS" w:hAnsi="Trebuchet MS"/>
        </w:rPr>
        <w:t xml:space="preserve">n área de sumo interés para los egresados y que sus beneficios a la sociedad serán a mediano plazo, es la incursión en los estudios de posgrado </w:t>
      </w:r>
      <w:r w:rsidRPr="00142459">
        <w:rPr>
          <w:rFonts w:ascii="Trebuchet MS" w:hAnsi="Trebuchet MS"/>
        </w:rPr>
        <w:t xml:space="preserve">o educación continua </w:t>
      </w:r>
      <w:r w:rsidR="00150FDA" w:rsidRPr="00142459">
        <w:rPr>
          <w:rFonts w:ascii="Trebuchet MS" w:hAnsi="Trebuchet MS"/>
        </w:rPr>
        <w:t xml:space="preserve">de áreas relacionadas con la biología, la </w:t>
      </w:r>
      <w:r w:rsidRPr="00142459">
        <w:rPr>
          <w:rFonts w:ascii="Trebuchet MS" w:hAnsi="Trebuchet MS"/>
        </w:rPr>
        <w:t xml:space="preserve">farmacia y la </w:t>
      </w:r>
      <w:r w:rsidR="00150FDA" w:rsidRPr="00142459">
        <w:rPr>
          <w:rFonts w:ascii="Trebuchet MS" w:hAnsi="Trebuchet MS"/>
        </w:rPr>
        <w:t xml:space="preserve">química, entre otras. </w:t>
      </w:r>
      <w:r w:rsidRPr="00142459">
        <w:rPr>
          <w:rFonts w:ascii="Trebuchet MS" w:hAnsi="Trebuchet MS"/>
        </w:rPr>
        <w:t>De hecho, actualmente en nuestra División se está trabajando en la creación de un posgrado en ciencias Farmacéuticas, así como la especialidad en Bioquímica Clínica.</w:t>
      </w:r>
    </w:p>
    <w:p w:rsidR="002D60FA" w:rsidRPr="00142459" w:rsidRDefault="002D60FA" w:rsidP="00142459">
      <w:pPr>
        <w:spacing w:line="360" w:lineRule="auto"/>
        <w:jc w:val="both"/>
        <w:rPr>
          <w:rFonts w:ascii="Trebuchet MS" w:hAnsi="Trebuchet MS"/>
        </w:rPr>
      </w:pPr>
    </w:p>
    <w:p w:rsidR="002D60FA" w:rsidRPr="00142459" w:rsidRDefault="002D60FA" w:rsidP="00142459">
      <w:pPr>
        <w:spacing w:line="360" w:lineRule="auto"/>
        <w:jc w:val="both"/>
        <w:rPr>
          <w:rFonts w:ascii="Trebuchet MS" w:hAnsi="Trebuchet MS"/>
        </w:rPr>
      </w:pPr>
      <w:r w:rsidRPr="00142459">
        <w:rPr>
          <w:rFonts w:ascii="Trebuchet MS" w:hAnsi="Trebuchet MS"/>
        </w:rPr>
        <w:t xml:space="preserve">Finalmente, es de gran importancia considerar la formación humanística y administrativa del Químico Farmacéutico Biólogo, por ser una licenciatura </w:t>
      </w:r>
      <w:proofErr w:type="spellStart"/>
      <w:r w:rsidRPr="00142459">
        <w:rPr>
          <w:rFonts w:ascii="Trebuchet MS" w:hAnsi="Trebuchet MS"/>
        </w:rPr>
        <w:t>profesionalizante</w:t>
      </w:r>
      <w:proofErr w:type="spellEnd"/>
      <w:r w:rsidRPr="00142459">
        <w:rPr>
          <w:rFonts w:ascii="Trebuchet MS" w:hAnsi="Trebuchet MS"/>
        </w:rPr>
        <w:t xml:space="preserve"> y científica, </w:t>
      </w:r>
      <w:r w:rsidR="0005243E" w:rsidRPr="00142459">
        <w:rPr>
          <w:rFonts w:ascii="Trebuchet MS" w:hAnsi="Trebuchet MS"/>
        </w:rPr>
        <w:t xml:space="preserve">y dado los puesto a ocupar, requieren del conocimiento administrativo, liderazgo, </w:t>
      </w:r>
      <w:r w:rsidR="00974CF9" w:rsidRPr="00142459">
        <w:rPr>
          <w:rFonts w:ascii="Trebuchet MS" w:hAnsi="Trebuchet MS"/>
        </w:rPr>
        <w:t xml:space="preserve">manejo de personal, </w:t>
      </w:r>
      <w:r w:rsidR="00B446C1">
        <w:rPr>
          <w:rFonts w:ascii="Trebuchet MS" w:hAnsi="Trebuchet MS"/>
        </w:rPr>
        <w:t>comunicación.</w:t>
      </w:r>
    </w:p>
    <w:p w:rsidR="00150FDA" w:rsidRPr="00142459" w:rsidRDefault="00150FDA" w:rsidP="00142459">
      <w:pPr>
        <w:spacing w:line="360" w:lineRule="auto"/>
        <w:jc w:val="both"/>
        <w:rPr>
          <w:rFonts w:ascii="Trebuchet MS" w:hAnsi="Trebuchet MS"/>
        </w:rPr>
      </w:pPr>
    </w:p>
    <w:p w:rsidR="00DE514C" w:rsidRPr="00142459" w:rsidRDefault="002D60FA" w:rsidP="00142459">
      <w:pPr>
        <w:spacing w:line="360" w:lineRule="auto"/>
        <w:jc w:val="both"/>
        <w:rPr>
          <w:rFonts w:ascii="Trebuchet MS" w:hAnsi="Trebuchet MS"/>
        </w:rPr>
      </w:pPr>
      <w:r w:rsidRPr="00142459">
        <w:rPr>
          <w:rFonts w:ascii="Trebuchet MS" w:hAnsi="Trebuchet MS"/>
        </w:rPr>
        <w:t>Estas áreas de competencia r</w:t>
      </w:r>
      <w:r w:rsidR="00150FDA" w:rsidRPr="00142459">
        <w:rPr>
          <w:rFonts w:ascii="Trebuchet MS" w:hAnsi="Trebuchet MS"/>
        </w:rPr>
        <w:t>esponden a una necesidad que fue expresada por los egresados y los empleadores, por lo que es imperante conservar una actitud abierta y alerta para detectar los cambios de la sociedad y poder enfrentar con calidad, profesionalismo y responder con éxito a sus peticiones.</w:t>
      </w:r>
    </w:p>
    <w:p w:rsidR="00F278AF" w:rsidRPr="00142459" w:rsidRDefault="00F278AF" w:rsidP="00142459">
      <w:pPr>
        <w:spacing w:line="360" w:lineRule="auto"/>
        <w:jc w:val="both"/>
        <w:rPr>
          <w:rFonts w:ascii="Trebuchet MS" w:hAnsi="Trebuchet MS"/>
        </w:rPr>
      </w:pPr>
    </w:p>
    <w:p w:rsidR="00F278AF" w:rsidRPr="00142459" w:rsidRDefault="00F278AF" w:rsidP="00142459">
      <w:pPr>
        <w:pStyle w:val="Prrafodelista"/>
        <w:numPr>
          <w:ilvl w:val="1"/>
          <w:numId w:val="4"/>
        </w:numPr>
        <w:spacing w:line="360" w:lineRule="auto"/>
        <w:jc w:val="both"/>
        <w:rPr>
          <w:rFonts w:ascii="Trebuchet MS" w:hAnsi="Trebuchet MS"/>
          <w:b/>
        </w:rPr>
      </w:pPr>
      <w:r w:rsidRPr="00142459">
        <w:rPr>
          <w:rFonts w:ascii="Trebuchet MS" w:hAnsi="Trebuchet MS"/>
          <w:b/>
        </w:rPr>
        <w:t>Diagnóstico de avance del conocimiento y la tecnología</w:t>
      </w:r>
    </w:p>
    <w:p w:rsidR="00B16820" w:rsidRPr="00142459" w:rsidRDefault="00ED1B18" w:rsidP="00142459">
      <w:pPr>
        <w:pStyle w:val="Sangra2detindependiente"/>
        <w:spacing w:line="360" w:lineRule="auto"/>
        <w:ind w:left="0"/>
        <w:jc w:val="both"/>
        <w:rPr>
          <w:rFonts w:ascii="Trebuchet MS" w:hAnsi="Trebuchet MS"/>
        </w:rPr>
      </w:pPr>
      <w:r w:rsidRPr="00142459">
        <w:rPr>
          <w:rFonts w:ascii="Trebuchet MS" w:hAnsi="Trebuchet MS"/>
        </w:rPr>
        <w:t>El Gobierno del Estado de Guanajuato (20</w:t>
      </w:r>
      <w:r w:rsidR="00B16820" w:rsidRPr="00142459">
        <w:rPr>
          <w:rFonts w:ascii="Trebuchet MS" w:hAnsi="Trebuchet MS"/>
        </w:rPr>
        <w:t>12</w:t>
      </w:r>
      <w:r w:rsidRPr="00142459">
        <w:rPr>
          <w:rFonts w:ascii="Trebuchet MS" w:hAnsi="Trebuchet MS"/>
        </w:rPr>
        <w:sym w:font="Symbol" w:char="F0BE"/>
      </w:r>
      <w:r w:rsidR="00B16820" w:rsidRPr="00142459">
        <w:rPr>
          <w:rFonts w:ascii="Trebuchet MS" w:hAnsi="Trebuchet MS"/>
        </w:rPr>
        <w:t>2018</w:t>
      </w:r>
      <w:r w:rsidRPr="00142459">
        <w:rPr>
          <w:rFonts w:ascii="Trebuchet MS" w:hAnsi="Trebuchet MS"/>
        </w:rPr>
        <w:t>)</w:t>
      </w:r>
      <w:r w:rsidR="00B16820" w:rsidRPr="00142459">
        <w:rPr>
          <w:rFonts w:ascii="Trebuchet MS" w:hAnsi="Trebuchet MS"/>
        </w:rPr>
        <w:t xml:space="preserve"> en su plan 2035</w:t>
      </w:r>
      <w:r w:rsidRPr="00142459">
        <w:rPr>
          <w:rFonts w:ascii="Trebuchet MS" w:hAnsi="Trebuchet MS"/>
        </w:rPr>
        <w:t xml:space="preserve"> ha identificado </w:t>
      </w:r>
      <w:r w:rsidR="00B16820" w:rsidRPr="00142459">
        <w:rPr>
          <w:rFonts w:ascii="Trebuchet MS" w:hAnsi="Trebuchet MS"/>
        </w:rPr>
        <w:t xml:space="preserve">importantes desafíos que marcarán la forma en la que el Estado mantendrá e incrementará el bienestar de la sociedad en el mediano y largo plazo. Los temas que </w:t>
      </w:r>
      <w:proofErr w:type="gramStart"/>
      <w:r w:rsidR="00B16820" w:rsidRPr="00142459">
        <w:rPr>
          <w:rFonts w:ascii="Trebuchet MS" w:hAnsi="Trebuchet MS"/>
        </w:rPr>
        <w:t>enfrenta</w:t>
      </w:r>
      <w:proofErr w:type="gramEnd"/>
      <w:r w:rsidR="00B16820" w:rsidRPr="00142459">
        <w:rPr>
          <w:rFonts w:ascii="Trebuchet MS" w:hAnsi="Trebuchet MS"/>
        </w:rPr>
        <w:t xml:space="preserve"> actualmente tanto el país como el Estado, en un mundo globalizado son: </w:t>
      </w:r>
    </w:p>
    <w:p w:rsidR="00B16820" w:rsidRPr="00142459" w:rsidRDefault="00B16820" w:rsidP="00142459">
      <w:pPr>
        <w:pStyle w:val="Sangra2detindependiente"/>
        <w:numPr>
          <w:ilvl w:val="0"/>
          <w:numId w:val="3"/>
        </w:numPr>
        <w:spacing w:after="0" w:line="360" w:lineRule="auto"/>
        <w:jc w:val="both"/>
        <w:rPr>
          <w:rFonts w:ascii="Trebuchet MS" w:hAnsi="Trebuchet MS"/>
        </w:rPr>
      </w:pPr>
      <w:r w:rsidRPr="00142459">
        <w:rPr>
          <w:rFonts w:ascii="Trebuchet MS" w:hAnsi="Trebuchet MS"/>
        </w:rPr>
        <w:t>Seguridad alimentaria</w:t>
      </w:r>
    </w:p>
    <w:p w:rsidR="00B16820" w:rsidRPr="00142459" w:rsidRDefault="00B16820" w:rsidP="00142459">
      <w:pPr>
        <w:pStyle w:val="Sangra2detindependiente"/>
        <w:numPr>
          <w:ilvl w:val="0"/>
          <w:numId w:val="2"/>
        </w:numPr>
        <w:spacing w:after="0" w:line="360" w:lineRule="auto"/>
        <w:jc w:val="both"/>
        <w:rPr>
          <w:rFonts w:ascii="Trebuchet MS" w:hAnsi="Trebuchet MS"/>
        </w:rPr>
      </w:pPr>
      <w:r w:rsidRPr="00142459">
        <w:rPr>
          <w:rFonts w:ascii="Trebuchet MS" w:hAnsi="Trebuchet MS"/>
        </w:rPr>
        <w:t>Crisis económica y financiera</w:t>
      </w:r>
    </w:p>
    <w:p w:rsidR="00B16820" w:rsidRPr="00142459" w:rsidRDefault="00B16820" w:rsidP="00142459">
      <w:pPr>
        <w:pStyle w:val="Sangra2detindependiente"/>
        <w:numPr>
          <w:ilvl w:val="0"/>
          <w:numId w:val="2"/>
        </w:numPr>
        <w:spacing w:after="0" w:line="360" w:lineRule="auto"/>
        <w:jc w:val="both"/>
        <w:rPr>
          <w:rFonts w:ascii="Trebuchet MS" w:hAnsi="Trebuchet MS"/>
        </w:rPr>
      </w:pPr>
      <w:r w:rsidRPr="00142459">
        <w:rPr>
          <w:rFonts w:ascii="Trebuchet MS" w:hAnsi="Trebuchet MS"/>
        </w:rPr>
        <w:t>Salud</w:t>
      </w:r>
    </w:p>
    <w:p w:rsidR="00B16820" w:rsidRPr="00142459" w:rsidRDefault="00B16820" w:rsidP="00142459">
      <w:pPr>
        <w:pStyle w:val="Sangra2detindependiente"/>
        <w:numPr>
          <w:ilvl w:val="0"/>
          <w:numId w:val="2"/>
        </w:numPr>
        <w:spacing w:after="0" w:line="360" w:lineRule="auto"/>
        <w:jc w:val="both"/>
        <w:rPr>
          <w:rFonts w:ascii="Trebuchet MS" w:hAnsi="Trebuchet MS"/>
        </w:rPr>
      </w:pPr>
      <w:r w:rsidRPr="00142459">
        <w:rPr>
          <w:rFonts w:ascii="Trebuchet MS" w:hAnsi="Trebuchet MS"/>
        </w:rPr>
        <w:t>Desigualdad y exclusión</w:t>
      </w:r>
    </w:p>
    <w:p w:rsidR="00B16820" w:rsidRPr="00142459" w:rsidRDefault="00B16820" w:rsidP="00142459">
      <w:pPr>
        <w:pStyle w:val="Sangra2detindependiente"/>
        <w:numPr>
          <w:ilvl w:val="0"/>
          <w:numId w:val="2"/>
        </w:numPr>
        <w:spacing w:after="0" w:line="360" w:lineRule="auto"/>
        <w:jc w:val="both"/>
        <w:rPr>
          <w:rFonts w:ascii="Trebuchet MS" w:hAnsi="Trebuchet MS"/>
        </w:rPr>
      </w:pPr>
      <w:r w:rsidRPr="00142459">
        <w:rPr>
          <w:rFonts w:ascii="Trebuchet MS" w:hAnsi="Trebuchet MS"/>
        </w:rPr>
        <w:t>Urbanización</w:t>
      </w:r>
    </w:p>
    <w:p w:rsidR="00B16820" w:rsidRPr="00142459" w:rsidRDefault="00B16820" w:rsidP="00142459">
      <w:pPr>
        <w:pStyle w:val="Sangra2detindependiente"/>
        <w:numPr>
          <w:ilvl w:val="0"/>
          <w:numId w:val="2"/>
        </w:numPr>
        <w:spacing w:after="0" w:line="360" w:lineRule="auto"/>
        <w:jc w:val="both"/>
        <w:rPr>
          <w:rFonts w:ascii="Trebuchet MS" w:hAnsi="Trebuchet MS"/>
        </w:rPr>
      </w:pPr>
      <w:r w:rsidRPr="00142459">
        <w:rPr>
          <w:rFonts w:ascii="Trebuchet MS" w:hAnsi="Trebuchet MS"/>
        </w:rPr>
        <w:t>Seguridad</w:t>
      </w:r>
    </w:p>
    <w:p w:rsidR="00B16820" w:rsidRPr="00142459" w:rsidRDefault="00B16820" w:rsidP="00142459">
      <w:pPr>
        <w:pStyle w:val="Sangra2detindependiente"/>
        <w:numPr>
          <w:ilvl w:val="0"/>
          <w:numId w:val="2"/>
        </w:numPr>
        <w:spacing w:after="0" w:line="360" w:lineRule="auto"/>
        <w:jc w:val="both"/>
        <w:rPr>
          <w:rFonts w:ascii="Trebuchet MS" w:hAnsi="Trebuchet MS"/>
        </w:rPr>
      </w:pPr>
      <w:r w:rsidRPr="00142459">
        <w:rPr>
          <w:rFonts w:ascii="Trebuchet MS" w:hAnsi="Trebuchet MS"/>
        </w:rPr>
        <w:t>Medio Ambiente</w:t>
      </w:r>
    </w:p>
    <w:p w:rsidR="00B16820" w:rsidRDefault="00AB0AA1" w:rsidP="00142459">
      <w:pPr>
        <w:pStyle w:val="Sangra2detindependiente"/>
        <w:spacing w:after="0" w:line="360" w:lineRule="auto"/>
        <w:ind w:left="0"/>
        <w:jc w:val="both"/>
        <w:rPr>
          <w:rFonts w:ascii="Trebuchet MS" w:hAnsi="Trebuchet MS"/>
        </w:rPr>
      </w:pPr>
      <w:r w:rsidRPr="00142459">
        <w:rPr>
          <w:rFonts w:ascii="Trebuchet MS" w:hAnsi="Trebuchet MS"/>
        </w:rPr>
        <w:lastRenderedPageBreak/>
        <w:t>Para lograr enfrentar los diversos desafíos, las líneas de acción marcadas en el Plan 2035 deben ser tratadas por diversos especialistas, en donde el Químico Farmacéutico Biólogo por ser un profesional de la Química en relación al área de la salud tiene total cabida.</w:t>
      </w:r>
    </w:p>
    <w:p w:rsidR="00B446C1" w:rsidRPr="00142459" w:rsidRDefault="00B446C1" w:rsidP="00142459">
      <w:pPr>
        <w:pStyle w:val="Sangra2detindependiente"/>
        <w:spacing w:after="0" w:line="360" w:lineRule="auto"/>
        <w:ind w:left="0"/>
        <w:jc w:val="both"/>
        <w:rPr>
          <w:rFonts w:ascii="Trebuchet MS" w:hAnsi="Trebuchet MS"/>
        </w:rPr>
      </w:pPr>
    </w:p>
    <w:p w:rsidR="003C5B0E" w:rsidRPr="00142459" w:rsidRDefault="003C5B0E" w:rsidP="00142459">
      <w:pPr>
        <w:pStyle w:val="Sangra2detindependiente"/>
        <w:spacing w:after="0" w:line="360" w:lineRule="auto"/>
        <w:ind w:left="0"/>
        <w:jc w:val="both"/>
        <w:rPr>
          <w:rFonts w:ascii="Trebuchet MS" w:hAnsi="Trebuchet MS"/>
        </w:rPr>
      </w:pPr>
      <w:r w:rsidRPr="00142459">
        <w:rPr>
          <w:rFonts w:ascii="Trebuchet MS" w:hAnsi="Trebuchet MS"/>
        </w:rPr>
        <w:t>La ciencia y la tecnología determinan cada vez más el nivel de bienestar de la población. La generación y aplicación del conocimiento científico y tecnológico es fundamental para resolver problemas relevantes de la sociedad</w:t>
      </w:r>
      <w:r w:rsidR="00A358A2" w:rsidRPr="00142459">
        <w:rPr>
          <w:rFonts w:ascii="Trebuchet MS" w:hAnsi="Trebuchet MS"/>
        </w:rPr>
        <w:t xml:space="preserve">. El Químico Farmacéutico Biólogo </w:t>
      </w:r>
      <w:r w:rsidRPr="00142459">
        <w:rPr>
          <w:rFonts w:ascii="Trebuchet MS" w:hAnsi="Trebuchet MS"/>
        </w:rPr>
        <w:t>tomando en cuenta las tendencias actuales de la ciencia y de la tecnología en el área de la salud, así como las necesidades sociales del entor</w:t>
      </w:r>
      <w:r w:rsidR="00A358A2" w:rsidRPr="00142459">
        <w:rPr>
          <w:rFonts w:ascii="Trebuchet MS" w:hAnsi="Trebuchet MS"/>
        </w:rPr>
        <w:t xml:space="preserve">no y tendencias internacionales debe dar respuesta a las necesidades en el campo relacionado con la farmacia industrial, farmacia asistencial, la bioquímica clínica, el control de los alimentos, la toxicología y otras áreas de la química relacionadas con su quehacer profesional, siendo propositivo e innovador, haciendo uso de las nuevas herramientas como la </w:t>
      </w:r>
      <w:proofErr w:type="spellStart"/>
      <w:r w:rsidR="00A358A2" w:rsidRPr="00142459">
        <w:rPr>
          <w:rFonts w:ascii="Trebuchet MS" w:hAnsi="Trebuchet MS"/>
        </w:rPr>
        <w:t>bioinformática</w:t>
      </w:r>
      <w:proofErr w:type="spellEnd"/>
      <w:r w:rsidR="00A358A2" w:rsidRPr="00142459">
        <w:rPr>
          <w:rFonts w:ascii="Trebuchet MS" w:hAnsi="Trebuchet MS"/>
        </w:rPr>
        <w:t xml:space="preserve">, las ciencias genómicas, la biología molecular, la bioestadística, </w:t>
      </w:r>
      <w:r w:rsidR="00522465" w:rsidRPr="00142459">
        <w:rPr>
          <w:rFonts w:ascii="Trebuchet MS" w:hAnsi="Trebuchet MS"/>
        </w:rPr>
        <w:t xml:space="preserve">bioética, </w:t>
      </w:r>
      <w:r w:rsidR="00A358A2" w:rsidRPr="00142459">
        <w:rPr>
          <w:rFonts w:ascii="Trebuchet MS" w:hAnsi="Trebuchet MS"/>
        </w:rPr>
        <w:t>las técnicas analíticas instrumentales, entre otras.</w:t>
      </w:r>
    </w:p>
    <w:p w:rsidR="00AB0AA1" w:rsidRPr="00142459" w:rsidRDefault="00AB0AA1" w:rsidP="00142459">
      <w:pPr>
        <w:pStyle w:val="Sangra2detindependiente"/>
        <w:spacing w:after="0" w:line="360" w:lineRule="auto"/>
        <w:ind w:left="0"/>
        <w:jc w:val="both"/>
        <w:rPr>
          <w:rFonts w:ascii="Trebuchet MS" w:hAnsi="Trebuchet MS"/>
        </w:rPr>
      </w:pPr>
    </w:p>
    <w:p w:rsidR="00AB0AA1" w:rsidRPr="00142459" w:rsidRDefault="005D7478" w:rsidP="00142459">
      <w:pPr>
        <w:spacing w:line="360" w:lineRule="auto"/>
        <w:jc w:val="both"/>
        <w:rPr>
          <w:rFonts w:ascii="Trebuchet MS" w:hAnsi="Trebuchet MS"/>
          <w:b/>
        </w:rPr>
      </w:pPr>
      <w:r w:rsidRPr="00142459">
        <w:rPr>
          <w:rFonts w:ascii="Trebuchet MS" w:hAnsi="Trebuchet MS"/>
          <w:b/>
        </w:rPr>
        <w:t>Conclusión</w:t>
      </w:r>
      <w:r w:rsidR="00D6707F" w:rsidRPr="00142459">
        <w:rPr>
          <w:rFonts w:ascii="Trebuchet MS" w:hAnsi="Trebuchet MS"/>
          <w:b/>
        </w:rPr>
        <w:t xml:space="preserve"> de las necesidades sociales</w:t>
      </w:r>
    </w:p>
    <w:p w:rsidR="005D7478" w:rsidRPr="00142459" w:rsidRDefault="005D7478" w:rsidP="00142459">
      <w:pPr>
        <w:pStyle w:val="Textoindependiente"/>
        <w:spacing w:after="0" w:line="360" w:lineRule="auto"/>
        <w:jc w:val="both"/>
        <w:rPr>
          <w:rFonts w:ascii="Trebuchet MS" w:hAnsi="Trebuchet MS"/>
        </w:rPr>
      </w:pPr>
      <w:r w:rsidRPr="00142459">
        <w:rPr>
          <w:rFonts w:ascii="Trebuchet MS" w:hAnsi="Trebuchet MS"/>
        </w:rPr>
        <w:t>El programa educativo de Químico Farmacéutico Biólogo debe ser organizado de manera lógica y acorde a las necesidades sociales del entorno para preparar a los egresados para una buena práctica de la Bioquímica Clínica, Farmacia Industrial, Atención Farmacéutica, Análisis de Alimentos</w:t>
      </w:r>
      <w:r w:rsidR="00DF741E" w:rsidRPr="00142459">
        <w:rPr>
          <w:rFonts w:ascii="Trebuchet MS" w:hAnsi="Trebuchet MS"/>
        </w:rPr>
        <w:t xml:space="preserve"> y bebidas</w:t>
      </w:r>
      <w:r w:rsidRPr="00142459">
        <w:rPr>
          <w:rFonts w:ascii="Trebuchet MS" w:hAnsi="Trebuchet MS"/>
        </w:rPr>
        <w:t xml:space="preserve"> y </w:t>
      </w:r>
      <w:r w:rsidR="00DF741E" w:rsidRPr="00142459">
        <w:rPr>
          <w:rFonts w:ascii="Trebuchet MS" w:hAnsi="Trebuchet MS"/>
        </w:rPr>
        <w:t xml:space="preserve">la </w:t>
      </w:r>
      <w:r w:rsidRPr="00142459">
        <w:rPr>
          <w:rFonts w:ascii="Trebuchet MS" w:hAnsi="Trebuchet MS"/>
        </w:rPr>
        <w:t>Toxicología</w:t>
      </w:r>
      <w:r w:rsidR="004461EA" w:rsidRPr="00142459">
        <w:rPr>
          <w:rFonts w:ascii="Trebuchet MS" w:hAnsi="Trebuchet MS"/>
        </w:rPr>
        <w:t xml:space="preserve"> tanto ambiental como forens</w:t>
      </w:r>
      <w:r w:rsidR="00DF741E" w:rsidRPr="00142459">
        <w:rPr>
          <w:rFonts w:ascii="Trebuchet MS" w:hAnsi="Trebuchet MS"/>
        </w:rPr>
        <w:t>e</w:t>
      </w:r>
      <w:r w:rsidRPr="00142459">
        <w:rPr>
          <w:rFonts w:ascii="Trebuchet MS" w:hAnsi="Trebuchet MS"/>
        </w:rPr>
        <w:t>, incluyendo metas y objetivos acordes a la problemática del</w:t>
      </w:r>
      <w:r w:rsidR="004461EA" w:rsidRPr="00142459">
        <w:rPr>
          <w:rFonts w:ascii="Trebuchet MS" w:hAnsi="Trebuchet MS"/>
        </w:rPr>
        <w:t xml:space="preserve"> Estado, la región y el</w:t>
      </w:r>
      <w:r w:rsidRPr="00142459">
        <w:rPr>
          <w:rFonts w:ascii="Trebuchet MS" w:hAnsi="Trebuchet MS"/>
        </w:rPr>
        <w:t xml:space="preserve"> país</w:t>
      </w:r>
      <w:r w:rsidR="004461EA" w:rsidRPr="00142459">
        <w:rPr>
          <w:rFonts w:ascii="Trebuchet MS" w:hAnsi="Trebuchet MS"/>
        </w:rPr>
        <w:t>. El plan curricular a</w:t>
      </w:r>
      <w:r w:rsidRPr="00142459">
        <w:rPr>
          <w:rFonts w:ascii="Trebuchet MS" w:hAnsi="Trebuchet MS"/>
        </w:rPr>
        <w:t>ctual (2008) ha tenido un buen funcionamiento, sin embargo, fue diseñado para resolver una problemática social y tecnológica distinta a la que actualmente vive el país. Por lo tanto,</w:t>
      </w:r>
      <w:r w:rsidR="002742A8" w:rsidRPr="00142459">
        <w:rPr>
          <w:rFonts w:ascii="Trebuchet MS" w:hAnsi="Trebuchet MS"/>
        </w:rPr>
        <w:t xml:space="preserve"> se hace necesario</w:t>
      </w:r>
      <w:r w:rsidRPr="00142459">
        <w:rPr>
          <w:rFonts w:ascii="Trebuchet MS" w:hAnsi="Trebuchet MS"/>
        </w:rPr>
        <w:t xml:space="preserve"> su rediseño curricular en la que se contemplen las demandas que implican la mencionada apertura comercial y globalización, </w:t>
      </w:r>
      <w:r w:rsidR="002742A8" w:rsidRPr="00142459">
        <w:rPr>
          <w:rFonts w:ascii="Trebuchet MS" w:hAnsi="Trebuchet MS"/>
        </w:rPr>
        <w:t xml:space="preserve">los planes de desarrollo municipales, estatales y federales, </w:t>
      </w:r>
      <w:r w:rsidRPr="00142459">
        <w:rPr>
          <w:rFonts w:ascii="Trebuchet MS" w:hAnsi="Trebuchet MS"/>
        </w:rPr>
        <w:t>así como el av</w:t>
      </w:r>
      <w:r w:rsidR="002742A8" w:rsidRPr="00142459">
        <w:rPr>
          <w:rFonts w:ascii="Trebuchet MS" w:hAnsi="Trebuchet MS"/>
        </w:rPr>
        <w:t xml:space="preserve">ance en la ciencia y tecnología, los </w:t>
      </w:r>
      <w:r w:rsidRPr="00142459">
        <w:rPr>
          <w:rFonts w:ascii="Trebuchet MS" w:hAnsi="Trebuchet MS"/>
        </w:rPr>
        <w:t>nuevo</w:t>
      </w:r>
      <w:r w:rsidR="002742A8" w:rsidRPr="00142459">
        <w:rPr>
          <w:rFonts w:ascii="Trebuchet MS" w:hAnsi="Trebuchet MS"/>
        </w:rPr>
        <w:t>s escenarios en el sector salud, sin descuidar la parte humanística y administrativa requerida para enfrentarse al campo laboral en un mundo globalizado.</w:t>
      </w:r>
    </w:p>
    <w:p w:rsidR="00974CF9" w:rsidRPr="00142459" w:rsidRDefault="00974CF9" w:rsidP="00142459">
      <w:pPr>
        <w:pStyle w:val="Textoindependiente"/>
        <w:spacing w:after="0" w:line="360" w:lineRule="auto"/>
        <w:jc w:val="both"/>
        <w:rPr>
          <w:rFonts w:ascii="Trebuchet MS" w:hAnsi="Trebuchet MS"/>
        </w:rPr>
      </w:pPr>
      <w:r w:rsidRPr="00142459">
        <w:rPr>
          <w:rFonts w:ascii="Trebuchet MS" w:hAnsi="Trebuchet MS"/>
        </w:rPr>
        <w:lastRenderedPageBreak/>
        <w:t>Las competencias profesionales del Químico Farmacéutico Biólogo son requeridas y valoradas por las diversas organizaciones del Estado, la región y el país, más aún, a los que son preparados y formados en la Universidad de Guanajuato.</w:t>
      </w:r>
    </w:p>
    <w:p w:rsidR="00974CF9" w:rsidRPr="00142459" w:rsidRDefault="00974CF9" w:rsidP="00142459">
      <w:pPr>
        <w:pStyle w:val="Textoindependiente"/>
        <w:spacing w:line="360" w:lineRule="auto"/>
        <w:jc w:val="both"/>
        <w:rPr>
          <w:rFonts w:ascii="Trebuchet MS" w:hAnsi="Trebuchet MS"/>
        </w:rPr>
      </w:pPr>
    </w:p>
    <w:p w:rsidR="0013138A" w:rsidRPr="00142459" w:rsidRDefault="007D4FB8" w:rsidP="00142459">
      <w:pPr>
        <w:pStyle w:val="Prrafodelista"/>
        <w:numPr>
          <w:ilvl w:val="0"/>
          <w:numId w:val="1"/>
        </w:numPr>
        <w:spacing w:line="360" w:lineRule="auto"/>
        <w:jc w:val="both"/>
        <w:rPr>
          <w:rFonts w:ascii="Trebuchet MS" w:hAnsi="Trebuchet MS"/>
          <w:b/>
        </w:rPr>
      </w:pPr>
      <w:r w:rsidRPr="00142459">
        <w:rPr>
          <w:rFonts w:ascii="Trebuchet MS" w:hAnsi="Trebuchet MS"/>
          <w:b/>
        </w:rPr>
        <w:t>MERCADO LABORAL</w:t>
      </w:r>
    </w:p>
    <w:p w:rsidR="0090747F" w:rsidRPr="00142459" w:rsidRDefault="00BA7229" w:rsidP="00142459">
      <w:pPr>
        <w:spacing w:line="360" w:lineRule="auto"/>
        <w:ind w:firstLine="708"/>
        <w:jc w:val="both"/>
        <w:rPr>
          <w:rFonts w:ascii="Trebuchet MS" w:hAnsi="Trebuchet MS"/>
          <w:b/>
        </w:rPr>
      </w:pPr>
      <w:r w:rsidRPr="00142459">
        <w:rPr>
          <w:rFonts w:ascii="Trebuchet MS" w:hAnsi="Trebuchet MS"/>
          <w:b/>
        </w:rPr>
        <w:t>2.1 Resultados del estudio de egresados</w:t>
      </w:r>
    </w:p>
    <w:p w:rsidR="0090747F" w:rsidRPr="00142459" w:rsidRDefault="0090747F" w:rsidP="00142459">
      <w:pPr>
        <w:autoSpaceDE w:val="0"/>
        <w:autoSpaceDN w:val="0"/>
        <w:adjustRightInd w:val="0"/>
        <w:spacing w:line="360" w:lineRule="auto"/>
        <w:jc w:val="both"/>
        <w:rPr>
          <w:rFonts w:ascii="Trebuchet MS" w:hAnsi="Trebuchet MS"/>
          <w:b/>
          <w:sz w:val="28"/>
        </w:rPr>
      </w:pPr>
      <w:r w:rsidRPr="00142459">
        <w:rPr>
          <w:rFonts w:ascii="Trebuchet MS" w:hAnsi="Trebuchet MS"/>
          <w:szCs w:val="22"/>
          <w:lang w:val="es-MX" w:eastAsia="es-MX"/>
        </w:rPr>
        <w:t>Las opiniones y experiencias de nuestros egresados son de suma importancia en la actual realidad universitaria, con la que se logra mejorar indicadores de calidad en los altos estándares nacionales e internacional, con la noble finalidad de contribuir de manera significativa en el desarrollo económico, social y humano del país. Lo anterior, da pertinencia y factibilidad a los programas educativos.</w:t>
      </w:r>
    </w:p>
    <w:p w:rsidR="00B95357" w:rsidRPr="00142459" w:rsidRDefault="00B95357" w:rsidP="00142459">
      <w:pPr>
        <w:spacing w:line="360" w:lineRule="auto"/>
        <w:ind w:firstLine="708"/>
        <w:jc w:val="both"/>
        <w:rPr>
          <w:rFonts w:ascii="Trebuchet MS" w:hAnsi="Trebuchet MS"/>
          <w:b/>
        </w:rPr>
      </w:pPr>
    </w:p>
    <w:p w:rsidR="008B590B" w:rsidRPr="00142459" w:rsidRDefault="008B590B" w:rsidP="00142459">
      <w:pPr>
        <w:spacing w:line="360" w:lineRule="auto"/>
        <w:jc w:val="both"/>
        <w:rPr>
          <w:rFonts w:ascii="Trebuchet MS" w:hAnsi="Trebuchet MS"/>
          <w:b/>
        </w:rPr>
      </w:pPr>
      <w:r w:rsidRPr="00142459">
        <w:rPr>
          <w:rFonts w:ascii="Trebuchet MS" w:hAnsi="Trebuchet MS"/>
        </w:rPr>
        <w:t>En los últimos 5 años</w:t>
      </w:r>
      <w:r w:rsidR="00FB04D1" w:rsidRPr="00142459">
        <w:rPr>
          <w:rFonts w:ascii="Trebuchet MS" w:hAnsi="Trebuchet MS"/>
        </w:rPr>
        <w:t xml:space="preserve"> (2009-2013)</w:t>
      </w:r>
      <w:r w:rsidRPr="00142459">
        <w:rPr>
          <w:rFonts w:ascii="Trebuchet MS" w:hAnsi="Trebuchet MS"/>
        </w:rPr>
        <w:t xml:space="preserve">, en la División de Ciencias Naturales y Exactas del Campus Guanajuato han </w:t>
      </w:r>
      <w:proofErr w:type="spellStart"/>
      <w:r w:rsidRPr="00142459">
        <w:rPr>
          <w:rFonts w:ascii="Trebuchet MS" w:hAnsi="Trebuchet MS"/>
        </w:rPr>
        <w:t>egresado</w:t>
      </w:r>
      <w:proofErr w:type="spellEnd"/>
      <w:r w:rsidRPr="00142459">
        <w:rPr>
          <w:rFonts w:ascii="Trebuchet MS" w:hAnsi="Trebuchet MS"/>
        </w:rPr>
        <w:t xml:space="preserve"> 275 alumnos de la licenciatura de Químico Farmacéutico Biólogo. </w:t>
      </w:r>
      <w:r w:rsidR="00FB04D1" w:rsidRPr="00142459">
        <w:rPr>
          <w:rFonts w:ascii="Trebuchet MS" w:hAnsi="Trebuchet MS"/>
        </w:rPr>
        <w:t>El e</w:t>
      </w:r>
      <w:r w:rsidR="00247D20" w:rsidRPr="00142459">
        <w:rPr>
          <w:rFonts w:ascii="Trebuchet MS" w:hAnsi="Trebuchet MS"/>
        </w:rPr>
        <w:t>greso por semestre es variable. Fig.</w:t>
      </w:r>
      <w:r w:rsidRPr="00142459">
        <w:rPr>
          <w:rFonts w:ascii="Trebuchet MS" w:hAnsi="Trebuchet MS"/>
        </w:rPr>
        <w:t xml:space="preserve"> 2.</w:t>
      </w:r>
    </w:p>
    <w:p w:rsidR="008B590B" w:rsidRPr="00142459" w:rsidRDefault="008B590B" w:rsidP="00142459">
      <w:pPr>
        <w:spacing w:line="360" w:lineRule="auto"/>
        <w:jc w:val="both"/>
        <w:rPr>
          <w:rFonts w:ascii="Trebuchet MS" w:hAnsi="Trebuchet MS"/>
          <w:b/>
        </w:rPr>
      </w:pPr>
      <w:r w:rsidRPr="00142459">
        <w:rPr>
          <w:rFonts w:ascii="Trebuchet MS" w:hAnsi="Trebuchet MS"/>
          <w:b/>
          <w:noProof/>
          <w:lang w:val="es-MX" w:eastAsia="es-MX"/>
        </w:rPr>
        <w:drawing>
          <wp:anchor distT="0" distB="0" distL="114300" distR="114300" simplePos="0" relativeHeight="251666432" behindDoc="1" locked="0" layoutInCell="1" allowOverlap="1">
            <wp:simplePos x="0" y="0"/>
            <wp:positionH relativeFrom="column">
              <wp:posOffset>243840</wp:posOffset>
            </wp:positionH>
            <wp:positionV relativeFrom="paragraph">
              <wp:posOffset>27940</wp:posOffset>
            </wp:positionV>
            <wp:extent cx="4572000" cy="2743200"/>
            <wp:effectExtent l="19050" t="0" r="19050" b="0"/>
            <wp:wrapNone/>
            <wp:docPr id="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B590B" w:rsidRPr="00142459" w:rsidRDefault="008B590B" w:rsidP="00142459">
      <w:pPr>
        <w:spacing w:line="360" w:lineRule="auto"/>
        <w:jc w:val="both"/>
        <w:rPr>
          <w:rFonts w:ascii="Trebuchet MS" w:hAnsi="Trebuchet MS"/>
          <w:b/>
        </w:rPr>
      </w:pPr>
    </w:p>
    <w:p w:rsidR="008B590B" w:rsidRPr="00142459" w:rsidRDefault="008B590B" w:rsidP="00142459">
      <w:pPr>
        <w:spacing w:line="360" w:lineRule="auto"/>
        <w:jc w:val="both"/>
        <w:rPr>
          <w:rFonts w:ascii="Trebuchet MS" w:hAnsi="Trebuchet MS"/>
          <w:b/>
        </w:rPr>
      </w:pPr>
    </w:p>
    <w:p w:rsidR="008B590B" w:rsidRPr="00142459" w:rsidRDefault="008B590B" w:rsidP="00142459">
      <w:pPr>
        <w:spacing w:line="360" w:lineRule="auto"/>
        <w:jc w:val="both"/>
        <w:rPr>
          <w:rFonts w:ascii="Trebuchet MS" w:hAnsi="Trebuchet MS"/>
          <w:b/>
        </w:rPr>
      </w:pPr>
    </w:p>
    <w:p w:rsidR="008B590B" w:rsidRPr="00142459" w:rsidRDefault="008B590B" w:rsidP="00142459">
      <w:pPr>
        <w:spacing w:line="360" w:lineRule="auto"/>
        <w:jc w:val="both"/>
        <w:rPr>
          <w:rFonts w:ascii="Trebuchet MS" w:hAnsi="Trebuchet MS"/>
          <w:b/>
        </w:rPr>
      </w:pPr>
    </w:p>
    <w:p w:rsidR="00BA7229" w:rsidRPr="00142459" w:rsidRDefault="00BA7229" w:rsidP="00142459">
      <w:pPr>
        <w:spacing w:line="360" w:lineRule="auto"/>
        <w:jc w:val="both"/>
        <w:rPr>
          <w:rFonts w:ascii="Trebuchet MS" w:hAnsi="Trebuchet MS"/>
          <w:b/>
        </w:rPr>
      </w:pPr>
    </w:p>
    <w:p w:rsidR="00BA7229" w:rsidRPr="00142459" w:rsidRDefault="00BA7229" w:rsidP="00142459">
      <w:pPr>
        <w:spacing w:line="360" w:lineRule="auto"/>
        <w:jc w:val="both"/>
        <w:rPr>
          <w:rFonts w:ascii="Trebuchet MS" w:hAnsi="Trebuchet MS"/>
          <w:b/>
        </w:rPr>
      </w:pPr>
    </w:p>
    <w:p w:rsidR="00BA7229" w:rsidRPr="00142459" w:rsidRDefault="00BA7229" w:rsidP="00142459">
      <w:pPr>
        <w:spacing w:line="360" w:lineRule="auto"/>
        <w:jc w:val="both"/>
        <w:rPr>
          <w:rFonts w:ascii="Trebuchet MS" w:hAnsi="Trebuchet MS"/>
          <w:b/>
        </w:rPr>
      </w:pPr>
    </w:p>
    <w:p w:rsidR="00BA7229" w:rsidRPr="00142459" w:rsidRDefault="00BA7229" w:rsidP="00142459">
      <w:pPr>
        <w:spacing w:line="360" w:lineRule="auto"/>
        <w:jc w:val="both"/>
        <w:rPr>
          <w:rFonts w:ascii="Trebuchet MS" w:hAnsi="Trebuchet MS"/>
          <w:b/>
        </w:rPr>
      </w:pPr>
    </w:p>
    <w:p w:rsidR="008B590B" w:rsidRPr="00142459" w:rsidRDefault="008B590B" w:rsidP="00142459">
      <w:pPr>
        <w:spacing w:line="360" w:lineRule="auto"/>
        <w:jc w:val="both"/>
        <w:rPr>
          <w:rFonts w:ascii="Trebuchet MS" w:hAnsi="Trebuchet MS"/>
          <w:b/>
        </w:rPr>
      </w:pPr>
    </w:p>
    <w:p w:rsidR="008B590B" w:rsidRPr="00142459" w:rsidRDefault="008B590B" w:rsidP="00142459">
      <w:pPr>
        <w:spacing w:line="360" w:lineRule="auto"/>
        <w:jc w:val="both"/>
        <w:rPr>
          <w:rFonts w:ascii="Trebuchet MS" w:hAnsi="Trebuchet MS"/>
          <w:b/>
        </w:rPr>
      </w:pPr>
    </w:p>
    <w:p w:rsidR="008B590B" w:rsidRPr="00142459" w:rsidRDefault="00247D20" w:rsidP="004564B5">
      <w:pPr>
        <w:jc w:val="center"/>
        <w:rPr>
          <w:rFonts w:ascii="Trebuchet MS" w:hAnsi="Trebuchet MS"/>
          <w:b/>
        </w:rPr>
      </w:pPr>
      <w:r w:rsidRPr="00142459">
        <w:rPr>
          <w:rFonts w:ascii="Trebuchet MS" w:hAnsi="Trebuchet MS"/>
          <w:b/>
        </w:rPr>
        <w:t>Figura</w:t>
      </w:r>
      <w:r w:rsidR="008B590B" w:rsidRPr="00142459">
        <w:rPr>
          <w:rFonts w:ascii="Trebuchet MS" w:hAnsi="Trebuchet MS"/>
          <w:b/>
        </w:rPr>
        <w:t xml:space="preserve"> 2. Número de egresados de la licenciatura de Químico Farmacéutico Biólogo por ciclo escolar de 2009 a 2013.</w:t>
      </w:r>
    </w:p>
    <w:p w:rsidR="008B590B" w:rsidRPr="00142459" w:rsidRDefault="008B590B" w:rsidP="00142459">
      <w:pPr>
        <w:spacing w:line="360" w:lineRule="auto"/>
        <w:jc w:val="both"/>
        <w:rPr>
          <w:rFonts w:ascii="Trebuchet MS" w:hAnsi="Trebuchet MS"/>
          <w:b/>
        </w:rPr>
      </w:pPr>
    </w:p>
    <w:p w:rsidR="00697D14" w:rsidRPr="00142459" w:rsidRDefault="00697D14" w:rsidP="00142459">
      <w:pPr>
        <w:spacing w:line="360" w:lineRule="auto"/>
        <w:jc w:val="both"/>
        <w:rPr>
          <w:rFonts w:ascii="Trebuchet MS" w:hAnsi="Trebuchet MS"/>
        </w:rPr>
      </w:pPr>
      <w:r w:rsidRPr="00142459">
        <w:rPr>
          <w:rFonts w:ascii="Trebuchet MS" w:hAnsi="Trebuchet MS"/>
        </w:rPr>
        <w:t xml:space="preserve">Cabe la aclaración que de estos 275 </w:t>
      </w:r>
      <w:r w:rsidR="00C676DF" w:rsidRPr="00142459">
        <w:rPr>
          <w:rFonts w:ascii="Trebuchet MS" w:hAnsi="Trebuchet MS"/>
        </w:rPr>
        <w:t xml:space="preserve">alumnos egresados en los últimos 5 años, </w:t>
      </w:r>
      <w:r w:rsidRPr="00142459">
        <w:rPr>
          <w:rFonts w:ascii="Trebuchet MS" w:hAnsi="Trebuchet MS"/>
        </w:rPr>
        <w:t>266 alumnos son egresados del plan de estudios 2001</w:t>
      </w:r>
      <w:r w:rsidR="00C676DF" w:rsidRPr="00142459">
        <w:rPr>
          <w:rFonts w:ascii="Trebuchet MS" w:hAnsi="Trebuchet MS"/>
        </w:rPr>
        <w:t xml:space="preserve"> (Plan anterior)</w:t>
      </w:r>
      <w:r w:rsidRPr="00142459">
        <w:rPr>
          <w:rFonts w:ascii="Trebuchet MS" w:hAnsi="Trebuchet MS"/>
        </w:rPr>
        <w:t xml:space="preserve"> y sólo 9 alumnos son egresados del plan de estudios 2008</w:t>
      </w:r>
      <w:r w:rsidR="00C676DF" w:rsidRPr="00142459">
        <w:rPr>
          <w:rFonts w:ascii="Trebuchet MS" w:hAnsi="Trebuchet MS"/>
        </w:rPr>
        <w:t xml:space="preserve"> (Plan vigente)</w:t>
      </w:r>
      <w:r w:rsidRPr="00142459">
        <w:rPr>
          <w:rFonts w:ascii="Trebuchet MS" w:hAnsi="Trebuchet MS"/>
        </w:rPr>
        <w:t xml:space="preserve">, ya que </w:t>
      </w:r>
      <w:r w:rsidR="00C676DF" w:rsidRPr="00142459">
        <w:rPr>
          <w:rFonts w:ascii="Trebuchet MS" w:hAnsi="Trebuchet MS"/>
        </w:rPr>
        <w:t>en diciembre del año 2013, ha egresado la primera generación.</w:t>
      </w:r>
    </w:p>
    <w:p w:rsidR="008B590B" w:rsidRPr="00142459" w:rsidRDefault="00A82884" w:rsidP="00142459">
      <w:pPr>
        <w:spacing w:line="360" w:lineRule="auto"/>
        <w:jc w:val="both"/>
        <w:rPr>
          <w:rFonts w:ascii="Trebuchet MS" w:hAnsi="Trebuchet MS"/>
        </w:rPr>
      </w:pPr>
      <w:r w:rsidRPr="00142459">
        <w:rPr>
          <w:rFonts w:ascii="Trebuchet MS" w:hAnsi="Trebuchet MS"/>
        </w:rPr>
        <w:lastRenderedPageBreak/>
        <w:t>Para identifica</w:t>
      </w:r>
      <w:r w:rsidR="008B590B" w:rsidRPr="00142459">
        <w:rPr>
          <w:rFonts w:ascii="Trebuchet MS" w:hAnsi="Trebuchet MS"/>
        </w:rPr>
        <w:t>r la</w:t>
      </w:r>
      <w:r w:rsidR="00FB04D1" w:rsidRPr="00142459">
        <w:rPr>
          <w:rFonts w:ascii="Trebuchet MS" w:hAnsi="Trebuchet MS"/>
        </w:rPr>
        <w:t>s</w:t>
      </w:r>
      <w:r w:rsidR="008B590B" w:rsidRPr="00142459">
        <w:rPr>
          <w:rFonts w:ascii="Trebuchet MS" w:hAnsi="Trebuchet MS"/>
        </w:rPr>
        <w:t xml:space="preserve"> principales competencias que desarrollaron los egresados durante su formación y que les han ayudado en su desempeño laboral</w:t>
      </w:r>
      <w:r w:rsidR="00FB04D1" w:rsidRPr="00142459">
        <w:rPr>
          <w:rFonts w:ascii="Trebuchet MS" w:hAnsi="Trebuchet MS"/>
        </w:rPr>
        <w:t>, así como las que les hicieron falta, e identificar los conocimientos y habilidades que consideran se deben tener, se desarrolló una encuesta de seguimiento de egresados</w:t>
      </w:r>
      <w:r w:rsidR="00C676DF" w:rsidRPr="00142459">
        <w:rPr>
          <w:rFonts w:ascii="Trebuchet MS" w:hAnsi="Trebuchet MS"/>
        </w:rPr>
        <w:t xml:space="preserve"> (Anexo </w:t>
      </w:r>
      <w:r w:rsidR="00EA53CE">
        <w:rPr>
          <w:rFonts w:ascii="Trebuchet MS" w:hAnsi="Trebuchet MS"/>
        </w:rPr>
        <w:t>4</w:t>
      </w:r>
      <w:r w:rsidR="00B95357" w:rsidRPr="00142459">
        <w:rPr>
          <w:rFonts w:ascii="Trebuchet MS" w:hAnsi="Trebuchet MS"/>
        </w:rPr>
        <w:t>).</w:t>
      </w:r>
      <w:r w:rsidR="00FB04D1" w:rsidRPr="00142459">
        <w:rPr>
          <w:rFonts w:ascii="Trebuchet MS" w:hAnsi="Trebuchet MS"/>
        </w:rPr>
        <w:t xml:space="preserve"> Dicha encuesta s</w:t>
      </w:r>
      <w:r w:rsidR="00C676DF" w:rsidRPr="00142459">
        <w:rPr>
          <w:rFonts w:ascii="Trebuchet MS" w:hAnsi="Trebuchet MS"/>
        </w:rPr>
        <w:t>e envió</w:t>
      </w:r>
      <w:r w:rsidR="00FB04D1" w:rsidRPr="00142459">
        <w:rPr>
          <w:rFonts w:ascii="Trebuchet MS" w:hAnsi="Trebuchet MS"/>
        </w:rPr>
        <w:t xml:space="preserve"> vía electrónica a los 275 egresados, es decir, el 100%. Sin embargo, sólo 247 egresados (89.81%) la recibieron, ya que 28 correos no fueron recibidos por su destinario (10.18%). Considerando que la encuesta fue recibida por 247 egresados, fueron contestadas 63 encuestas, es decir, el 25.5% de los egresados.</w:t>
      </w:r>
    </w:p>
    <w:p w:rsidR="007C00FC" w:rsidRPr="00142459" w:rsidRDefault="007C00FC" w:rsidP="00142459">
      <w:pPr>
        <w:spacing w:line="360" w:lineRule="auto"/>
        <w:jc w:val="both"/>
        <w:rPr>
          <w:rFonts w:ascii="Trebuchet MS" w:hAnsi="Trebuchet MS"/>
        </w:rPr>
      </w:pPr>
    </w:p>
    <w:p w:rsidR="002C5AB4" w:rsidRPr="00142459" w:rsidRDefault="00C676DF" w:rsidP="00142459">
      <w:pPr>
        <w:spacing w:line="360" w:lineRule="auto"/>
        <w:jc w:val="both"/>
        <w:rPr>
          <w:rFonts w:ascii="Trebuchet MS" w:hAnsi="Trebuchet MS"/>
        </w:rPr>
      </w:pPr>
      <w:r w:rsidRPr="00142459">
        <w:rPr>
          <w:rFonts w:ascii="Trebuchet MS" w:hAnsi="Trebuchet MS"/>
        </w:rPr>
        <w:t xml:space="preserve">En base a las 63 encuestas </w:t>
      </w:r>
      <w:r w:rsidR="00227D1D" w:rsidRPr="00142459">
        <w:rPr>
          <w:rFonts w:ascii="Trebuchet MS" w:hAnsi="Trebuchet MS"/>
        </w:rPr>
        <w:t>recibidas, 45 (71.42%) egresados manifestaron estar incorporados a la vida laboral, en tanto 18 (</w:t>
      </w:r>
      <w:r w:rsidR="00CB4C95" w:rsidRPr="00142459">
        <w:rPr>
          <w:rFonts w:ascii="Trebuchet MS" w:hAnsi="Trebuchet MS"/>
        </w:rPr>
        <w:t xml:space="preserve">28.57%) </w:t>
      </w:r>
      <w:r w:rsidR="00227D1D" w:rsidRPr="00142459">
        <w:rPr>
          <w:rFonts w:ascii="Trebuchet MS" w:hAnsi="Trebuchet MS"/>
        </w:rPr>
        <w:t>egresados manifestaron estar realizando estudios de posgrado o bien, realizando su trabajo de tesis.</w:t>
      </w:r>
      <w:r w:rsidR="007C00FC" w:rsidRPr="00142459">
        <w:rPr>
          <w:rFonts w:ascii="Trebuchet MS" w:hAnsi="Trebuchet MS"/>
        </w:rPr>
        <w:t xml:space="preserve"> Fig.</w:t>
      </w:r>
      <w:r w:rsidR="00464EC3" w:rsidRPr="00142459">
        <w:rPr>
          <w:rFonts w:ascii="Trebuchet MS" w:hAnsi="Trebuchet MS"/>
        </w:rPr>
        <w:t xml:space="preserve"> 3.</w:t>
      </w:r>
    </w:p>
    <w:p w:rsidR="00227D1D" w:rsidRPr="00142459" w:rsidRDefault="00227D1D" w:rsidP="00142459">
      <w:pPr>
        <w:spacing w:line="360" w:lineRule="auto"/>
        <w:jc w:val="both"/>
        <w:rPr>
          <w:rFonts w:ascii="Trebuchet MS" w:hAnsi="Trebuchet MS"/>
        </w:rPr>
      </w:pPr>
    </w:p>
    <w:p w:rsidR="00227D1D" w:rsidRPr="00142459" w:rsidRDefault="00464EC3" w:rsidP="00142459">
      <w:pPr>
        <w:spacing w:line="360" w:lineRule="auto"/>
        <w:jc w:val="both"/>
        <w:rPr>
          <w:rFonts w:ascii="Trebuchet MS" w:hAnsi="Trebuchet MS"/>
        </w:rPr>
      </w:pPr>
      <w:r w:rsidRPr="00142459">
        <w:rPr>
          <w:rFonts w:ascii="Trebuchet MS" w:hAnsi="Trebuchet MS"/>
          <w:noProof/>
          <w:lang w:val="es-MX" w:eastAsia="es-MX"/>
        </w:rPr>
        <w:drawing>
          <wp:inline distT="0" distB="0" distL="0" distR="0">
            <wp:extent cx="5257800" cy="3543300"/>
            <wp:effectExtent l="19050" t="0" r="19050"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7D1D" w:rsidRPr="00142459" w:rsidRDefault="007C00FC" w:rsidP="004564B5">
      <w:pPr>
        <w:jc w:val="center"/>
        <w:rPr>
          <w:rFonts w:ascii="Trebuchet MS" w:hAnsi="Trebuchet MS"/>
          <w:b/>
        </w:rPr>
      </w:pPr>
      <w:r w:rsidRPr="00142459">
        <w:rPr>
          <w:rFonts w:ascii="Trebuchet MS" w:hAnsi="Trebuchet MS"/>
          <w:b/>
        </w:rPr>
        <w:t>Figura</w:t>
      </w:r>
      <w:r w:rsidR="00464EC3" w:rsidRPr="00142459">
        <w:rPr>
          <w:rFonts w:ascii="Trebuchet MS" w:hAnsi="Trebuchet MS"/>
          <w:b/>
        </w:rPr>
        <w:t xml:space="preserve"> 3. Sector económico (rama) de la empresa o institución en que se trabaja.</w:t>
      </w:r>
    </w:p>
    <w:p w:rsidR="00464EC3" w:rsidRPr="00142459" w:rsidRDefault="00464EC3" w:rsidP="00142459">
      <w:pPr>
        <w:spacing w:line="360" w:lineRule="auto"/>
        <w:jc w:val="both"/>
        <w:rPr>
          <w:rFonts w:ascii="Trebuchet MS" w:hAnsi="Trebuchet MS"/>
        </w:rPr>
      </w:pPr>
    </w:p>
    <w:p w:rsidR="00464EC3" w:rsidRPr="00142459" w:rsidRDefault="00464EC3" w:rsidP="00142459">
      <w:pPr>
        <w:spacing w:line="360" w:lineRule="auto"/>
        <w:jc w:val="both"/>
        <w:rPr>
          <w:rFonts w:ascii="Trebuchet MS" w:hAnsi="Trebuchet MS"/>
        </w:rPr>
      </w:pPr>
      <w:r w:rsidRPr="00142459">
        <w:rPr>
          <w:rFonts w:ascii="Trebuchet MS" w:hAnsi="Trebuchet MS"/>
        </w:rPr>
        <w:t>Se considera, de acuerdo al seguimiento de egresados, que más del 90% de los alumnos que se titulan, encuentran trabajo en los primeros seis meses de egreso. Conforme a los datos de este seguimiento de egresados, el 71</w:t>
      </w:r>
      <w:r w:rsidR="002D4016" w:rsidRPr="00142459">
        <w:rPr>
          <w:rFonts w:ascii="Trebuchet MS" w:hAnsi="Trebuchet MS"/>
        </w:rPr>
        <w:t>.42</w:t>
      </w:r>
      <w:r w:rsidRPr="00142459">
        <w:rPr>
          <w:rFonts w:ascii="Trebuchet MS" w:hAnsi="Trebuchet MS"/>
        </w:rPr>
        <w:t xml:space="preserve">% de ellos se </w:t>
      </w:r>
      <w:r w:rsidRPr="00142459">
        <w:rPr>
          <w:rFonts w:ascii="Trebuchet MS" w:hAnsi="Trebuchet MS"/>
        </w:rPr>
        <w:lastRenderedPageBreak/>
        <w:t xml:space="preserve">encuentra laborando en alguna de las áreas del mercado laboral, mientras que </w:t>
      </w:r>
      <w:r w:rsidR="002D4016" w:rsidRPr="00142459">
        <w:rPr>
          <w:rFonts w:ascii="Trebuchet MS" w:hAnsi="Trebuchet MS"/>
        </w:rPr>
        <w:t>un 28.57</w:t>
      </w:r>
      <w:r w:rsidRPr="00142459">
        <w:rPr>
          <w:rFonts w:ascii="Trebuchet MS" w:hAnsi="Trebuchet MS"/>
        </w:rPr>
        <w:t>% están involucrados en estudios de posgrado</w:t>
      </w:r>
      <w:r w:rsidR="002D4016" w:rsidRPr="00142459">
        <w:rPr>
          <w:rFonts w:ascii="Trebuchet MS" w:hAnsi="Trebuchet MS"/>
        </w:rPr>
        <w:t xml:space="preserve"> o realizando su trabajo de tesis.</w:t>
      </w:r>
    </w:p>
    <w:p w:rsidR="00B95357" w:rsidRPr="00142459" w:rsidRDefault="00B95357" w:rsidP="00142459">
      <w:pPr>
        <w:spacing w:line="360" w:lineRule="auto"/>
        <w:jc w:val="both"/>
        <w:rPr>
          <w:rFonts w:ascii="Trebuchet MS" w:hAnsi="Trebuchet MS"/>
        </w:rPr>
      </w:pPr>
    </w:p>
    <w:p w:rsidR="00227D1D" w:rsidRPr="00142459" w:rsidRDefault="002D4016" w:rsidP="00142459">
      <w:pPr>
        <w:spacing w:line="360" w:lineRule="auto"/>
        <w:jc w:val="both"/>
        <w:rPr>
          <w:rFonts w:ascii="Trebuchet MS" w:hAnsi="Trebuchet MS"/>
        </w:rPr>
      </w:pPr>
      <w:r w:rsidRPr="00142459">
        <w:rPr>
          <w:rFonts w:ascii="Trebuchet MS" w:hAnsi="Trebuchet MS"/>
        </w:rPr>
        <w:t xml:space="preserve">El 95.55% de los egresados manifestaron </w:t>
      </w:r>
      <w:r w:rsidR="00483CAF" w:rsidRPr="00142459">
        <w:rPr>
          <w:rFonts w:ascii="Trebuchet MS" w:hAnsi="Trebuchet MS"/>
        </w:rPr>
        <w:t xml:space="preserve">que el empleo en que se desempeñan actualmente, requiere la formación y competencias profesionales del Químico Farmacéutico Biólogo. Igualmente consideran que hay total coincidencia en las labores de trabajo con la profesión. </w:t>
      </w:r>
    </w:p>
    <w:p w:rsidR="00B95357" w:rsidRPr="00142459" w:rsidRDefault="00B95357" w:rsidP="00142459">
      <w:pPr>
        <w:spacing w:line="360" w:lineRule="auto"/>
        <w:jc w:val="both"/>
        <w:rPr>
          <w:rFonts w:ascii="Trebuchet MS" w:hAnsi="Trebuchet MS"/>
        </w:rPr>
      </w:pPr>
    </w:p>
    <w:p w:rsidR="0058235A" w:rsidRPr="00142459" w:rsidRDefault="0058235A" w:rsidP="00142459">
      <w:pPr>
        <w:spacing w:line="360" w:lineRule="auto"/>
        <w:jc w:val="both"/>
        <w:rPr>
          <w:rFonts w:ascii="Trebuchet MS" w:hAnsi="Trebuchet MS"/>
        </w:rPr>
      </w:pPr>
      <w:r w:rsidRPr="00142459">
        <w:rPr>
          <w:rFonts w:ascii="Trebuchet MS" w:hAnsi="Trebuchet MS"/>
        </w:rPr>
        <w:t>En general, el 98.4% considera que el nivel de satisfacción en cuanto a su formación recibida por la División de Ciencias Naturales y Exactas es excelente, en tanto, sólo el 1.6% considera que es buena.</w:t>
      </w:r>
    </w:p>
    <w:p w:rsidR="000B51DF" w:rsidRPr="00142459" w:rsidRDefault="000B51DF" w:rsidP="00142459">
      <w:pPr>
        <w:pStyle w:val="Textoindependiente"/>
        <w:spacing w:after="0" w:line="360" w:lineRule="auto"/>
        <w:jc w:val="both"/>
        <w:rPr>
          <w:rFonts w:ascii="Trebuchet MS" w:hAnsi="Trebuchet MS"/>
        </w:rPr>
      </w:pPr>
      <w:r w:rsidRPr="00142459">
        <w:rPr>
          <w:rFonts w:ascii="Trebuchet MS" w:hAnsi="Trebuchet MS"/>
        </w:rPr>
        <w:t>Los egresados manifiestan al igual que sus empleadores, que cuentan con los conocimientos y habilidades básicas para el desarrollo profesional con grandes fortalezas en el área de la Química, Biología y Farmacia.</w:t>
      </w:r>
    </w:p>
    <w:p w:rsidR="007C00FC" w:rsidRPr="00142459" w:rsidRDefault="007C00FC" w:rsidP="00142459">
      <w:pPr>
        <w:spacing w:line="360" w:lineRule="auto"/>
        <w:jc w:val="both"/>
        <w:rPr>
          <w:rFonts w:ascii="Trebuchet MS" w:hAnsi="Trebuchet MS"/>
        </w:rPr>
      </w:pPr>
    </w:p>
    <w:p w:rsidR="000B51DF" w:rsidRPr="00142459" w:rsidRDefault="000B51DF" w:rsidP="00142459">
      <w:pPr>
        <w:spacing w:line="360" w:lineRule="auto"/>
        <w:jc w:val="both"/>
        <w:rPr>
          <w:rFonts w:ascii="Trebuchet MS" w:hAnsi="Trebuchet MS"/>
        </w:rPr>
      </w:pPr>
      <w:r w:rsidRPr="00142459">
        <w:rPr>
          <w:rFonts w:ascii="Trebuchet MS" w:hAnsi="Trebuchet MS"/>
        </w:rPr>
        <w:t xml:space="preserve">Sin embargo, de los análisis derivados sobre la factibilidad y pertinencia del plan de estudios, así como de consultas con egresados y empleadores, </w:t>
      </w:r>
      <w:r w:rsidR="00BF1FF2" w:rsidRPr="00142459">
        <w:rPr>
          <w:rFonts w:ascii="Trebuchet MS" w:hAnsi="Trebuchet MS"/>
        </w:rPr>
        <w:t xml:space="preserve">con respecto a la parte </w:t>
      </w:r>
      <w:proofErr w:type="spellStart"/>
      <w:r w:rsidR="00BF1FF2" w:rsidRPr="00142459">
        <w:rPr>
          <w:rFonts w:ascii="Trebuchet MS" w:hAnsi="Trebuchet MS"/>
        </w:rPr>
        <w:t>profesionalizante</w:t>
      </w:r>
      <w:proofErr w:type="spellEnd"/>
      <w:r w:rsidR="00BF1FF2" w:rsidRPr="00142459">
        <w:rPr>
          <w:rFonts w:ascii="Trebuchet MS" w:hAnsi="Trebuchet MS"/>
        </w:rPr>
        <w:t xml:space="preserve"> </w:t>
      </w:r>
      <w:r w:rsidRPr="00142459">
        <w:rPr>
          <w:rFonts w:ascii="Trebuchet MS" w:hAnsi="Trebuchet MS"/>
        </w:rPr>
        <w:t xml:space="preserve">se concluye </w:t>
      </w:r>
      <w:r w:rsidR="00BF1FF2" w:rsidRPr="00142459">
        <w:rPr>
          <w:rFonts w:ascii="Trebuchet MS" w:hAnsi="Trebuchet MS"/>
        </w:rPr>
        <w:t>que</w:t>
      </w:r>
      <w:r w:rsidRPr="00142459">
        <w:rPr>
          <w:rFonts w:ascii="Trebuchet MS" w:hAnsi="Trebuchet MS"/>
        </w:rPr>
        <w:t>:</w:t>
      </w:r>
    </w:p>
    <w:p w:rsidR="000B51DF" w:rsidRPr="00142459" w:rsidRDefault="000B51DF" w:rsidP="00142459">
      <w:pPr>
        <w:pStyle w:val="Textoindependiente"/>
        <w:spacing w:after="0" w:line="360" w:lineRule="auto"/>
        <w:jc w:val="both"/>
        <w:rPr>
          <w:rFonts w:ascii="Trebuchet MS" w:hAnsi="Trebuchet MS"/>
        </w:rPr>
      </w:pPr>
    </w:p>
    <w:p w:rsidR="00BF1FF2"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lang w:val="es-MX"/>
        </w:rPr>
        <w:t>Sobrecarga de materias, por lo tanto en el número de créditos.</w:t>
      </w:r>
    </w:p>
    <w:p w:rsidR="00BF1FF2"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lang w:val="es-MX"/>
        </w:rPr>
        <w:t>Sobrecarga en las áreas de matemáticas y física.</w:t>
      </w:r>
    </w:p>
    <w:p w:rsidR="00D056E9"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lang w:val="es-MX"/>
        </w:rPr>
        <w:t>Exista m</w:t>
      </w:r>
      <w:proofErr w:type="spellStart"/>
      <w:r w:rsidRPr="00142459">
        <w:rPr>
          <w:rFonts w:ascii="Trebuchet MS" w:hAnsi="Trebuchet MS"/>
        </w:rPr>
        <w:t>ayor</w:t>
      </w:r>
      <w:proofErr w:type="spellEnd"/>
      <w:r w:rsidRPr="00142459">
        <w:rPr>
          <w:rFonts w:ascii="Trebuchet MS" w:hAnsi="Trebuchet MS"/>
        </w:rPr>
        <w:t xml:space="preserve"> relación entre los conocimientos teóricos</w:t>
      </w:r>
      <w:r w:rsidR="00BF2372" w:rsidRPr="00142459">
        <w:rPr>
          <w:rFonts w:ascii="Trebuchet MS" w:hAnsi="Trebuchet MS"/>
        </w:rPr>
        <w:t xml:space="preserve"> y la práctica</w:t>
      </w:r>
      <w:r w:rsidRPr="00142459">
        <w:rPr>
          <w:rFonts w:ascii="Trebuchet MS" w:hAnsi="Trebuchet MS"/>
        </w:rPr>
        <w:t>.</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Aplicación de casos reales y laborales</w:t>
      </w:r>
      <w:r w:rsidR="00BF1FF2" w:rsidRPr="00142459">
        <w:rPr>
          <w:rFonts w:ascii="Trebuchet MS" w:hAnsi="Trebuchet MS"/>
        </w:rPr>
        <w:t xml:space="preserve"> durante el aprendizaje.</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Mayor contenidos de técnicas analíticas instrumentales</w:t>
      </w:r>
      <w:r w:rsidR="00BF1FF2" w:rsidRPr="00142459">
        <w:rPr>
          <w:rFonts w:ascii="Trebuchet MS" w:hAnsi="Trebuchet MS"/>
        </w:rPr>
        <w:t>.</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Mayor contenido en servicios farmacéuticos</w:t>
      </w:r>
      <w:r w:rsidR="00BF1FF2" w:rsidRPr="00142459">
        <w:rPr>
          <w:rFonts w:ascii="Trebuchet MS" w:hAnsi="Trebuchet MS"/>
        </w:rPr>
        <w:t>.</w:t>
      </w:r>
    </w:p>
    <w:p w:rsidR="00D056E9"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Introducir t</w:t>
      </w:r>
      <w:r w:rsidR="00BF2372" w:rsidRPr="00142459">
        <w:rPr>
          <w:rFonts w:ascii="Trebuchet MS" w:hAnsi="Trebuchet MS"/>
        </w:rPr>
        <w:t>écnicas de muestreo y control de calidad en general</w:t>
      </w:r>
      <w:r w:rsidRPr="00142459">
        <w:rPr>
          <w:rFonts w:ascii="Trebuchet MS" w:hAnsi="Trebuchet MS"/>
        </w:rPr>
        <w:t>.</w:t>
      </w:r>
    </w:p>
    <w:p w:rsidR="00D056E9"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Exista m</w:t>
      </w:r>
      <w:r w:rsidR="00BF2372" w:rsidRPr="00142459">
        <w:rPr>
          <w:rFonts w:ascii="Trebuchet MS" w:hAnsi="Trebuchet MS"/>
        </w:rPr>
        <w:t>ayor vinculación con la industria</w:t>
      </w:r>
      <w:r w:rsidRPr="00142459">
        <w:rPr>
          <w:rFonts w:ascii="Trebuchet MS" w:hAnsi="Trebuchet MS"/>
        </w:rPr>
        <w:t>.</w:t>
      </w:r>
    </w:p>
    <w:p w:rsidR="00D056E9"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Se realicen v</w:t>
      </w:r>
      <w:r w:rsidR="00BF2372" w:rsidRPr="00142459">
        <w:rPr>
          <w:rFonts w:ascii="Trebuchet MS" w:hAnsi="Trebuchet MS"/>
        </w:rPr>
        <w:t>iajes industriales a los diversos campos laborales</w:t>
      </w:r>
      <w:r w:rsidRPr="00142459">
        <w:rPr>
          <w:rFonts w:ascii="Trebuchet MS" w:hAnsi="Trebuchet MS"/>
        </w:rPr>
        <w:t>.</w:t>
      </w:r>
    </w:p>
    <w:p w:rsidR="00D056E9" w:rsidRPr="00142459" w:rsidRDefault="00BF1FF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 xml:space="preserve">Realización de </w:t>
      </w:r>
      <w:r w:rsidR="00BF2372" w:rsidRPr="00142459">
        <w:rPr>
          <w:rFonts w:ascii="Trebuchet MS" w:hAnsi="Trebuchet MS"/>
        </w:rPr>
        <w:t xml:space="preserve">Prácticas profesionales </w:t>
      </w:r>
      <w:r w:rsidRPr="00142459">
        <w:rPr>
          <w:rFonts w:ascii="Trebuchet MS" w:hAnsi="Trebuchet MS"/>
        </w:rPr>
        <w:t xml:space="preserve">en </w:t>
      </w:r>
      <w:r w:rsidR="00BF2372" w:rsidRPr="00142459">
        <w:rPr>
          <w:rFonts w:ascii="Trebuchet MS" w:hAnsi="Trebuchet MS"/>
        </w:rPr>
        <w:t>cada semestre</w:t>
      </w:r>
      <w:r w:rsidRPr="00142459">
        <w:rPr>
          <w:rFonts w:ascii="Trebuchet MS" w:hAnsi="Trebuchet MS"/>
        </w:rPr>
        <w:t>.</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Manejo de bolsa de trabajo</w:t>
      </w:r>
      <w:r w:rsidR="00BF1FF2" w:rsidRPr="00142459">
        <w:rPr>
          <w:rFonts w:ascii="Trebuchet MS" w:hAnsi="Trebuchet MS"/>
        </w:rPr>
        <w:t>.</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 xml:space="preserve">Capacitación/educación </w:t>
      </w:r>
      <w:proofErr w:type="gramStart"/>
      <w:r w:rsidRPr="00142459">
        <w:rPr>
          <w:rFonts w:ascii="Trebuchet MS" w:hAnsi="Trebuchet MS"/>
        </w:rPr>
        <w:t>continua</w:t>
      </w:r>
      <w:proofErr w:type="gramEnd"/>
      <w:r w:rsidRPr="00142459">
        <w:rPr>
          <w:rFonts w:ascii="Trebuchet MS" w:hAnsi="Trebuchet MS"/>
        </w:rPr>
        <w:t xml:space="preserve"> por parte de la División</w:t>
      </w:r>
      <w:r w:rsidR="00BF1FF2" w:rsidRPr="00142459">
        <w:rPr>
          <w:rFonts w:ascii="Trebuchet MS" w:hAnsi="Trebuchet MS"/>
        </w:rPr>
        <w:t>.</w:t>
      </w:r>
    </w:p>
    <w:p w:rsidR="000B51DF" w:rsidRPr="00142459" w:rsidRDefault="000B51DF" w:rsidP="00142459">
      <w:pPr>
        <w:pStyle w:val="Textoindependiente"/>
        <w:spacing w:after="0" w:line="360" w:lineRule="auto"/>
        <w:jc w:val="both"/>
        <w:rPr>
          <w:rFonts w:ascii="Trebuchet MS" w:hAnsi="Trebuchet MS"/>
          <w:lang w:val="es-MX"/>
        </w:rPr>
      </w:pPr>
    </w:p>
    <w:p w:rsidR="000B51DF" w:rsidRDefault="00BF1FF2" w:rsidP="00142459">
      <w:pPr>
        <w:pStyle w:val="Textoindependiente"/>
        <w:spacing w:after="0" w:line="360" w:lineRule="auto"/>
        <w:jc w:val="both"/>
        <w:rPr>
          <w:rFonts w:ascii="Trebuchet MS" w:hAnsi="Trebuchet MS"/>
        </w:rPr>
      </w:pPr>
      <w:r w:rsidRPr="00142459">
        <w:rPr>
          <w:rFonts w:ascii="Trebuchet MS" w:hAnsi="Trebuchet MS"/>
        </w:rPr>
        <w:lastRenderedPageBreak/>
        <w:t xml:space="preserve">Con respecto al área socio-humanística y administrativa se concluye </w:t>
      </w:r>
      <w:r w:rsidR="005F4676" w:rsidRPr="00142459">
        <w:rPr>
          <w:rFonts w:ascii="Trebuchet MS" w:hAnsi="Trebuchet MS"/>
        </w:rPr>
        <w:t>la necesidad de conocimientos, habilidades, actitudes y valores alrededor de:</w:t>
      </w:r>
    </w:p>
    <w:p w:rsidR="004564B5" w:rsidRPr="00142459" w:rsidRDefault="004564B5" w:rsidP="00142459">
      <w:pPr>
        <w:pStyle w:val="Textoindependiente"/>
        <w:spacing w:after="0" w:line="360" w:lineRule="auto"/>
        <w:jc w:val="both"/>
        <w:rPr>
          <w:rFonts w:ascii="Trebuchet MS" w:hAnsi="Trebuchet MS"/>
        </w:rPr>
      </w:pP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Entrevista de trabajo</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Leyes laborales</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Manejo de emociones, motivación, felicidad en el trabajo</w:t>
      </w:r>
    </w:p>
    <w:p w:rsidR="00D056E9" w:rsidRPr="00142459" w:rsidRDefault="005F4676"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w:t>
      </w:r>
      <w:r w:rsidR="00BF2372" w:rsidRPr="00142459">
        <w:rPr>
          <w:rFonts w:ascii="Trebuchet MS" w:hAnsi="Trebuchet MS"/>
        </w:rPr>
        <w:t>anejo de personal</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Manejo de conflictos</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Medición de logros y resultados</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Disciplina y responsabilidad</w:t>
      </w:r>
      <w:r w:rsidRPr="00142459">
        <w:rPr>
          <w:rFonts w:ascii="Trebuchet MS" w:hAnsi="Trebuchet MS"/>
          <w:lang w:val="es-MX"/>
        </w:rPr>
        <w:t xml:space="preserve"> </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Comunicación oral y escrita.</w:t>
      </w:r>
      <w:r w:rsidRPr="00142459">
        <w:rPr>
          <w:rFonts w:ascii="Trebuchet MS" w:hAnsi="Trebuchet MS"/>
          <w:lang w:val="es-MX"/>
        </w:rPr>
        <w:t xml:space="preserve"> </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Liderazgo</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Ética en el trabajo</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Trabajo en equipo</w:t>
      </w:r>
      <w:r w:rsidRPr="00142459">
        <w:rPr>
          <w:rFonts w:ascii="Trebuchet MS" w:hAnsi="Trebuchet MS"/>
          <w:lang w:val="es-MX"/>
        </w:rPr>
        <w:t xml:space="preserve"> </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Capacidad de planeación y organización</w:t>
      </w:r>
      <w:r w:rsidRPr="00142459">
        <w:rPr>
          <w:rFonts w:ascii="Trebuchet MS" w:hAnsi="Trebuchet MS"/>
          <w:lang w:val="es-MX"/>
        </w:rPr>
        <w:t xml:space="preserve"> </w:t>
      </w:r>
    </w:p>
    <w:p w:rsidR="00D13F03" w:rsidRPr="00142459" w:rsidRDefault="00D13F03"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Toma de decisiones</w:t>
      </w:r>
      <w:r w:rsidRPr="00142459">
        <w:rPr>
          <w:rFonts w:ascii="Trebuchet MS" w:hAnsi="Trebuchet MS"/>
          <w:lang w:val="es-MX"/>
        </w:rPr>
        <w:t xml:space="preserve"> </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Iniciativa y creatividad</w:t>
      </w:r>
      <w:r w:rsidRPr="00142459">
        <w:rPr>
          <w:rFonts w:ascii="Trebuchet MS" w:hAnsi="Trebuchet MS"/>
          <w:lang w:val="es-MX"/>
        </w:rPr>
        <w:t xml:space="preserve"> </w:t>
      </w:r>
    </w:p>
    <w:p w:rsidR="00D056E9" w:rsidRPr="00142459" w:rsidRDefault="00BF2372"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Plan de vida</w:t>
      </w:r>
    </w:p>
    <w:p w:rsidR="005F4676" w:rsidRPr="00142459" w:rsidRDefault="00BF2372" w:rsidP="00142459">
      <w:pPr>
        <w:pStyle w:val="Textoindependiente"/>
        <w:numPr>
          <w:ilvl w:val="0"/>
          <w:numId w:val="52"/>
        </w:numPr>
        <w:spacing w:after="0" w:line="360" w:lineRule="auto"/>
        <w:jc w:val="both"/>
        <w:rPr>
          <w:rFonts w:ascii="Trebuchet MS" w:hAnsi="Trebuchet MS"/>
          <w:lang w:val="es-MX"/>
        </w:rPr>
      </w:pPr>
      <w:proofErr w:type="spellStart"/>
      <w:r w:rsidRPr="00142459">
        <w:rPr>
          <w:rFonts w:ascii="Trebuchet MS" w:hAnsi="Trebuchet MS"/>
        </w:rPr>
        <w:t>Emprendedurismo</w:t>
      </w:r>
      <w:proofErr w:type="spellEnd"/>
      <w:r w:rsidRPr="00142459">
        <w:rPr>
          <w:rFonts w:ascii="Trebuchet MS" w:hAnsi="Trebuchet MS"/>
        </w:rPr>
        <w:t xml:space="preserve"> </w:t>
      </w:r>
    </w:p>
    <w:p w:rsidR="005F4676" w:rsidRPr="00142459" w:rsidRDefault="005F4676"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Falta de formación en el área administrativa</w:t>
      </w:r>
    </w:p>
    <w:p w:rsidR="00891236" w:rsidRPr="00142459" w:rsidRDefault="00891236"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Reglas de urbanidad/etiqueta</w:t>
      </w:r>
    </w:p>
    <w:p w:rsidR="00BF1FF2" w:rsidRPr="00142459" w:rsidRDefault="005F4676" w:rsidP="00142459">
      <w:pPr>
        <w:pStyle w:val="Textoindependiente"/>
        <w:numPr>
          <w:ilvl w:val="0"/>
          <w:numId w:val="52"/>
        </w:numPr>
        <w:spacing w:after="0" w:line="360" w:lineRule="auto"/>
        <w:jc w:val="both"/>
        <w:rPr>
          <w:rFonts w:ascii="Trebuchet MS" w:hAnsi="Trebuchet MS"/>
          <w:lang w:val="es-MX"/>
        </w:rPr>
      </w:pPr>
      <w:r w:rsidRPr="00142459">
        <w:rPr>
          <w:rFonts w:ascii="Trebuchet MS" w:hAnsi="Trebuchet MS"/>
        </w:rPr>
        <w:t>M</w:t>
      </w:r>
      <w:r w:rsidR="00BF1FF2" w:rsidRPr="00142459">
        <w:rPr>
          <w:rFonts w:ascii="Trebuchet MS" w:hAnsi="Trebuchet MS"/>
        </w:rPr>
        <w:t xml:space="preserve">anejo de un idioma (Inglés) </w:t>
      </w:r>
    </w:p>
    <w:p w:rsidR="00891236" w:rsidRPr="00142459" w:rsidRDefault="00891236" w:rsidP="00142459">
      <w:pPr>
        <w:pStyle w:val="Textoindependiente"/>
        <w:spacing w:after="0" w:line="360" w:lineRule="auto"/>
        <w:jc w:val="both"/>
        <w:rPr>
          <w:rFonts w:ascii="Trebuchet MS" w:hAnsi="Trebuchet MS"/>
          <w:lang w:val="es-MX"/>
        </w:rPr>
      </w:pPr>
    </w:p>
    <w:p w:rsidR="00BF1FF2" w:rsidRPr="00142459" w:rsidRDefault="00891236" w:rsidP="00142459">
      <w:pPr>
        <w:pStyle w:val="Textoindependiente"/>
        <w:spacing w:after="0" w:line="360" w:lineRule="auto"/>
        <w:jc w:val="both"/>
        <w:rPr>
          <w:rFonts w:ascii="Trebuchet MS" w:hAnsi="Trebuchet MS"/>
          <w:lang w:val="es-MX"/>
        </w:rPr>
      </w:pPr>
      <w:r w:rsidRPr="00142459">
        <w:rPr>
          <w:rFonts w:ascii="Trebuchet MS" w:hAnsi="Trebuchet MS"/>
          <w:lang w:val="es-MX"/>
        </w:rPr>
        <w:t xml:space="preserve">Por último, en la tabla </w:t>
      </w:r>
      <w:r w:rsidR="007C00FC" w:rsidRPr="00142459">
        <w:rPr>
          <w:rFonts w:ascii="Trebuchet MS" w:hAnsi="Trebuchet MS"/>
          <w:lang w:val="es-MX"/>
        </w:rPr>
        <w:t>1</w:t>
      </w:r>
      <w:r w:rsidRPr="00142459">
        <w:rPr>
          <w:rFonts w:ascii="Trebuchet MS" w:hAnsi="Trebuchet MS"/>
          <w:lang w:val="es-MX"/>
        </w:rPr>
        <w:t xml:space="preserve"> se resumen los conocimientos y las competencias que los egresados consideran importante modificar y actualizar en el plan de estudios para un mejor desempeño laboral.</w:t>
      </w:r>
    </w:p>
    <w:p w:rsidR="007C00FC" w:rsidRPr="00142459" w:rsidRDefault="007C00FC" w:rsidP="00142459">
      <w:pPr>
        <w:pStyle w:val="Textoindependiente"/>
        <w:spacing w:after="0" w:line="360" w:lineRule="auto"/>
        <w:jc w:val="both"/>
        <w:rPr>
          <w:rFonts w:ascii="Trebuchet MS" w:hAnsi="Trebuchet MS"/>
          <w:lang w:val="es-MX"/>
        </w:rPr>
      </w:pPr>
    </w:p>
    <w:p w:rsidR="004564B5" w:rsidRPr="00142459" w:rsidRDefault="004564B5" w:rsidP="004564B5">
      <w:pPr>
        <w:pStyle w:val="Textoindependiente"/>
        <w:spacing w:after="0" w:line="360" w:lineRule="auto"/>
        <w:jc w:val="both"/>
        <w:rPr>
          <w:rFonts w:ascii="Trebuchet MS" w:hAnsi="Trebuchet MS"/>
          <w:lang w:val="es-MX"/>
        </w:rPr>
      </w:pPr>
      <w:r w:rsidRPr="00142459">
        <w:rPr>
          <w:rFonts w:ascii="Trebuchet MS" w:hAnsi="Trebuchet MS"/>
        </w:rPr>
        <w:t>En el año dos mil doce, a través del grupo Sinergia-Red de Consultoría se realizó una encuesta a egresados con una serie de preguntas detonadoras con la intención de detectar las c</w:t>
      </w:r>
      <w:proofErr w:type="spellStart"/>
      <w:r w:rsidRPr="00142459">
        <w:rPr>
          <w:rFonts w:ascii="Trebuchet MS" w:hAnsi="Trebuchet MS"/>
          <w:lang w:val="es-MX"/>
        </w:rPr>
        <w:t>apacidades</w:t>
      </w:r>
      <w:proofErr w:type="spellEnd"/>
      <w:r w:rsidRPr="00142459">
        <w:rPr>
          <w:rFonts w:ascii="Trebuchet MS" w:hAnsi="Trebuchet MS"/>
          <w:lang w:val="es-MX"/>
        </w:rPr>
        <w:t xml:space="preserve"> que consideran que deben caracterizar al egresado de la Licenciatura de Químico Farmacéutico Biólogo (Anexo </w:t>
      </w:r>
      <w:r w:rsidR="00EA53CE">
        <w:rPr>
          <w:rFonts w:ascii="Trebuchet MS" w:hAnsi="Trebuchet MS"/>
          <w:lang w:val="es-MX"/>
        </w:rPr>
        <w:t>5</w:t>
      </w:r>
      <w:r w:rsidRPr="00142459">
        <w:rPr>
          <w:rFonts w:ascii="Trebuchet MS" w:hAnsi="Trebuchet MS"/>
          <w:lang w:val="es-MX"/>
        </w:rPr>
        <w:t>). La tabla 2 muestra el resultado.</w:t>
      </w:r>
    </w:p>
    <w:p w:rsidR="007C00FC" w:rsidRDefault="007C00FC" w:rsidP="00142459">
      <w:pPr>
        <w:pStyle w:val="Textoindependiente"/>
        <w:spacing w:after="0" w:line="360" w:lineRule="auto"/>
        <w:jc w:val="both"/>
        <w:rPr>
          <w:rFonts w:ascii="Trebuchet MS" w:hAnsi="Trebuchet MS"/>
          <w:lang w:val="es-MX"/>
        </w:rPr>
      </w:pPr>
    </w:p>
    <w:p w:rsidR="000B51DF" w:rsidRPr="00142459" w:rsidRDefault="00891236" w:rsidP="004564B5">
      <w:pPr>
        <w:pStyle w:val="Textoindependiente"/>
        <w:jc w:val="center"/>
        <w:rPr>
          <w:rFonts w:ascii="Trebuchet MS" w:hAnsi="Trebuchet MS"/>
          <w:b/>
        </w:rPr>
      </w:pPr>
      <w:r w:rsidRPr="00142459">
        <w:rPr>
          <w:rFonts w:ascii="Trebuchet MS" w:hAnsi="Trebuchet MS"/>
          <w:b/>
        </w:rPr>
        <w:lastRenderedPageBreak/>
        <w:t xml:space="preserve">Tabla </w:t>
      </w:r>
      <w:r w:rsidR="007C00FC" w:rsidRPr="00142459">
        <w:rPr>
          <w:rFonts w:ascii="Trebuchet MS" w:hAnsi="Trebuchet MS"/>
          <w:b/>
        </w:rPr>
        <w:t>1.</w:t>
      </w:r>
      <w:r w:rsidRPr="00142459">
        <w:rPr>
          <w:rFonts w:ascii="Trebuchet MS" w:hAnsi="Trebuchet MS"/>
          <w:b/>
          <w:color w:val="FF0000"/>
        </w:rPr>
        <w:t xml:space="preserve"> </w:t>
      </w:r>
      <w:r w:rsidRPr="00142459">
        <w:rPr>
          <w:rFonts w:ascii="Trebuchet MS" w:hAnsi="Trebuchet MS"/>
          <w:b/>
        </w:rPr>
        <w:t>Sugerencias de modificaciones en el plan de estudios.</w:t>
      </w:r>
    </w:p>
    <w:tbl>
      <w:tblPr>
        <w:tblW w:w="6020" w:type="dxa"/>
        <w:tblInd w:w="1260" w:type="dxa"/>
        <w:tblCellMar>
          <w:left w:w="0" w:type="dxa"/>
          <w:right w:w="0" w:type="dxa"/>
        </w:tblCellMar>
        <w:tblLook w:val="04A0"/>
      </w:tblPr>
      <w:tblGrid>
        <w:gridCol w:w="4314"/>
        <w:gridCol w:w="1706"/>
      </w:tblGrid>
      <w:tr w:rsidR="004564B5" w:rsidRPr="004564B5" w:rsidTr="004564B5">
        <w:trPr>
          <w:trHeight w:val="362"/>
        </w:trPr>
        <w:tc>
          <w:tcPr>
            <w:tcW w:w="4314" w:type="dxa"/>
            <w:tcBorders>
              <w:top w:val="double" w:sz="6" w:space="0" w:color="000000"/>
              <w:left w:val="double" w:sz="6" w:space="0" w:color="000000"/>
              <w:bottom w:val="single" w:sz="4" w:space="0" w:color="000000"/>
              <w:right w:val="double" w:sz="6" w:space="0" w:color="000000"/>
            </w:tcBorders>
            <w:shd w:val="clear" w:color="auto" w:fill="D9D9D9" w:themeFill="background1" w:themeFillShade="D9"/>
            <w:tcMar>
              <w:top w:w="15" w:type="dxa"/>
              <w:left w:w="15" w:type="dxa"/>
              <w:bottom w:w="0" w:type="dxa"/>
              <w:right w:w="15" w:type="dxa"/>
            </w:tcMar>
            <w:vAlign w:val="bottom"/>
            <w:hideMark/>
          </w:tcPr>
          <w:p w:rsidR="004564B5" w:rsidRPr="004564B5" w:rsidRDefault="004564B5" w:rsidP="004564B5">
            <w:pPr>
              <w:pStyle w:val="Textoindependiente"/>
              <w:jc w:val="center"/>
              <w:rPr>
                <w:rFonts w:ascii="Trebuchet MS" w:hAnsi="Trebuchet MS"/>
                <w:b/>
                <w:bCs/>
                <w:lang w:val="es-MX"/>
              </w:rPr>
            </w:pPr>
            <w:r>
              <w:rPr>
                <w:rFonts w:ascii="Trebuchet MS" w:hAnsi="Trebuchet MS"/>
                <w:b/>
                <w:bCs/>
                <w:lang w:val="es-MX"/>
              </w:rPr>
              <w:t>Conocimientos</w:t>
            </w:r>
          </w:p>
        </w:tc>
        <w:tc>
          <w:tcPr>
            <w:tcW w:w="1706" w:type="dxa"/>
            <w:tcBorders>
              <w:top w:val="double" w:sz="6" w:space="0" w:color="000000"/>
              <w:left w:val="double" w:sz="6" w:space="0" w:color="000000"/>
              <w:bottom w:val="single" w:sz="4" w:space="0" w:color="000000"/>
              <w:right w:val="double" w:sz="6" w:space="0" w:color="000000"/>
            </w:tcBorders>
            <w:shd w:val="clear" w:color="auto" w:fill="D9D9D9" w:themeFill="background1" w:themeFillShade="D9"/>
            <w:tcMar>
              <w:top w:w="15" w:type="dxa"/>
              <w:left w:w="15" w:type="dxa"/>
              <w:bottom w:w="0" w:type="dxa"/>
              <w:right w:w="15" w:type="dxa"/>
            </w:tcMar>
            <w:vAlign w:val="bottom"/>
            <w:hideMark/>
          </w:tcPr>
          <w:p w:rsidR="004564B5" w:rsidRPr="004564B5" w:rsidRDefault="004564B5" w:rsidP="004564B5">
            <w:pPr>
              <w:pStyle w:val="Textoindependiente"/>
              <w:jc w:val="center"/>
              <w:rPr>
                <w:rFonts w:ascii="Trebuchet MS" w:hAnsi="Trebuchet MS"/>
                <w:b/>
                <w:bCs/>
                <w:lang w:val="es-MX"/>
              </w:rPr>
            </w:pPr>
            <w:r>
              <w:rPr>
                <w:rFonts w:ascii="Trebuchet MS" w:hAnsi="Trebuchet MS"/>
                <w:b/>
                <w:bCs/>
                <w:lang w:val="es-MX"/>
              </w:rPr>
              <w:t>Modificación</w:t>
            </w:r>
          </w:p>
        </w:tc>
      </w:tr>
      <w:tr w:rsidR="00891236" w:rsidRPr="004564B5" w:rsidTr="004564B5">
        <w:trPr>
          <w:trHeight w:val="362"/>
        </w:trPr>
        <w:tc>
          <w:tcPr>
            <w:tcW w:w="4314" w:type="dxa"/>
            <w:tcBorders>
              <w:top w:val="double" w:sz="6"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Contenidos teóricos</w:t>
            </w:r>
          </w:p>
        </w:tc>
        <w:tc>
          <w:tcPr>
            <w:tcW w:w="1706" w:type="dxa"/>
            <w:tcBorders>
              <w:top w:val="double" w:sz="6"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Mantener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Contenidos metodológicos</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Ampliar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Contenidos técnicos</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Ampliar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Enseñanza de Matemáticas</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Reducir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Enseñanza de Física</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Reducir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Enseñanza de Fisicoquímica</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Reducir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Enseñanza de Química</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Mantener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Enseñanza de Biología</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Mantener</w:t>
            </w:r>
          </w:p>
        </w:tc>
      </w:tr>
      <w:tr w:rsidR="00891236" w:rsidRPr="004564B5" w:rsidTr="004564B5">
        <w:trPr>
          <w:trHeight w:val="350"/>
        </w:trPr>
        <w:tc>
          <w:tcPr>
            <w:tcW w:w="4314"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Enseñanza de Farmacia</w:t>
            </w:r>
          </w:p>
        </w:tc>
        <w:tc>
          <w:tcPr>
            <w:tcW w:w="1706" w:type="dxa"/>
            <w:tcBorders>
              <w:top w:val="single" w:sz="4" w:space="0" w:color="000000"/>
              <w:left w:val="double" w:sz="6" w:space="0" w:color="000000"/>
              <w:bottom w:val="single" w:sz="4"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Mantener</w:t>
            </w:r>
          </w:p>
        </w:tc>
      </w:tr>
      <w:tr w:rsidR="00891236" w:rsidRPr="004564B5" w:rsidTr="004564B5">
        <w:trPr>
          <w:trHeight w:val="362"/>
        </w:trPr>
        <w:tc>
          <w:tcPr>
            <w:tcW w:w="4314" w:type="dxa"/>
            <w:tcBorders>
              <w:top w:val="single" w:sz="4" w:space="0" w:color="000000"/>
              <w:left w:val="double" w:sz="6" w:space="0" w:color="000000"/>
              <w:bottom w:val="double" w:sz="6"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both"/>
              <w:rPr>
                <w:rFonts w:ascii="Trebuchet MS" w:hAnsi="Trebuchet MS"/>
                <w:lang w:val="es-MX"/>
              </w:rPr>
            </w:pPr>
            <w:r w:rsidRPr="004564B5">
              <w:rPr>
                <w:rFonts w:ascii="Trebuchet MS" w:hAnsi="Trebuchet MS"/>
                <w:bCs/>
                <w:lang w:val="es-MX"/>
              </w:rPr>
              <w:t>Prácticas profesionales</w:t>
            </w:r>
          </w:p>
        </w:tc>
        <w:tc>
          <w:tcPr>
            <w:tcW w:w="1706" w:type="dxa"/>
            <w:tcBorders>
              <w:top w:val="single" w:sz="4" w:space="0" w:color="000000"/>
              <w:left w:val="double" w:sz="6" w:space="0" w:color="000000"/>
              <w:bottom w:val="double" w:sz="6" w:space="0" w:color="000000"/>
              <w:right w:val="double" w:sz="6" w:space="0" w:color="000000"/>
            </w:tcBorders>
            <w:shd w:val="clear" w:color="auto" w:fill="auto"/>
            <w:tcMar>
              <w:top w:w="15" w:type="dxa"/>
              <w:left w:w="15" w:type="dxa"/>
              <w:bottom w:w="0" w:type="dxa"/>
              <w:right w:w="15" w:type="dxa"/>
            </w:tcMar>
            <w:vAlign w:val="bottom"/>
            <w:hideMark/>
          </w:tcPr>
          <w:p w:rsidR="00D056E9" w:rsidRPr="004564B5" w:rsidRDefault="00891236" w:rsidP="004564B5">
            <w:pPr>
              <w:pStyle w:val="Textoindependiente"/>
              <w:jc w:val="center"/>
              <w:rPr>
                <w:rFonts w:ascii="Trebuchet MS" w:hAnsi="Trebuchet MS"/>
                <w:lang w:val="es-MX"/>
              </w:rPr>
            </w:pPr>
            <w:r w:rsidRPr="004564B5">
              <w:rPr>
                <w:rFonts w:ascii="Trebuchet MS" w:hAnsi="Trebuchet MS"/>
                <w:bCs/>
                <w:lang w:val="es-MX"/>
              </w:rPr>
              <w:t>Ampliar</w:t>
            </w:r>
          </w:p>
        </w:tc>
      </w:tr>
    </w:tbl>
    <w:p w:rsidR="00831B2B" w:rsidRPr="00142459" w:rsidRDefault="00831B2B" w:rsidP="00142459">
      <w:pPr>
        <w:pStyle w:val="Textoindependiente"/>
        <w:spacing w:after="0" w:line="360" w:lineRule="auto"/>
        <w:jc w:val="both"/>
        <w:rPr>
          <w:rFonts w:ascii="Trebuchet MS" w:hAnsi="Trebuchet MS"/>
          <w:lang w:val="es-MX"/>
        </w:rPr>
      </w:pPr>
    </w:p>
    <w:p w:rsidR="00831B2B" w:rsidRPr="00142459" w:rsidRDefault="00A119DF" w:rsidP="004564B5">
      <w:pPr>
        <w:pStyle w:val="Textoindependiente"/>
        <w:spacing w:after="0"/>
        <w:jc w:val="center"/>
        <w:rPr>
          <w:rFonts w:ascii="Trebuchet MS" w:hAnsi="Trebuchet MS"/>
          <w:b/>
          <w:lang w:val="es-MX"/>
        </w:rPr>
      </w:pPr>
      <w:r w:rsidRPr="00142459">
        <w:rPr>
          <w:rFonts w:ascii="Trebuchet MS" w:hAnsi="Trebuchet MS"/>
          <w:b/>
          <w:lang w:val="es-MX"/>
        </w:rPr>
        <w:t>Tabla 2</w:t>
      </w:r>
      <w:r w:rsidR="00831B2B" w:rsidRPr="00142459">
        <w:rPr>
          <w:rFonts w:ascii="Trebuchet MS" w:hAnsi="Trebuchet MS"/>
          <w:b/>
          <w:lang w:val="es-MX"/>
        </w:rPr>
        <w:t>. Capacidades que caracterizan al egresado de la</w:t>
      </w:r>
    </w:p>
    <w:p w:rsidR="00831B2B" w:rsidRPr="00142459" w:rsidRDefault="002049DB" w:rsidP="004564B5">
      <w:pPr>
        <w:pStyle w:val="Textoindependiente"/>
        <w:spacing w:after="0"/>
        <w:jc w:val="center"/>
        <w:rPr>
          <w:rFonts w:ascii="Trebuchet MS" w:hAnsi="Trebuchet MS"/>
          <w:b/>
          <w:lang w:val="es-MX"/>
        </w:rPr>
      </w:pPr>
      <w:r w:rsidRPr="00142459">
        <w:rPr>
          <w:rFonts w:ascii="Trebuchet MS" w:hAnsi="Trebuchet MS"/>
          <w:b/>
          <w:lang w:val="es-MX"/>
        </w:rPr>
        <w:t>L</w:t>
      </w:r>
      <w:r w:rsidR="00831B2B" w:rsidRPr="00142459">
        <w:rPr>
          <w:rFonts w:ascii="Trebuchet MS" w:hAnsi="Trebuchet MS"/>
          <w:b/>
          <w:lang w:val="es-MX"/>
        </w:rPr>
        <w:t>icenciatura de Químico Farmacéutico Biólogo</w:t>
      </w:r>
    </w:p>
    <w:tbl>
      <w:tblPr>
        <w:tblStyle w:val="Tablaconcuadrcula"/>
        <w:tblW w:w="0" w:type="auto"/>
        <w:tblInd w:w="2235" w:type="dxa"/>
        <w:tblLook w:val="04A0"/>
      </w:tblPr>
      <w:tblGrid>
        <w:gridCol w:w="2126"/>
        <w:gridCol w:w="2268"/>
      </w:tblGrid>
      <w:tr w:rsidR="00831B2B" w:rsidRPr="00142459" w:rsidTr="00831B2B">
        <w:tc>
          <w:tcPr>
            <w:tcW w:w="2126" w:type="dxa"/>
            <w:shd w:val="clear" w:color="auto" w:fill="BFBFBF" w:themeFill="background1" w:themeFillShade="BF"/>
          </w:tcPr>
          <w:p w:rsidR="00831B2B" w:rsidRPr="00142459" w:rsidRDefault="00831B2B" w:rsidP="004564B5">
            <w:pPr>
              <w:pStyle w:val="Textoindependiente"/>
              <w:spacing w:after="0"/>
              <w:jc w:val="center"/>
              <w:rPr>
                <w:rFonts w:ascii="Trebuchet MS" w:hAnsi="Trebuchet MS"/>
                <w:b/>
                <w:lang w:val="es-MX"/>
              </w:rPr>
            </w:pPr>
            <w:r w:rsidRPr="00142459">
              <w:rPr>
                <w:rFonts w:ascii="Trebuchet MS" w:hAnsi="Trebuchet MS"/>
                <w:b/>
                <w:lang w:val="es-MX"/>
              </w:rPr>
              <w:t>Prioridad</w:t>
            </w:r>
          </w:p>
        </w:tc>
        <w:tc>
          <w:tcPr>
            <w:tcW w:w="2268" w:type="dxa"/>
            <w:shd w:val="clear" w:color="auto" w:fill="BFBFBF" w:themeFill="background1" w:themeFillShade="BF"/>
          </w:tcPr>
          <w:p w:rsidR="00831B2B" w:rsidRPr="00142459" w:rsidRDefault="00831B2B" w:rsidP="004564B5">
            <w:pPr>
              <w:pStyle w:val="Textoindependiente"/>
              <w:jc w:val="center"/>
              <w:rPr>
                <w:rFonts w:ascii="Trebuchet MS" w:hAnsi="Trebuchet MS"/>
                <w:b/>
                <w:lang w:val="es-MX"/>
              </w:rPr>
            </w:pPr>
            <w:r w:rsidRPr="00142459">
              <w:rPr>
                <w:rFonts w:ascii="Trebuchet MS" w:hAnsi="Trebuchet MS"/>
                <w:b/>
                <w:lang w:val="es-MX"/>
              </w:rPr>
              <w:t>Capacidad</w:t>
            </w:r>
          </w:p>
        </w:tc>
      </w:tr>
      <w:tr w:rsidR="00831B2B" w:rsidRPr="00142459" w:rsidTr="00831B2B">
        <w:tc>
          <w:tcPr>
            <w:tcW w:w="2126" w:type="dxa"/>
          </w:tcPr>
          <w:p w:rsidR="00831B2B" w:rsidRPr="00142459" w:rsidRDefault="00831B2B" w:rsidP="004564B5">
            <w:pPr>
              <w:pStyle w:val="Textoindependiente"/>
              <w:jc w:val="center"/>
              <w:rPr>
                <w:rFonts w:ascii="Trebuchet MS" w:hAnsi="Trebuchet MS"/>
                <w:b/>
                <w:lang w:val="es-MX"/>
              </w:rPr>
            </w:pPr>
            <w:r w:rsidRPr="00142459">
              <w:rPr>
                <w:rFonts w:ascii="Trebuchet MS" w:hAnsi="Trebuchet MS"/>
                <w:b/>
                <w:lang w:val="es-MX"/>
              </w:rPr>
              <w:t>I</w:t>
            </w:r>
          </w:p>
        </w:tc>
        <w:tc>
          <w:tcPr>
            <w:tcW w:w="2268" w:type="dxa"/>
          </w:tcPr>
          <w:p w:rsidR="00831B2B" w:rsidRPr="00142459" w:rsidRDefault="00831B2B" w:rsidP="004564B5">
            <w:pPr>
              <w:pStyle w:val="Textoindependiente"/>
              <w:jc w:val="center"/>
              <w:rPr>
                <w:rFonts w:ascii="Trebuchet MS" w:hAnsi="Trebuchet MS"/>
                <w:lang w:val="es-MX"/>
              </w:rPr>
            </w:pPr>
            <w:r w:rsidRPr="00142459">
              <w:rPr>
                <w:rFonts w:ascii="Trebuchet MS" w:hAnsi="Trebuchet MS"/>
                <w:lang w:val="es-MX"/>
              </w:rPr>
              <w:t>Solucionar</w:t>
            </w:r>
          </w:p>
        </w:tc>
      </w:tr>
      <w:tr w:rsidR="00831B2B" w:rsidRPr="00142459" w:rsidTr="00831B2B">
        <w:tc>
          <w:tcPr>
            <w:tcW w:w="2126" w:type="dxa"/>
          </w:tcPr>
          <w:p w:rsidR="00831B2B" w:rsidRPr="00142459" w:rsidRDefault="00831B2B" w:rsidP="004564B5">
            <w:pPr>
              <w:pStyle w:val="Textoindependiente"/>
              <w:jc w:val="center"/>
              <w:rPr>
                <w:rFonts w:ascii="Trebuchet MS" w:hAnsi="Trebuchet MS"/>
                <w:b/>
                <w:lang w:val="es-MX"/>
              </w:rPr>
            </w:pPr>
            <w:r w:rsidRPr="00142459">
              <w:rPr>
                <w:rFonts w:ascii="Trebuchet MS" w:hAnsi="Trebuchet MS"/>
                <w:b/>
                <w:lang w:val="es-MX"/>
              </w:rPr>
              <w:t>II</w:t>
            </w:r>
          </w:p>
        </w:tc>
        <w:tc>
          <w:tcPr>
            <w:tcW w:w="2268" w:type="dxa"/>
          </w:tcPr>
          <w:p w:rsidR="00831B2B" w:rsidRPr="00142459" w:rsidRDefault="00831B2B" w:rsidP="004564B5">
            <w:pPr>
              <w:pStyle w:val="Textoindependiente"/>
              <w:jc w:val="center"/>
              <w:rPr>
                <w:rFonts w:ascii="Trebuchet MS" w:hAnsi="Trebuchet MS"/>
                <w:lang w:val="es-MX"/>
              </w:rPr>
            </w:pPr>
            <w:r w:rsidRPr="00142459">
              <w:rPr>
                <w:rFonts w:ascii="Trebuchet MS" w:hAnsi="Trebuchet MS"/>
                <w:lang w:val="es-MX"/>
              </w:rPr>
              <w:t>Valorar</w:t>
            </w:r>
          </w:p>
        </w:tc>
      </w:tr>
      <w:tr w:rsidR="00831B2B" w:rsidRPr="00142459" w:rsidTr="00831B2B">
        <w:tc>
          <w:tcPr>
            <w:tcW w:w="2126" w:type="dxa"/>
          </w:tcPr>
          <w:p w:rsidR="00831B2B" w:rsidRPr="00142459" w:rsidRDefault="00831B2B" w:rsidP="004564B5">
            <w:pPr>
              <w:pStyle w:val="Textoindependiente"/>
              <w:jc w:val="center"/>
              <w:rPr>
                <w:rFonts w:ascii="Trebuchet MS" w:hAnsi="Trebuchet MS"/>
                <w:b/>
                <w:lang w:val="es-MX"/>
              </w:rPr>
            </w:pPr>
            <w:r w:rsidRPr="00142459">
              <w:rPr>
                <w:rFonts w:ascii="Trebuchet MS" w:hAnsi="Trebuchet MS"/>
                <w:b/>
                <w:lang w:val="es-MX"/>
              </w:rPr>
              <w:t>III</w:t>
            </w:r>
          </w:p>
        </w:tc>
        <w:tc>
          <w:tcPr>
            <w:tcW w:w="2268" w:type="dxa"/>
          </w:tcPr>
          <w:p w:rsidR="00831B2B" w:rsidRPr="00142459" w:rsidRDefault="00831B2B" w:rsidP="004564B5">
            <w:pPr>
              <w:pStyle w:val="Textoindependiente"/>
              <w:jc w:val="center"/>
              <w:rPr>
                <w:rFonts w:ascii="Trebuchet MS" w:hAnsi="Trebuchet MS"/>
                <w:lang w:val="es-MX"/>
              </w:rPr>
            </w:pPr>
            <w:r w:rsidRPr="00142459">
              <w:rPr>
                <w:rFonts w:ascii="Trebuchet MS" w:hAnsi="Trebuchet MS"/>
                <w:lang w:val="es-MX"/>
              </w:rPr>
              <w:t>Organizar</w:t>
            </w:r>
          </w:p>
        </w:tc>
      </w:tr>
      <w:tr w:rsidR="00831B2B" w:rsidRPr="00142459" w:rsidTr="00831B2B">
        <w:tc>
          <w:tcPr>
            <w:tcW w:w="2126" w:type="dxa"/>
          </w:tcPr>
          <w:p w:rsidR="00831B2B" w:rsidRPr="00142459" w:rsidRDefault="00831B2B" w:rsidP="004564B5">
            <w:pPr>
              <w:pStyle w:val="Textoindependiente"/>
              <w:jc w:val="center"/>
              <w:rPr>
                <w:rFonts w:ascii="Trebuchet MS" w:hAnsi="Trebuchet MS"/>
                <w:b/>
                <w:lang w:val="es-MX"/>
              </w:rPr>
            </w:pPr>
            <w:r w:rsidRPr="00142459">
              <w:rPr>
                <w:rFonts w:ascii="Trebuchet MS" w:hAnsi="Trebuchet MS"/>
                <w:b/>
                <w:lang w:val="es-MX"/>
              </w:rPr>
              <w:t>IV</w:t>
            </w:r>
          </w:p>
        </w:tc>
        <w:tc>
          <w:tcPr>
            <w:tcW w:w="2268" w:type="dxa"/>
          </w:tcPr>
          <w:p w:rsidR="00831B2B" w:rsidRPr="00142459" w:rsidRDefault="00831B2B" w:rsidP="004564B5">
            <w:pPr>
              <w:pStyle w:val="Textoindependiente"/>
              <w:jc w:val="center"/>
              <w:rPr>
                <w:rFonts w:ascii="Trebuchet MS" w:hAnsi="Trebuchet MS"/>
                <w:lang w:val="es-MX"/>
              </w:rPr>
            </w:pPr>
            <w:r w:rsidRPr="00142459">
              <w:rPr>
                <w:rFonts w:ascii="Trebuchet MS" w:hAnsi="Trebuchet MS"/>
                <w:lang w:val="es-MX"/>
              </w:rPr>
              <w:t>Demostrar</w:t>
            </w:r>
          </w:p>
        </w:tc>
      </w:tr>
      <w:tr w:rsidR="00831B2B" w:rsidRPr="00142459" w:rsidTr="00831B2B">
        <w:tc>
          <w:tcPr>
            <w:tcW w:w="2126" w:type="dxa"/>
          </w:tcPr>
          <w:p w:rsidR="00831B2B" w:rsidRPr="00142459" w:rsidRDefault="00831B2B" w:rsidP="004564B5">
            <w:pPr>
              <w:pStyle w:val="Textoindependiente"/>
              <w:jc w:val="center"/>
              <w:rPr>
                <w:rFonts w:ascii="Trebuchet MS" w:hAnsi="Trebuchet MS"/>
                <w:b/>
                <w:lang w:val="es-MX"/>
              </w:rPr>
            </w:pPr>
            <w:r w:rsidRPr="00142459">
              <w:rPr>
                <w:rFonts w:ascii="Trebuchet MS" w:hAnsi="Trebuchet MS"/>
                <w:b/>
                <w:lang w:val="es-MX"/>
              </w:rPr>
              <w:t>V</w:t>
            </w:r>
          </w:p>
        </w:tc>
        <w:tc>
          <w:tcPr>
            <w:tcW w:w="2268" w:type="dxa"/>
          </w:tcPr>
          <w:p w:rsidR="00831B2B" w:rsidRPr="00142459" w:rsidRDefault="00831B2B" w:rsidP="004564B5">
            <w:pPr>
              <w:pStyle w:val="Textoindependiente"/>
              <w:jc w:val="center"/>
              <w:rPr>
                <w:rFonts w:ascii="Trebuchet MS" w:hAnsi="Trebuchet MS"/>
                <w:lang w:val="es-MX"/>
              </w:rPr>
            </w:pPr>
            <w:r w:rsidRPr="00142459">
              <w:rPr>
                <w:rFonts w:ascii="Trebuchet MS" w:hAnsi="Trebuchet MS"/>
                <w:lang w:val="es-MX"/>
              </w:rPr>
              <w:t>Expresar</w:t>
            </w:r>
          </w:p>
        </w:tc>
      </w:tr>
    </w:tbl>
    <w:p w:rsidR="00831B2B" w:rsidRPr="00142459" w:rsidRDefault="00831B2B" w:rsidP="00142459">
      <w:pPr>
        <w:pStyle w:val="Textoindependiente"/>
        <w:spacing w:line="360" w:lineRule="auto"/>
        <w:jc w:val="both"/>
        <w:rPr>
          <w:rFonts w:ascii="Trebuchet MS" w:hAnsi="Trebuchet MS"/>
          <w:lang w:val="es-MX"/>
        </w:rPr>
      </w:pPr>
    </w:p>
    <w:p w:rsidR="00DA411D" w:rsidRPr="00142459" w:rsidRDefault="0090747F" w:rsidP="00142459">
      <w:pPr>
        <w:autoSpaceDE w:val="0"/>
        <w:autoSpaceDN w:val="0"/>
        <w:adjustRightInd w:val="0"/>
        <w:spacing w:line="360" w:lineRule="auto"/>
        <w:jc w:val="both"/>
        <w:rPr>
          <w:rFonts w:ascii="Trebuchet MS" w:hAnsi="Trebuchet MS"/>
          <w:szCs w:val="22"/>
          <w:lang w:val="es-MX" w:eastAsia="es-MX"/>
        </w:rPr>
      </w:pPr>
      <w:r w:rsidRPr="00142459">
        <w:rPr>
          <w:rFonts w:ascii="Trebuchet MS" w:hAnsi="Trebuchet MS"/>
          <w:lang w:val="es-MX"/>
        </w:rPr>
        <w:t xml:space="preserve">Por último, </w:t>
      </w:r>
      <w:r w:rsidR="00DA411D" w:rsidRPr="00142459">
        <w:rPr>
          <w:rFonts w:ascii="Trebuchet MS" w:hAnsi="Trebuchet MS"/>
          <w:szCs w:val="22"/>
          <w:lang w:val="es-MX" w:eastAsia="es-MX"/>
        </w:rPr>
        <w:t>en el año dos mil doce se implementó en colaboración con las entidades académicas y administrativas el primer ejercicio institucional del “Estudio de Segui</w:t>
      </w:r>
      <w:r w:rsidR="00EA53CE">
        <w:rPr>
          <w:rFonts w:ascii="Trebuchet MS" w:hAnsi="Trebuchet MS"/>
          <w:szCs w:val="22"/>
          <w:lang w:val="es-MX" w:eastAsia="es-MX"/>
        </w:rPr>
        <w:t>miento de Egresados UG” (Anexo 6</w:t>
      </w:r>
      <w:r w:rsidR="00DA411D" w:rsidRPr="00142459">
        <w:rPr>
          <w:rFonts w:ascii="Trebuchet MS" w:hAnsi="Trebuchet MS"/>
          <w:szCs w:val="22"/>
          <w:lang w:val="es-MX" w:eastAsia="es-MX"/>
        </w:rPr>
        <w:t>)</w:t>
      </w:r>
      <w:r w:rsidR="005A2959" w:rsidRPr="00142459">
        <w:rPr>
          <w:rFonts w:ascii="Trebuchet MS" w:hAnsi="Trebuchet MS"/>
          <w:szCs w:val="22"/>
          <w:lang w:val="es-MX" w:eastAsia="es-MX"/>
        </w:rPr>
        <w:t xml:space="preserve"> </w:t>
      </w:r>
      <w:r w:rsidR="00DA411D" w:rsidRPr="00142459">
        <w:rPr>
          <w:rFonts w:ascii="Trebuchet MS" w:hAnsi="Trebuchet MS"/>
          <w:szCs w:val="22"/>
          <w:lang w:val="es-MX" w:eastAsia="es-MX"/>
        </w:rPr>
        <w:t>con el propósito: conocer y evaluar los resultados de los programas educativos, así como su impacto social y en el ámbito laboral; siendo particularmente valiosos para la toma de decisiones que redunda en la calidad de la educación.</w:t>
      </w:r>
    </w:p>
    <w:p w:rsidR="00DA411D" w:rsidRPr="00142459" w:rsidRDefault="00DA411D" w:rsidP="00142459">
      <w:pPr>
        <w:autoSpaceDE w:val="0"/>
        <w:autoSpaceDN w:val="0"/>
        <w:adjustRightInd w:val="0"/>
        <w:spacing w:line="360" w:lineRule="auto"/>
        <w:jc w:val="both"/>
        <w:rPr>
          <w:rFonts w:ascii="Trebuchet MS" w:hAnsi="Trebuchet MS"/>
          <w:szCs w:val="22"/>
          <w:lang w:val="es-MX" w:eastAsia="es-MX"/>
        </w:rPr>
      </w:pPr>
    </w:p>
    <w:p w:rsidR="00DA411D" w:rsidRPr="00142459" w:rsidRDefault="00DA411D" w:rsidP="00142459">
      <w:pPr>
        <w:autoSpaceDE w:val="0"/>
        <w:autoSpaceDN w:val="0"/>
        <w:adjustRightInd w:val="0"/>
        <w:spacing w:line="360" w:lineRule="auto"/>
        <w:jc w:val="both"/>
        <w:rPr>
          <w:rFonts w:ascii="Trebuchet MS" w:hAnsi="Trebuchet MS"/>
          <w:szCs w:val="22"/>
          <w:lang w:val="es-MX" w:eastAsia="es-MX"/>
        </w:rPr>
      </w:pPr>
      <w:r w:rsidRPr="00142459">
        <w:rPr>
          <w:rFonts w:ascii="Trebuchet MS" w:hAnsi="Trebuchet MS"/>
          <w:szCs w:val="22"/>
          <w:lang w:val="es-MX" w:eastAsia="es-MX"/>
        </w:rPr>
        <w:t xml:space="preserve">Por las características del diagnóstico, la población objetivo fueron los egresados de los ciclos académicos 2005-2006 y 2008-2009, quienes participaron de manera importante estrechando el vínculo con su institución contribuyendo con su opinión a la mejora y fortalecimiento de nuestros programas educativos. </w:t>
      </w:r>
    </w:p>
    <w:p w:rsidR="00896DD8" w:rsidRPr="00142459" w:rsidRDefault="00B9065D" w:rsidP="00142459">
      <w:pPr>
        <w:autoSpaceDE w:val="0"/>
        <w:autoSpaceDN w:val="0"/>
        <w:adjustRightInd w:val="0"/>
        <w:spacing w:line="360" w:lineRule="auto"/>
        <w:jc w:val="both"/>
        <w:rPr>
          <w:rFonts w:ascii="Trebuchet MS" w:hAnsi="Trebuchet MS"/>
          <w:szCs w:val="22"/>
          <w:lang w:val="es-MX" w:eastAsia="es-MX"/>
        </w:rPr>
      </w:pPr>
      <w:r w:rsidRPr="00142459">
        <w:rPr>
          <w:rFonts w:ascii="Trebuchet MS" w:hAnsi="Trebuchet MS"/>
          <w:szCs w:val="22"/>
          <w:lang w:val="es-MX" w:eastAsia="es-MX"/>
        </w:rPr>
        <w:lastRenderedPageBreak/>
        <w:t>D</w:t>
      </w:r>
      <w:r w:rsidR="005A2959" w:rsidRPr="00142459">
        <w:rPr>
          <w:rFonts w:ascii="Trebuchet MS" w:hAnsi="Trebuchet MS"/>
          <w:szCs w:val="22"/>
          <w:lang w:val="es-MX" w:eastAsia="es-MX"/>
        </w:rPr>
        <w:t xml:space="preserve">icho estudio </w:t>
      </w:r>
      <w:r w:rsidRPr="00142459">
        <w:rPr>
          <w:rFonts w:ascii="Trebuchet MS" w:hAnsi="Trebuchet MS"/>
          <w:szCs w:val="22"/>
          <w:lang w:val="es-MX" w:eastAsia="es-MX"/>
        </w:rPr>
        <w:t xml:space="preserve">corresponde a una población de 61 egresados de la licenciatura de Químico Farmacéutico Biólogo, con una muestra de 50 egresados y una respuesta de 33 (66%) encuestas contestadas. El 66.7% corresponde a egresados de género femenino y el 33:3% a género masculino. </w:t>
      </w:r>
      <w:r w:rsidR="00896DD8" w:rsidRPr="00142459">
        <w:rPr>
          <w:rFonts w:ascii="Trebuchet MS" w:hAnsi="Trebuchet MS"/>
          <w:szCs w:val="22"/>
          <w:lang w:val="es-MX" w:eastAsia="es-MX"/>
        </w:rPr>
        <w:t xml:space="preserve">La encuesta está diseñada con 96 preguntas de opción y una parte de opinión libre para detectar diversas necesidades de los egresados y demandas del mercado laboral. </w:t>
      </w:r>
    </w:p>
    <w:p w:rsidR="00896DD8" w:rsidRPr="00142459" w:rsidRDefault="00896DD8" w:rsidP="00142459">
      <w:pPr>
        <w:autoSpaceDE w:val="0"/>
        <w:autoSpaceDN w:val="0"/>
        <w:adjustRightInd w:val="0"/>
        <w:spacing w:line="360" w:lineRule="auto"/>
        <w:jc w:val="both"/>
        <w:rPr>
          <w:rFonts w:ascii="Trebuchet MS" w:hAnsi="Trebuchet MS"/>
          <w:szCs w:val="22"/>
          <w:lang w:val="es-MX" w:eastAsia="es-MX"/>
        </w:rPr>
      </w:pPr>
    </w:p>
    <w:p w:rsidR="00896DD8" w:rsidRPr="00142459" w:rsidRDefault="00896DD8" w:rsidP="00142459">
      <w:pPr>
        <w:autoSpaceDE w:val="0"/>
        <w:autoSpaceDN w:val="0"/>
        <w:adjustRightInd w:val="0"/>
        <w:spacing w:line="360" w:lineRule="auto"/>
        <w:jc w:val="both"/>
        <w:rPr>
          <w:rFonts w:ascii="Trebuchet MS" w:hAnsi="Trebuchet MS"/>
          <w:szCs w:val="22"/>
          <w:lang w:val="es-MX" w:eastAsia="es-MX"/>
        </w:rPr>
      </w:pPr>
      <w:r w:rsidRPr="00142459">
        <w:rPr>
          <w:rFonts w:ascii="Trebuchet MS" w:hAnsi="Trebuchet MS"/>
          <w:szCs w:val="22"/>
          <w:lang w:val="es-MX" w:eastAsia="es-MX"/>
        </w:rPr>
        <w:t>Lo amplio de los resultados obtenidos en este estudio permite valorar la pertinencia del programa educativo, su evaluación y su rediseño curricular.</w:t>
      </w:r>
    </w:p>
    <w:p w:rsidR="00A119DF" w:rsidRPr="00142459" w:rsidRDefault="00A119DF" w:rsidP="00142459">
      <w:pPr>
        <w:autoSpaceDE w:val="0"/>
        <w:autoSpaceDN w:val="0"/>
        <w:adjustRightInd w:val="0"/>
        <w:spacing w:line="360" w:lineRule="auto"/>
        <w:jc w:val="both"/>
        <w:rPr>
          <w:rFonts w:ascii="Trebuchet MS" w:hAnsi="Trebuchet MS"/>
          <w:szCs w:val="22"/>
          <w:lang w:val="es-MX" w:eastAsia="es-MX"/>
        </w:rPr>
      </w:pPr>
    </w:p>
    <w:p w:rsidR="00A119DF" w:rsidRPr="00142459" w:rsidRDefault="00A119DF" w:rsidP="00142459">
      <w:pPr>
        <w:autoSpaceDE w:val="0"/>
        <w:autoSpaceDN w:val="0"/>
        <w:adjustRightInd w:val="0"/>
        <w:spacing w:line="360" w:lineRule="auto"/>
        <w:jc w:val="both"/>
        <w:rPr>
          <w:rFonts w:ascii="Trebuchet MS" w:hAnsi="Trebuchet MS"/>
          <w:szCs w:val="22"/>
          <w:lang w:val="es-MX" w:eastAsia="es-MX"/>
        </w:rPr>
      </w:pPr>
    </w:p>
    <w:p w:rsidR="0013138A" w:rsidRPr="00142459" w:rsidRDefault="00BA7229" w:rsidP="00142459">
      <w:pPr>
        <w:spacing w:line="360" w:lineRule="auto"/>
        <w:ind w:firstLine="708"/>
        <w:jc w:val="both"/>
        <w:rPr>
          <w:rFonts w:ascii="Trebuchet MS" w:hAnsi="Trebuchet MS"/>
          <w:b/>
        </w:rPr>
      </w:pPr>
      <w:r w:rsidRPr="00142459">
        <w:rPr>
          <w:rFonts w:ascii="Trebuchet MS" w:hAnsi="Trebuchet MS"/>
          <w:b/>
        </w:rPr>
        <w:t>2.2</w:t>
      </w:r>
      <w:r w:rsidR="00B443CC" w:rsidRPr="00142459">
        <w:rPr>
          <w:rFonts w:ascii="Trebuchet MS" w:hAnsi="Trebuchet MS"/>
          <w:b/>
        </w:rPr>
        <w:t xml:space="preserve"> Situación del mercado laboral</w:t>
      </w:r>
    </w:p>
    <w:p w:rsidR="00F91E68" w:rsidRPr="00142459" w:rsidRDefault="00647C30" w:rsidP="00142459">
      <w:pPr>
        <w:pStyle w:val="Textoindependiente"/>
        <w:spacing w:after="0" w:line="360" w:lineRule="auto"/>
        <w:jc w:val="both"/>
        <w:rPr>
          <w:rFonts w:ascii="Trebuchet MS" w:hAnsi="Trebuchet MS"/>
          <w:szCs w:val="21"/>
          <w:shd w:val="clear" w:color="auto" w:fill="FFFFFF"/>
        </w:rPr>
      </w:pPr>
      <w:r w:rsidRPr="00142459">
        <w:rPr>
          <w:rFonts w:ascii="Trebuchet MS" w:hAnsi="Trebuchet MS"/>
          <w:szCs w:val="21"/>
          <w:shd w:val="clear" w:color="auto" w:fill="FFFFFF"/>
        </w:rPr>
        <w:t>Según el Observatorio Laboral de la Secretaría del Traba</w:t>
      </w:r>
      <w:r w:rsidR="00F91E68" w:rsidRPr="00142459">
        <w:rPr>
          <w:rFonts w:ascii="Trebuchet MS" w:hAnsi="Trebuchet MS"/>
          <w:szCs w:val="21"/>
          <w:shd w:val="clear" w:color="auto" w:fill="FFFFFF"/>
        </w:rPr>
        <w:t xml:space="preserve">jo y Previsión Social </w:t>
      </w:r>
      <w:r w:rsidR="00F91E68" w:rsidRPr="00142459">
        <w:rPr>
          <w:rFonts w:ascii="Trebuchet MS" w:hAnsi="Trebuchet MS"/>
        </w:rPr>
        <w:t>(</w:t>
      </w:r>
      <w:hyperlink r:id="rId14" w:history="1">
        <w:r w:rsidR="00F91E68" w:rsidRPr="00142459">
          <w:rPr>
            <w:rStyle w:val="Hipervnculo"/>
            <w:rFonts w:ascii="Trebuchet MS" w:hAnsi="Trebuchet MS"/>
          </w:rPr>
          <w:t>http://www.observatoriolaboral.gob.mx</w:t>
        </w:r>
      </w:hyperlink>
      <w:r w:rsidR="00F91E68" w:rsidRPr="00142459">
        <w:rPr>
          <w:rFonts w:ascii="Trebuchet MS" w:hAnsi="Trebuchet MS"/>
        </w:rPr>
        <w:t>)</w:t>
      </w:r>
      <w:r w:rsidR="00F91E68" w:rsidRPr="00142459">
        <w:rPr>
          <w:rFonts w:ascii="Trebuchet MS" w:hAnsi="Trebuchet MS"/>
          <w:szCs w:val="21"/>
          <w:shd w:val="clear" w:color="auto" w:fill="FFFFFF"/>
        </w:rPr>
        <w:t xml:space="preserve">, hasta </w:t>
      </w:r>
      <w:r w:rsidRPr="00142459">
        <w:rPr>
          <w:rFonts w:ascii="Trebuchet MS" w:hAnsi="Trebuchet MS"/>
          <w:szCs w:val="21"/>
          <w:shd w:val="clear" w:color="auto" w:fill="FFFFFF"/>
        </w:rPr>
        <w:t xml:space="preserve">el </w:t>
      </w:r>
      <w:r w:rsidR="00F91E68" w:rsidRPr="00142459">
        <w:rPr>
          <w:rFonts w:ascii="Trebuchet MS" w:hAnsi="Trebuchet MS"/>
          <w:szCs w:val="21"/>
          <w:shd w:val="clear" w:color="auto" w:fill="FFFFFF"/>
        </w:rPr>
        <w:t xml:space="preserve">año </w:t>
      </w:r>
      <w:r w:rsidRPr="00142459">
        <w:rPr>
          <w:rFonts w:ascii="Trebuchet MS" w:hAnsi="Trebuchet MS"/>
          <w:szCs w:val="21"/>
          <w:shd w:val="clear" w:color="auto" w:fill="FFFFFF"/>
        </w:rPr>
        <w:t xml:space="preserve">2008 estaban ocupados 58 mil profesionales de </w:t>
      </w:r>
      <w:r w:rsidR="00F91E68" w:rsidRPr="00142459">
        <w:rPr>
          <w:rFonts w:ascii="Trebuchet MS" w:hAnsi="Trebuchet MS"/>
          <w:szCs w:val="21"/>
          <w:shd w:val="clear" w:color="auto" w:fill="FFFFFF"/>
        </w:rPr>
        <w:t xml:space="preserve">Químico Farmacéutico Biólogo o similar, de los cuales 58.7% son </w:t>
      </w:r>
      <w:r w:rsidRPr="00142459">
        <w:rPr>
          <w:rFonts w:ascii="Trebuchet MS" w:hAnsi="Trebuchet MS"/>
          <w:szCs w:val="21"/>
          <w:shd w:val="clear" w:color="auto" w:fill="FFFFFF"/>
        </w:rPr>
        <w:t xml:space="preserve">mujeres y </w:t>
      </w:r>
      <w:r w:rsidR="00F91E68" w:rsidRPr="00142459">
        <w:rPr>
          <w:rFonts w:ascii="Trebuchet MS" w:hAnsi="Trebuchet MS"/>
          <w:szCs w:val="21"/>
          <w:shd w:val="clear" w:color="auto" w:fill="FFFFFF"/>
        </w:rPr>
        <w:t xml:space="preserve">41.3% son </w:t>
      </w:r>
      <w:r w:rsidRPr="00142459">
        <w:rPr>
          <w:rFonts w:ascii="Trebuchet MS" w:hAnsi="Trebuchet MS"/>
          <w:szCs w:val="21"/>
          <w:shd w:val="clear" w:color="auto" w:fill="FFFFFF"/>
        </w:rPr>
        <w:t>hombres</w:t>
      </w:r>
      <w:r w:rsidR="00F91E68" w:rsidRPr="00142459">
        <w:rPr>
          <w:rFonts w:ascii="Trebuchet MS" w:hAnsi="Trebuchet MS"/>
          <w:szCs w:val="21"/>
          <w:shd w:val="clear" w:color="auto" w:fill="FFFFFF"/>
        </w:rPr>
        <w:t>.</w:t>
      </w:r>
      <w:r w:rsidRPr="00142459">
        <w:rPr>
          <w:rFonts w:ascii="Trebuchet MS" w:hAnsi="Trebuchet MS"/>
          <w:szCs w:val="21"/>
          <w:shd w:val="clear" w:color="auto" w:fill="FFFFFF"/>
        </w:rPr>
        <w:t xml:space="preserve"> Una mayoría trabaja en la región centro del país (33.9%).</w:t>
      </w:r>
      <w:r w:rsidR="00F91E68" w:rsidRPr="00142459">
        <w:rPr>
          <w:rFonts w:ascii="Trebuchet MS" w:hAnsi="Trebuchet MS"/>
          <w:szCs w:val="21"/>
          <w:shd w:val="clear" w:color="auto" w:fill="FFFFFF"/>
        </w:rPr>
        <w:t xml:space="preserve"> </w:t>
      </w:r>
    </w:p>
    <w:p w:rsidR="009B18DC" w:rsidRPr="00142459" w:rsidRDefault="009B18DC" w:rsidP="00142459">
      <w:pPr>
        <w:pStyle w:val="Textoindependiente"/>
        <w:spacing w:after="0" w:line="360" w:lineRule="auto"/>
        <w:jc w:val="both"/>
        <w:rPr>
          <w:rFonts w:ascii="Trebuchet MS" w:hAnsi="Trebuchet MS"/>
        </w:rPr>
      </w:pPr>
    </w:p>
    <w:p w:rsidR="00F91E68" w:rsidRPr="00142459" w:rsidRDefault="00F91E68" w:rsidP="00142459">
      <w:pPr>
        <w:pStyle w:val="Textoindependiente"/>
        <w:spacing w:after="0" w:line="360" w:lineRule="auto"/>
        <w:jc w:val="both"/>
        <w:rPr>
          <w:rStyle w:val="Textoennegrita"/>
          <w:rFonts w:ascii="Trebuchet MS" w:hAnsi="Trebuchet MS"/>
          <w:bCs w:val="0"/>
        </w:rPr>
      </w:pPr>
      <w:r w:rsidRPr="00142459">
        <w:rPr>
          <w:rFonts w:ascii="Trebuchet MS" w:hAnsi="Trebuchet MS"/>
        </w:rPr>
        <w:t xml:space="preserve">Este organismo reporta que las tendencias mundiales de trabajo y producción de la riqueza </w:t>
      </w:r>
      <w:r w:rsidRPr="00142459">
        <w:rPr>
          <w:rStyle w:val="Textoennegrita"/>
          <w:rFonts w:ascii="Trebuchet MS" w:hAnsi="Trebuchet MS"/>
          <w:b w:val="0"/>
        </w:rPr>
        <w:t>se fundamentarán cada vez más en la información.</w:t>
      </w:r>
      <w:r w:rsidRPr="00142459">
        <w:rPr>
          <w:rFonts w:ascii="Trebuchet MS" w:hAnsi="Trebuchet MS"/>
          <w:b/>
        </w:rPr>
        <w:t xml:space="preserve"> </w:t>
      </w:r>
      <w:r w:rsidRPr="00142459">
        <w:rPr>
          <w:rStyle w:val="Textoennegrita"/>
          <w:rFonts w:ascii="Trebuchet MS" w:hAnsi="Trebuchet MS"/>
          <w:b w:val="0"/>
        </w:rPr>
        <w:t>El trabajo será más calificado, complejo y orientado al procesamiento de datos. Habrá una demanda creciente de trabajadores en las áreas de las tecnologías de la información, las ingenierías y la biotecnología.</w:t>
      </w:r>
      <w:r w:rsidRPr="00142459">
        <w:rPr>
          <w:rStyle w:val="Textoennegrita"/>
          <w:rFonts w:ascii="Trebuchet MS" w:hAnsi="Trebuchet MS"/>
        </w:rPr>
        <w:t xml:space="preserve"> </w:t>
      </w:r>
      <w:r w:rsidRPr="00142459">
        <w:rPr>
          <w:rFonts w:ascii="Trebuchet MS" w:hAnsi="Trebuchet MS"/>
        </w:rPr>
        <w:t>Este último sector ha tenido un acelerado crecimiento en la mayoría de los países, en algunos casos cuadruplicando su tasa en tan sólo una década. Algunas de las ocupaciones que ilustran el campo laboral del sector de la biotecnología son los médicos científicos, los ingenieros biomédicos, los científicos ambientales y especialistas de la salud, los biólogos y los químicos, entre otros.</w:t>
      </w:r>
      <w:r w:rsidRPr="00142459">
        <w:rPr>
          <w:rStyle w:val="Textoennegrita"/>
          <w:rFonts w:ascii="Trebuchet MS" w:hAnsi="Trebuchet MS"/>
        </w:rPr>
        <w:t xml:space="preserve"> </w:t>
      </w:r>
    </w:p>
    <w:p w:rsidR="009B18DC" w:rsidRPr="00142459" w:rsidRDefault="009B18DC" w:rsidP="00142459">
      <w:pPr>
        <w:pStyle w:val="Textoindependiente"/>
        <w:spacing w:after="0" w:line="360" w:lineRule="auto"/>
        <w:jc w:val="both"/>
        <w:rPr>
          <w:rFonts w:ascii="Trebuchet MS" w:hAnsi="Trebuchet MS"/>
        </w:rPr>
      </w:pPr>
    </w:p>
    <w:p w:rsidR="00F91E68" w:rsidRPr="00142459" w:rsidRDefault="00F91E68" w:rsidP="00142459">
      <w:pPr>
        <w:pStyle w:val="Textoindependiente"/>
        <w:spacing w:after="0" w:line="360" w:lineRule="auto"/>
        <w:jc w:val="both"/>
        <w:rPr>
          <w:rFonts w:ascii="Trebuchet MS" w:hAnsi="Trebuchet MS"/>
        </w:rPr>
      </w:pPr>
      <w:r w:rsidRPr="00142459">
        <w:rPr>
          <w:rFonts w:ascii="Trebuchet MS" w:hAnsi="Trebuchet MS"/>
        </w:rPr>
        <w:t>El mercado laboral de los egresados de la licenciatura de Químico Farmacéutico Biólogo se ha definido principalmente en dos campos ocupacionales dominantes: el área industrial (Farmacéutica, cosmética, bebidas, alimentos, química) y el área de prestación de servicios (Bioquímica clínica, atención farmacéutica).</w:t>
      </w:r>
    </w:p>
    <w:p w:rsidR="006D21B6" w:rsidRDefault="006D21B6" w:rsidP="00142459">
      <w:pPr>
        <w:spacing w:line="360" w:lineRule="auto"/>
        <w:jc w:val="both"/>
        <w:rPr>
          <w:rFonts w:ascii="Trebuchet MS" w:hAnsi="Trebuchet MS"/>
        </w:rPr>
      </w:pPr>
      <w:r w:rsidRPr="00142459">
        <w:rPr>
          <w:rFonts w:ascii="Trebuchet MS" w:hAnsi="Trebuchet MS"/>
        </w:rPr>
        <w:lastRenderedPageBreak/>
        <w:t>Dentro del campo laboral, se puede decir de un mercado laboral bien definido que corresponde al área de la bioquímica clínica, donde el Químico Farmacéutico Biólogo coadyuva al diagnóstico de enfermedades mediante los análisis clínicos a través de diferentes tipos de muestras fisiológicas de pacientes, así como el diagnóstico etiológico de agentes infecciosos dentro de los laboratorios clínicos públicos y privados, así como dentro del hospital. Los análisis químicos y toxicológicos en general de diversas muestras en los laboratorios Químicos como puede ser en PGJ, SSA, SEMARNAP, etc.</w:t>
      </w:r>
    </w:p>
    <w:p w:rsidR="004564B5" w:rsidRPr="00142459" w:rsidRDefault="004564B5" w:rsidP="00142459">
      <w:pPr>
        <w:spacing w:line="360" w:lineRule="auto"/>
        <w:jc w:val="both"/>
        <w:rPr>
          <w:rFonts w:ascii="Trebuchet MS" w:hAnsi="Trebuchet MS"/>
        </w:rPr>
      </w:pPr>
    </w:p>
    <w:p w:rsidR="000F25B5" w:rsidRPr="00142459" w:rsidRDefault="000F25B5" w:rsidP="00142459">
      <w:pPr>
        <w:spacing w:line="360" w:lineRule="auto"/>
        <w:jc w:val="both"/>
        <w:rPr>
          <w:rFonts w:ascii="Trebuchet MS" w:hAnsi="Trebuchet MS"/>
        </w:rPr>
      </w:pPr>
      <w:r w:rsidRPr="00142459">
        <w:rPr>
          <w:rFonts w:ascii="Trebuchet MS" w:hAnsi="Trebuchet MS"/>
        </w:rPr>
        <w:t>Otro mercado laboral bien definido es la Atención Farmacéutica, aunque no totalmente ocupado por cuestiones de la legislación mexicana, donde el Químico Farmacéutico Biólogo presta los servicios farmacéuticos a través de la farmacia asistencial (Farmacia comunitaria y hospitalaria) en los hospitales.</w:t>
      </w:r>
    </w:p>
    <w:p w:rsidR="009B18DC" w:rsidRPr="00142459" w:rsidRDefault="00A119DF" w:rsidP="00142459">
      <w:pPr>
        <w:tabs>
          <w:tab w:val="left" w:pos="1725"/>
        </w:tabs>
        <w:spacing w:line="360" w:lineRule="auto"/>
        <w:jc w:val="both"/>
        <w:rPr>
          <w:rFonts w:ascii="Trebuchet MS" w:hAnsi="Trebuchet MS"/>
        </w:rPr>
      </w:pPr>
      <w:r w:rsidRPr="00142459">
        <w:rPr>
          <w:rFonts w:ascii="Trebuchet MS" w:hAnsi="Trebuchet MS"/>
        </w:rPr>
        <w:tab/>
      </w:r>
    </w:p>
    <w:p w:rsidR="006D21B6" w:rsidRDefault="006D21B6" w:rsidP="00142459">
      <w:pPr>
        <w:spacing w:line="360" w:lineRule="auto"/>
        <w:jc w:val="both"/>
        <w:rPr>
          <w:rFonts w:ascii="Trebuchet MS" w:hAnsi="Trebuchet MS"/>
        </w:rPr>
      </w:pPr>
      <w:r w:rsidRPr="00142459">
        <w:rPr>
          <w:rFonts w:ascii="Trebuchet MS" w:hAnsi="Trebuchet MS"/>
        </w:rPr>
        <w:t>Igualmente</w:t>
      </w:r>
      <w:r w:rsidR="000F25B5" w:rsidRPr="00142459">
        <w:rPr>
          <w:rFonts w:ascii="Trebuchet MS" w:hAnsi="Trebuchet MS"/>
        </w:rPr>
        <w:t>,</w:t>
      </w:r>
      <w:r w:rsidRPr="00142459">
        <w:rPr>
          <w:rFonts w:ascii="Trebuchet MS" w:hAnsi="Trebuchet MS"/>
        </w:rPr>
        <w:t xml:space="preserve"> se identifica un mercado laboral en empresas productivas de bienes para la salud, tales como e</w:t>
      </w:r>
      <w:r w:rsidR="000F25B5" w:rsidRPr="00142459">
        <w:rPr>
          <w:rFonts w:ascii="Trebuchet MS" w:hAnsi="Trebuchet MS"/>
        </w:rPr>
        <w:t>n el área de</w:t>
      </w:r>
      <w:r w:rsidRPr="00142459">
        <w:rPr>
          <w:rFonts w:ascii="Trebuchet MS" w:hAnsi="Trebuchet MS"/>
        </w:rPr>
        <w:t xml:space="preserve"> Empresas Farmacéuticas, </w:t>
      </w:r>
      <w:proofErr w:type="spellStart"/>
      <w:r w:rsidRPr="00142459">
        <w:rPr>
          <w:rFonts w:ascii="Trebuchet MS" w:hAnsi="Trebuchet MS"/>
        </w:rPr>
        <w:t>Farmoquímica</w:t>
      </w:r>
      <w:proofErr w:type="spellEnd"/>
      <w:r w:rsidRPr="00142459">
        <w:rPr>
          <w:rFonts w:ascii="Trebuchet MS" w:hAnsi="Trebuchet MS"/>
        </w:rPr>
        <w:t>, Cosmética,  Alimentos</w:t>
      </w:r>
      <w:r w:rsidR="000F25B5" w:rsidRPr="00142459">
        <w:rPr>
          <w:rFonts w:ascii="Trebuchet MS" w:hAnsi="Trebuchet MS"/>
        </w:rPr>
        <w:t xml:space="preserve"> y beb</w:t>
      </w:r>
      <w:r w:rsidRPr="00142459">
        <w:rPr>
          <w:rFonts w:ascii="Trebuchet MS" w:hAnsi="Trebuchet MS"/>
        </w:rPr>
        <w:t xml:space="preserve">idas, Químicas, etc., </w:t>
      </w:r>
      <w:r w:rsidR="000F25B5" w:rsidRPr="00142459">
        <w:rPr>
          <w:rFonts w:ascii="Trebuchet MS" w:hAnsi="Trebuchet MS"/>
        </w:rPr>
        <w:t xml:space="preserve">donde el Químico Farmacéutico Biólogo </w:t>
      </w:r>
      <w:r w:rsidRPr="00142459">
        <w:rPr>
          <w:rFonts w:ascii="Trebuchet MS" w:hAnsi="Trebuchet MS"/>
        </w:rPr>
        <w:t xml:space="preserve">se encarga del desarrollo e investigación de productos, </w:t>
      </w:r>
      <w:r w:rsidR="000F25B5" w:rsidRPr="00142459">
        <w:rPr>
          <w:rFonts w:ascii="Trebuchet MS" w:hAnsi="Trebuchet MS"/>
        </w:rPr>
        <w:t xml:space="preserve">así como el control de calidad </w:t>
      </w:r>
      <w:r w:rsidRPr="00142459">
        <w:rPr>
          <w:rFonts w:ascii="Trebuchet MS" w:hAnsi="Trebuchet MS"/>
        </w:rPr>
        <w:t>de materia prima</w:t>
      </w:r>
      <w:r w:rsidR="000F25B5" w:rsidRPr="00142459">
        <w:rPr>
          <w:rFonts w:ascii="Trebuchet MS" w:hAnsi="Trebuchet MS"/>
        </w:rPr>
        <w:t xml:space="preserve"> y material de empaque</w:t>
      </w:r>
      <w:r w:rsidRPr="00142459">
        <w:rPr>
          <w:rFonts w:ascii="Trebuchet MS" w:hAnsi="Trebuchet MS"/>
        </w:rPr>
        <w:t>, proceso de manufactura y producto terminado.</w:t>
      </w:r>
    </w:p>
    <w:p w:rsidR="008C745D" w:rsidRPr="00142459" w:rsidRDefault="008C745D" w:rsidP="00142459">
      <w:pPr>
        <w:spacing w:line="360" w:lineRule="auto"/>
        <w:jc w:val="both"/>
        <w:rPr>
          <w:rFonts w:ascii="Trebuchet MS" w:hAnsi="Trebuchet MS"/>
        </w:rPr>
      </w:pPr>
    </w:p>
    <w:p w:rsidR="006D21B6" w:rsidRPr="00142459" w:rsidRDefault="000F25B5" w:rsidP="00142459">
      <w:pPr>
        <w:spacing w:line="360" w:lineRule="auto"/>
        <w:jc w:val="both"/>
        <w:rPr>
          <w:rFonts w:ascii="Trebuchet MS" w:hAnsi="Trebuchet MS"/>
        </w:rPr>
      </w:pPr>
      <w:r w:rsidRPr="00142459">
        <w:rPr>
          <w:rFonts w:ascii="Trebuchet MS" w:hAnsi="Trebuchet MS"/>
        </w:rPr>
        <w:t>Por último, u</w:t>
      </w:r>
      <w:r w:rsidR="006D21B6" w:rsidRPr="00142459">
        <w:rPr>
          <w:rFonts w:ascii="Trebuchet MS" w:hAnsi="Trebuchet MS"/>
        </w:rPr>
        <w:t xml:space="preserve">n mercado laboral </w:t>
      </w:r>
      <w:r w:rsidRPr="00142459">
        <w:rPr>
          <w:rFonts w:ascii="Trebuchet MS" w:hAnsi="Trebuchet MS"/>
        </w:rPr>
        <w:t xml:space="preserve">no muy </w:t>
      </w:r>
      <w:r w:rsidR="006D21B6" w:rsidRPr="00142459">
        <w:rPr>
          <w:rFonts w:ascii="Trebuchet MS" w:hAnsi="Trebuchet MS"/>
        </w:rPr>
        <w:t>definido, si bien,</w:t>
      </w:r>
      <w:r w:rsidRPr="00142459">
        <w:rPr>
          <w:rFonts w:ascii="Trebuchet MS" w:hAnsi="Trebuchet MS"/>
        </w:rPr>
        <w:t xml:space="preserve"> muy extenso, que corresponde al</w:t>
      </w:r>
      <w:r w:rsidR="006D21B6" w:rsidRPr="00142459">
        <w:rPr>
          <w:rFonts w:ascii="Trebuchet MS" w:hAnsi="Trebuchet MS"/>
        </w:rPr>
        <w:t xml:space="preserve"> área de Investigación Biológica</w:t>
      </w:r>
      <w:r w:rsidRPr="00142459">
        <w:rPr>
          <w:rFonts w:ascii="Trebuchet MS" w:hAnsi="Trebuchet MS"/>
        </w:rPr>
        <w:t xml:space="preserve">, </w:t>
      </w:r>
      <w:r w:rsidR="006D21B6" w:rsidRPr="00142459">
        <w:rPr>
          <w:rFonts w:ascii="Trebuchet MS" w:hAnsi="Trebuchet MS"/>
        </w:rPr>
        <w:t>Química</w:t>
      </w:r>
      <w:r w:rsidRPr="00142459">
        <w:rPr>
          <w:rFonts w:ascii="Trebuchet MS" w:hAnsi="Trebuchet MS"/>
        </w:rPr>
        <w:t xml:space="preserve"> y Farmacéutica</w:t>
      </w:r>
      <w:r w:rsidR="006D21B6" w:rsidRPr="00142459">
        <w:rPr>
          <w:rFonts w:ascii="Trebuchet MS" w:hAnsi="Trebuchet MS"/>
        </w:rPr>
        <w:t>, Docencia, Asesoría especializada, Ventas, etc.</w:t>
      </w:r>
    </w:p>
    <w:p w:rsidR="0090747F" w:rsidRPr="00142459" w:rsidRDefault="0090747F" w:rsidP="00142459">
      <w:pPr>
        <w:spacing w:line="360" w:lineRule="auto"/>
        <w:jc w:val="both"/>
        <w:rPr>
          <w:rFonts w:ascii="Trebuchet MS" w:hAnsi="Trebuchet MS"/>
        </w:rPr>
      </w:pPr>
    </w:p>
    <w:p w:rsidR="00087043" w:rsidRPr="00142459" w:rsidRDefault="00087043" w:rsidP="00142459">
      <w:pPr>
        <w:spacing w:line="360" w:lineRule="auto"/>
        <w:jc w:val="both"/>
        <w:rPr>
          <w:rFonts w:ascii="Trebuchet MS" w:hAnsi="Trebuchet MS"/>
        </w:rPr>
      </w:pPr>
      <w:r w:rsidRPr="00142459">
        <w:rPr>
          <w:rFonts w:ascii="Trebuchet MS" w:hAnsi="Trebuchet MS"/>
        </w:rPr>
        <w:t xml:space="preserve">En los últimos 5 años, han </w:t>
      </w:r>
      <w:proofErr w:type="spellStart"/>
      <w:r w:rsidRPr="00142459">
        <w:rPr>
          <w:rFonts w:ascii="Trebuchet MS" w:hAnsi="Trebuchet MS"/>
        </w:rPr>
        <w:t>egresado</w:t>
      </w:r>
      <w:proofErr w:type="spellEnd"/>
      <w:r w:rsidRPr="00142459">
        <w:rPr>
          <w:rFonts w:ascii="Trebuchet MS" w:hAnsi="Trebuchet MS"/>
        </w:rPr>
        <w:t xml:space="preserve"> 275 alumnos de la licenciatura de Químico Farmacéutico Biólogo</w:t>
      </w:r>
      <w:r w:rsidR="00206056" w:rsidRPr="00142459">
        <w:rPr>
          <w:rFonts w:ascii="Trebuchet MS" w:hAnsi="Trebuchet MS"/>
        </w:rPr>
        <w:t xml:space="preserve"> de la División de Ciencias Naturales y Exactas</w:t>
      </w:r>
      <w:r w:rsidRPr="00142459">
        <w:rPr>
          <w:rFonts w:ascii="Trebuchet MS" w:hAnsi="Trebuchet MS"/>
        </w:rPr>
        <w:t xml:space="preserve">, de los cuales aproximadamente el 80% está incorporado en algún campo laboral propio de la profesión, y el restante 20% está realizando </w:t>
      </w:r>
      <w:r w:rsidR="00206056" w:rsidRPr="00142459">
        <w:rPr>
          <w:rFonts w:ascii="Trebuchet MS" w:hAnsi="Trebuchet MS"/>
        </w:rPr>
        <w:t xml:space="preserve">estudios de posgrado </w:t>
      </w:r>
      <w:r w:rsidRPr="00142459">
        <w:rPr>
          <w:rFonts w:ascii="Trebuchet MS" w:hAnsi="Trebuchet MS"/>
        </w:rPr>
        <w:t xml:space="preserve">o bien, </w:t>
      </w:r>
      <w:r w:rsidR="00206056" w:rsidRPr="00142459">
        <w:rPr>
          <w:rFonts w:ascii="Trebuchet MS" w:hAnsi="Trebuchet MS"/>
        </w:rPr>
        <w:t xml:space="preserve">por ser de reciente egreso, </w:t>
      </w:r>
      <w:r w:rsidRPr="00142459">
        <w:rPr>
          <w:rFonts w:ascii="Trebuchet MS" w:hAnsi="Trebuchet MS"/>
        </w:rPr>
        <w:t>su trabajo de titulación.</w:t>
      </w:r>
    </w:p>
    <w:p w:rsidR="009B18DC" w:rsidRPr="00142459" w:rsidRDefault="009B18DC" w:rsidP="00142459">
      <w:pPr>
        <w:spacing w:line="360" w:lineRule="auto"/>
        <w:jc w:val="both"/>
        <w:rPr>
          <w:rFonts w:ascii="Trebuchet MS" w:hAnsi="Trebuchet MS"/>
        </w:rPr>
      </w:pPr>
    </w:p>
    <w:p w:rsidR="0013138A" w:rsidRPr="00142459" w:rsidRDefault="00ED32A5" w:rsidP="00142459">
      <w:pPr>
        <w:spacing w:line="360" w:lineRule="auto"/>
        <w:jc w:val="both"/>
        <w:rPr>
          <w:rFonts w:ascii="Trebuchet MS" w:hAnsi="Trebuchet MS"/>
        </w:rPr>
      </w:pPr>
      <w:r w:rsidRPr="00142459">
        <w:rPr>
          <w:rFonts w:ascii="Trebuchet MS" w:hAnsi="Trebuchet MS"/>
        </w:rPr>
        <w:t xml:space="preserve">Por lo anterior, </w:t>
      </w:r>
      <w:r w:rsidR="00087043" w:rsidRPr="00142459">
        <w:rPr>
          <w:rFonts w:ascii="Trebuchet MS" w:hAnsi="Trebuchet MS"/>
        </w:rPr>
        <w:t xml:space="preserve">en función del 80% de los Químico Farmacéuticos Biólogos </w:t>
      </w:r>
      <w:r w:rsidR="00206056" w:rsidRPr="00142459">
        <w:rPr>
          <w:rFonts w:ascii="Trebuchet MS" w:hAnsi="Trebuchet MS"/>
        </w:rPr>
        <w:t xml:space="preserve">que se encuentran laborando, </w:t>
      </w:r>
      <w:r w:rsidRPr="00142459">
        <w:rPr>
          <w:rFonts w:ascii="Trebuchet MS" w:hAnsi="Trebuchet MS"/>
        </w:rPr>
        <w:t xml:space="preserve">el primer campo dominante es la bioquímica clínica </w:t>
      </w:r>
      <w:r w:rsidR="00206056" w:rsidRPr="00142459">
        <w:rPr>
          <w:rFonts w:ascii="Trebuchet MS" w:hAnsi="Trebuchet MS"/>
        </w:rPr>
        <w:t>(40</w:t>
      </w:r>
      <w:r w:rsidR="003A31B7" w:rsidRPr="00142459">
        <w:rPr>
          <w:rFonts w:ascii="Trebuchet MS" w:hAnsi="Trebuchet MS"/>
        </w:rPr>
        <w:t xml:space="preserve">%) </w:t>
      </w:r>
      <w:r w:rsidRPr="00142459">
        <w:rPr>
          <w:rFonts w:ascii="Trebuchet MS" w:hAnsi="Trebuchet MS"/>
        </w:rPr>
        <w:lastRenderedPageBreak/>
        <w:t>(</w:t>
      </w:r>
      <w:r w:rsidR="004B5D39" w:rsidRPr="00142459">
        <w:rPr>
          <w:rFonts w:ascii="Trebuchet MS" w:hAnsi="Trebuchet MS"/>
        </w:rPr>
        <w:t xml:space="preserve">Laboratorios de </w:t>
      </w:r>
      <w:r w:rsidRPr="00142459">
        <w:rPr>
          <w:rFonts w:ascii="Trebuchet MS" w:hAnsi="Trebuchet MS"/>
        </w:rPr>
        <w:t>análisis clínicos</w:t>
      </w:r>
      <w:r w:rsidR="004B5D39" w:rsidRPr="00142459">
        <w:rPr>
          <w:rFonts w:ascii="Trebuchet MS" w:hAnsi="Trebuchet MS"/>
        </w:rPr>
        <w:t>, tanto</w:t>
      </w:r>
      <w:r w:rsidRPr="00142459">
        <w:rPr>
          <w:rFonts w:ascii="Trebuchet MS" w:hAnsi="Trebuchet MS"/>
        </w:rPr>
        <w:t xml:space="preserve"> privados y públicos), seguido del área industrial </w:t>
      </w:r>
      <w:r w:rsidR="00206056" w:rsidRPr="00142459">
        <w:rPr>
          <w:rFonts w:ascii="Trebuchet MS" w:hAnsi="Trebuchet MS"/>
        </w:rPr>
        <w:t>(30</w:t>
      </w:r>
      <w:r w:rsidR="003A31B7" w:rsidRPr="00142459">
        <w:rPr>
          <w:rFonts w:ascii="Trebuchet MS" w:hAnsi="Trebuchet MS"/>
        </w:rPr>
        <w:t xml:space="preserve">%) </w:t>
      </w:r>
      <w:r w:rsidRPr="00142459">
        <w:rPr>
          <w:rFonts w:ascii="Trebuchet MS" w:hAnsi="Trebuchet MS"/>
        </w:rPr>
        <w:t>(</w:t>
      </w:r>
      <w:r w:rsidR="004B5D39" w:rsidRPr="00142459">
        <w:rPr>
          <w:rFonts w:ascii="Trebuchet MS" w:hAnsi="Trebuchet MS"/>
        </w:rPr>
        <w:t xml:space="preserve">Industria </w:t>
      </w:r>
      <w:r w:rsidRPr="00142459">
        <w:rPr>
          <w:rFonts w:ascii="Trebuchet MS" w:hAnsi="Trebuchet MS"/>
        </w:rPr>
        <w:t xml:space="preserve">farmacéutica, cosmética y alimentos) y </w:t>
      </w:r>
      <w:r w:rsidR="008C20A5" w:rsidRPr="00142459">
        <w:rPr>
          <w:rFonts w:ascii="Trebuchet MS" w:hAnsi="Trebuchet MS"/>
        </w:rPr>
        <w:t xml:space="preserve">por último </w:t>
      </w:r>
      <w:r w:rsidRPr="00142459">
        <w:rPr>
          <w:rFonts w:ascii="Trebuchet MS" w:hAnsi="Trebuchet MS"/>
        </w:rPr>
        <w:t>la toxicología</w:t>
      </w:r>
      <w:r w:rsidR="00206056" w:rsidRPr="00142459">
        <w:rPr>
          <w:rFonts w:ascii="Trebuchet MS" w:hAnsi="Trebuchet MS"/>
        </w:rPr>
        <w:t xml:space="preserve"> (10</w:t>
      </w:r>
      <w:r w:rsidR="003A31B7" w:rsidRPr="00142459">
        <w:rPr>
          <w:rFonts w:ascii="Trebuchet MS" w:hAnsi="Trebuchet MS"/>
        </w:rPr>
        <w:t>%)</w:t>
      </w:r>
      <w:r w:rsidRPr="00142459">
        <w:rPr>
          <w:rFonts w:ascii="Trebuchet MS" w:hAnsi="Trebuchet MS"/>
        </w:rPr>
        <w:t xml:space="preserve"> (</w:t>
      </w:r>
      <w:proofErr w:type="gramStart"/>
      <w:r w:rsidRPr="00142459">
        <w:rPr>
          <w:rFonts w:ascii="Trebuchet MS" w:hAnsi="Trebuchet MS"/>
        </w:rPr>
        <w:t>ambiental</w:t>
      </w:r>
      <w:proofErr w:type="gramEnd"/>
      <w:r w:rsidRPr="00142459">
        <w:rPr>
          <w:rFonts w:ascii="Trebuchet MS" w:hAnsi="Trebuchet MS"/>
        </w:rPr>
        <w:t xml:space="preserve"> y </w:t>
      </w:r>
      <w:r w:rsidR="001126A3" w:rsidRPr="00142459">
        <w:rPr>
          <w:rFonts w:ascii="Trebuchet MS" w:hAnsi="Trebuchet MS"/>
        </w:rPr>
        <w:t>forens</w:t>
      </w:r>
      <w:r w:rsidR="008C20A5" w:rsidRPr="00142459">
        <w:rPr>
          <w:rFonts w:ascii="Trebuchet MS" w:hAnsi="Trebuchet MS"/>
        </w:rPr>
        <w:t xml:space="preserve">e). </w:t>
      </w:r>
      <w:r w:rsidR="00206056" w:rsidRPr="00142459">
        <w:rPr>
          <w:rFonts w:ascii="Trebuchet MS" w:hAnsi="Trebuchet MS"/>
        </w:rPr>
        <w:t>El 20% restante está incorporado en los diversos campos laborales (</w:t>
      </w:r>
      <w:r w:rsidR="00C02C00" w:rsidRPr="00142459">
        <w:rPr>
          <w:rFonts w:ascii="Trebuchet MS" w:hAnsi="Trebuchet MS"/>
        </w:rPr>
        <w:t xml:space="preserve">Servicios farmacéuticos, </w:t>
      </w:r>
      <w:r w:rsidR="00206056" w:rsidRPr="00142459">
        <w:rPr>
          <w:rFonts w:ascii="Trebuchet MS" w:hAnsi="Trebuchet MS"/>
        </w:rPr>
        <w:t xml:space="preserve">Docencia, ventas, </w:t>
      </w:r>
      <w:proofErr w:type="spellStart"/>
      <w:r w:rsidR="00206056" w:rsidRPr="00142459">
        <w:rPr>
          <w:rFonts w:ascii="Trebuchet MS" w:hAnsi="Trebuchet MS"/>
        </w:rPr>
        <w:t>etc</w:t>
      </w:r>
      <w:proofErr w:type="spellEnd"/>
      <w:r w:rsidR="00206056" w:rsidRPr="00142459">
        <w:rPr>
          <w:rFonts w:ascii="Trebuchet MS" w:hAnsi="Trebuchet MS"/>
        </w:rPr>
        <w:t xml:space="preserve">). </w:t>
      </w:r>
      <w:r w:rsidR="008C20A5" w:rsidRPr="00142459">
        <w:rPr>
          <w:rFonts w:ascii="Trebuchet MS" w:hAnsi="Trebuchet MS"/>
        </w:rPr>
        <w:t>Sin embargo, no hay que descuidar que debido a los cambios en la legislación sanitaria, los servicios farmacéuticos deben ser retomados y atendidos de manera emergente por el profesional Químico Farmacéutico Biólogo.</w:t>
      </w:r>
    </w:p>
    <w:p w:rsidR="0013138A" w:rsidRPr="00142459" w:rsidRDefault="0013138A" w:rsidP="00142459">
      <w:pPr>
        <w:spacing w:line="360" w:lineRule="auto"/>
        <w:jc w:val="both"/>
        <w:rPr>
          <w:rFonts w:ascii="Trebuchet MS" w:hAnsi="Trebuchet MS"/>
        </w:rPr>
      </w:pPr>
    </w:p>
    <w:p w:rsidR="0013138A" w:rsidRPr="00142459" w:rsidRDefault="00BA7229" w:rsidP="00142459">
      <w:pPr>
        <w:spacing w:line="360" w:lineRule="auto"/>
        <w:ind w:firstLine="708"/>
        <w:jc w:val="both"/>
        <w:rPr>
          <w:rFonts w:ascii="Trebuchet MS" w:hAnsi="Trebuchet MS"/>
          <w:b/>
        </w:rPr>
      </w:pPr>
      <w:r w:rsidRPr="00142459">
        <w:rPr>
          <w:rFonts w:ascii="Trebuchet MS" w:hAnsi="Trebuchet MS"/>
          <w:b/>
        </w:rPr>
        <w:t>2.3</w:t>
      </w:r>
      <w:r w:rsidR="00320BB4" w:rsidRPr="00142459">
        <w:rPr>
          <w:rFonts w:ascii="Trebuchet MS" w:hAnsi="Trebuchet MS"/>
          <w:b/>
        </w:rPr>
        <w:t xml:space="preserve"> Demanda de empleo</w:t>
      </w:r>
    </w:p>
    <w:p w:rsidR="00320BB4" w:rsidRPr="00142459" w:rsidRDefault="0020264C" w:rsidP="00142459">
      <w:pPr>
        <w:spacing w:line="360" w:lineRule="auto"/>
        <w:jc w:val="both"/>
        <w:rPr>
          <w:rFonts w:ascii="Trebuchet MS" w:hAnsi="Trebuchet MS"/>
        </w:rPr>
      </w:pPr>
      <w:r w:rsidRPr="00142459">
        <w:rPr>
          <w:rFonts w:ascii="Trebuchet MS" w:hAnsi="Trebuchet MS"/>
        </w:rPr>
        <w:t xml:space="preserve">En los últimos 5 años, en la División de Ciencias Naturales y Exactas del Campus Guanajuato han </w:t>
      </w:r>
      <w:proofErr w:type="spellStart"/>
      <w:r w:rsidRPr="00142459">
        <w:rPr>
          <w:rFonts w:ascii="Trebuchet MS" w:hAnsi="Trebuchet MS"/>
        </w:rPr>
        <w:t>egresado</w:t>
      </w:r>
      <w:proofErr w:type="spellEnd"/>
      <w:r w:rsidRPr="00142459">
        <w:rPr>
          <w:rFonts w:ascii="Trebuchet MS" w:hAnsi="Trebuchet MS"/>
        </w:rPr>
        <w:t xml:space="preserve"> 27</w:t>
      </w:r>
      <w:r w:rsidR="002E02D7" w:rsidRPr="00142459">
        <w:rPr>
          <w:rFonts w:ascii="Trebuchet MS" w:hAnsi="Trebuchet MS"/>
        </w:rPr>
        <w:t>5</w:t>
      </w:r>
      <w:r w:rsidRPr="00142459">
        <w:rPr>
          <w:rFonts w:ascii="Trebuchet MS" w:hAnsi="Trebuchet MS"/>
        </w:rPr>
        <w:t xml:space="preserve"> alumnos de la licenciatura de Químico Farmacéutico Biólogo. El egreso por semestre es variable, por lo tanto la demanda de empleo </w:t>
      </w:r>
      <w:r w:rsidR="00F65F5C" w:rsidRPr="00142459">
        <w:rPr>
          <w:rFonts w:ascii="Trebuchet MS" w:hAnsi="Trebuchet MS"/>
        </w:rPr>
        <w:t xml:space="preserve">semestral </w:t>
      </w:r>
      <w:r w:rsidRPr="00142459">
        <w:rPr>
          <w:rFonts w:ascii="Trebuchet MS" w:hAnsi="Trebuchet MS"/>
        </w:rPr>
        <w:t>también</w:t>
      </w:r>
      <w:r w:rsidR="00F65F5C" w:rsidRPr="00142459">
        <w:rPr>
          <w:rFonts w:ascii="Trebuchet MS" w:hAnsi="Trebuchet MS"/>
        </w:rPr>
        <w:t xml:space="preserve"> lo es</w:t>
      </w:r>
      <w:r w:rsidR="00012874" w:rsidRPr="00142459">
        <w:rPr>
          <w:rFonts w:ascii="Trebuchet MS" w:hAnsi="Trebuchet MS"/>
        </w:rPr>
        <w:t>.</w:t>
      </w:r>
    </w:p>
    <w:p w:rsidR="0020264C" w:rsidRPr="00142459" w:rsidRDefault="0020264C" w:rsidP="00142459">
      <w:pPr>
        <w:spacing w:line="360" w:lineRule="auto"/>
        <w:jc w:val="both"/>
        <w:rPr>
          <w:rFonts w:ascii="Trebuchet MS" w:hAnsi="Trebuchet MS"/>
          <w:b/>
        </w:rPr>
      </w:pPr>
    </w:p>
    <w:p w:rsidR="00320BB4" w:rsidRPr="00142459" w:rsidRDefault="00BA7229" w:rsidP="00142459">
      <w:pPr>
        <w:spacing w:line="360" w:lineRule="auto"/>
        <w:ind w:firstLine="708"/>
        <w:jc w:val="both"/>
        <w:rPr>
          <w:rFonts w:ascii="Trebuchet MS" w:hAnsi="Trebuchet MS"/>
          <w:b/>
        </w:rPr>
      </w:pPr>
      <w:r w:rsidRPr="00142459">
        <w:rPr>
          <w:rFonts w:ascii="Trebuchet MS" w:hAnsi="Trebuchet MS"/>
          <w:b/>
        </w:rPr>
        <w:t>2.4</w:t>
      </w:r>
      <w:r w:rsidR="00320BB4" w:rsidRPr="00142459">
        <w:rPr>
          <w:rFonts w:ascii="Trebuchet MS" w:hAnsi="Trebuchet MS"/>
          <w:b/>
        </w:rPr>
        <w:t xml:space="preserve"> Oferta de empleo</w:t>
      </w:r>
    </w:p>
    <w:p w:rsidR="00320BB4" w:rsidRPr="00142459" w:rsidRDefault="00320BB4" w:rsidP="00142459">
      <w:pPr>
        <w:pStyle w:val="Textoindependiente"/>
        <w:spacing w:after="0" w:line="360" w:lineRule="auto"/>
        <w:jc w:val="both"/>
        <w:rPr>
          <w:rFonts w:ascii="Trebuchet MS" w:hAnsi="Trebuchet MS"/>
        </w:rPr>
      </w:pPr>
      <w:r w:rsidRPr="00142459">
        <w:rPr>
          <w:rFonts w:ascii="Trebuchet MS" w:hAnsi="Trebuchet MS"/>
        </w:rPr>
        <w:t xml:space="preserve">Las Instituciones de Educación Superior deben analizar responsablemente la tendencia de los mercados laborales con objeto de que sus egresados se puedan insertar eficazmente. Una manera es a través de la bolsa de trabajo. </w:t>
      </w:r>
      <w:r w:rsidR="00577E40" w:rsidRPr="00142459">
        <w:rPr>
          <w:rFonts w:ascii="Trebuchet MS" w:hAnsi="Trebuchet MS"/>
        </w:rPr>
        <w:t>Por lo anterior, a través de un trabajo de investigación educativa se describe</w:t>
      </w:r>
      <w:r w:rsidRPr="00142459">
        <w:rPr>
          <w:rFonts w:ascii="Trebuchet MS" w:hAnsi="Trebuchet MS"/>
        </w:rPr>
        <w:t xml:space="preserve"> el comportamiento de la bolsa de trabajo en la Licenciatura de Químico Farmacéutico Biólogo</w:t>
      </w:r>
      <w:r w:rsidR="0059700F" w:rsidRPr="00142459">
        <w:rPr>
          <w:rFonts w:ascii="Trebuchet MS" w:hAnsi="Trebuchet MS"/>
        </w:rPr>
        <w:t xml:space="preserve"> de la División de Ci</w:t>
      </w:r>
      <w:r w:rsidR="00577E40" w:rsidRPr="00142459">
        <w:rPr>
          <w:rFonts w:ascii="Trebuchet MS" w:hAnsi="Trebuchet MS"/>
        </w:rPr>
        <w:t>e</w:t>
      </w:r>
      <w:r w:rsidR="0059700F" w:rsidRPr="00142459">
        <w:rPr>
          <w:rFonts w:ascii="Trebuchet MS" w:hAnsi="Trebuchet MS"/>
        </w:rPr>
        <w:t>n</w:t>
      </w:r>
      <w:r w:rsidR="00577E40" w:rsidRPr="00142459">
        <w:rPr>
          <w:rFonts w:ascii="Trebuchet MS" w:hAnsi="Trebuchet MS"/>
        </w:rPr>
        <w:t>cias Naturales y Exactas</w:t>
      </w:r>
      <w:r w:rsidRPr="00142459">
        <w:rPr>
          <w:rFonts w:ascii="Trebuchet MS" w:hAnsi="Trebuchet MS"/>
        </w:rPr>
        <w:t xml:space="preserve"> de la Universidad de Guanajuato durante el periodo del año 2000 al 2010.</w:t>
      </w:r>
    </w:p>
    <w:p w:rsidR="009B18DC" w:rsidRPr="00142459" w:rsidRDefault="009B18DC" w:rsidP="00142459">
      <w:pPr>
        <w:pStyle w:val="Textoindependiente"/>
        <w:spacing w:after="0" w:line="360" w:lineRule="auto"/>
        <w:jc w:val="both"/>
        <w:rPr>
          <w:rFonts w:ascii="Trebuchet MS" w:hAnsi="Trebuchet MS"/>
        </w:rPr>
      </w:pPr>
    </w:p>
    <w:p w:rsidR="00320BB4" w:rsidRPr="00142459" w:rsidRDefault="00320BB4" w:rsidP="00142459">
      <w:pPr>
        <w:spacing w:line="360" w:lineRule="auto"/>
        <w:jc w:val="both"/>
        <w:rPr>
          <w:rFonts w:ascii="Trebuchet MS" w:hAnsi="Trebuchet MS"/>
        </w:rPr>
      </w:pPr>
      <w:r w:rsidRPr="00142459">
        <w:rPr>
          <w:rFonts w:ascii="Trebuchet MS" w:hAnsi="Trebuchet MS"/>
        </w:rPr>
        <w:t>El universo de estudio comprende 162 solicitudes recibidas directamente en la coordinación de la Licenciatura de Químico Farmacéutico Biólogo durante el periodo comprendido del año 2000 al 2010, donde se describe la actividad y el perfil requerido, así como los conocimientos, habilidades y actitudes necesarios para ocupar la vacante.</w:t>
      </w:r>
    </w:p>
    <w:p w:rsidR="009B18DC" w:rsidRPr="00142459" w:rsidRDefault="009B18DC" w:rsidP="00142459">
      <w:pPr>
        <w:spacing w:line="360" w:lineRule="auto"/>
        <w:jc w:val="both"/>
        <w:rPr>
          <w:rFonts w:ascii="Trebuchet MS" w:hAnsi="Trebuchet MS"/>
        </w:rPr>
      </w:pPr>
    </w:p>
    <w:p w:rsidR="008C745D" w:rsidRDefault="00320BB4" w:rsidP="00142459">
      <w:pPr>
        <w:pStyle w:val="Textoindependiente"/>
        <w:spacing w:after="0" w:line="360" w:lineRule="auto"/>
        <w:jc w:val="both"/>
        <w:rPr>
          <w:rFonts w:ascii="Trebuchet MS" w:hAnsi="Trebuchet MS"/>
        </w:rPr>
      </w:pPr>
      <w:r w:rsidRPr="00142459">
        <w:rPr>
          <w:rFonts w:ascii="Trebuchet MS" w:hAnsi="Trebuchet MS"/>
        </w:rPr>
        <w:t>El mercado laboral de los egresados de la Licenciatura de Químico Farmacéutico Biólogo se ha definido principalmente en los campos ocupacionales dominantes: el área industrial y el área de bioquímica clínica.</w:t>
      </w:r>
    </w:p>
    <w:p w:rsidR="00320BB4" w:rsidRPr="00142459" w:rsidRDefault="00320BB4" w:rsidP="00142459">
      <w:pPr>
        <w:pStyle w:val="Textoindependiente"/>
        <w:spacing w:after="0" w:line="360" w:lineRule="auto"/>
        <w:jc w:val="both"/>
        <w:rPr>
          <w:rFonts w:ascii="Trebuchet MS" w:hAnsi="Trebuchet MS"/>
        </w:rPr>
      </w:pPr>
      <w:r w:rsidRPr="00142459">
        <w:rPr>
          <w:rFonts w:ascii="Trebuchet MS" w:hAnsi="Trebuchet MS"/>
        </w:rPr>
        <w:lastRenderedPageBreak/>
        <w:t xml:space="preserve">En el periodo comprendido del año 2000 al año 2010, se observan las siguientes tendencias en plazas solicitadas: Con respecto al Sector Industrial corresponden a 22.22% Farmacia industrial, 12.96% Industria de alimentos, 3.08% Industria cosmética y 11.72% Industria química en general. Con respecto al área de la Bioquímica clínica corresponde el 21.66% de solicitudes, incluyendo laboratorios clínicos particulares y </w:t>
      </w:r>
      <w:r w:rsidR="00577E40" w:rsidRPr="00142459">
        <w:rPr>
          <w:rFonts w:ascii="Trebuchet MS" w:hAnsi="Trebuchet MS"/>
        </w:rPr>
        <w:t xml:space="preserve">en </w:t>
      </w:r>
      <w:r w:rsidRPr="00142459">
        <w:rPr>
          <w:rFonts w:ascii="Trebuchet MS" w:hAnsi="Trebuchet MS"/>
        </w:rPr>
        <w:t>hospitales. Con respecto a otras áreas del campo laboral, se manifiesta el 9.87% Atención farmacéutica, 2.46% Toxicología, 1.85% Regulación sanitaria, 6.79% Asesoría y ventas técnicas, 1.85% Investigación y 5.55% Docencia en nivel medio superior.</w:t>
      </w:r>
      <w:r w:rsidR="00A119DF" w:rsidRPr="00142459">
        <w:rPr>
          <w:rFonts w:ascii="Trebuchet MS" w:hAnsi="Trebuchet MS"/>
        </w:rPr>
        <w:t xml:space="preserve"> Fig. 4, 5 y 6.</w:t>
      </w:r>
    </w:p>
    <w:p w:rsidR="009E1870" w:rsidRPr="00142459" w:rsidRDefault="009E1870" w:rsidP="00142459">
      <w:pPr>
        <w:pStyle w:val="Textoindependiente"/>
        <w:spacing w:after="0" w:line="360" w:lineRule="auto"/>
        <w:jc w:val="both"/>
        <w:rPr>
          <w:rFonts w:ascii="Trebuchet MS" w:hAnsi="Trebuchet MS"/>
        </w:rPr>
      </w:pPr>
      <w:r w:rsidRPr="00142459">
        <w:rPr>
          <w:rFonts w:ascii="Trebuchet MS" w:hAnsi="Trebuchet MS"/>
          <w:noProof/>
          <w:lang w:val="es-MX" w:eastAsia="es-MX"/>
        </w:rPr>
        <w:drawing>
          <wp:inline distT="0" distB="0" distL="0" distR="0">
            <wp:extent cx="4965700" cy="23103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68143" cy="2311511"/>
                    </a:xfrm>
                    <a:prstGeom prst="rect">
                      <a:avLst/>
                    </a:prstGeom>
                    <a:noFill/>
                    <a:ln w="9525">
                      <a:noFill/>
                      <a:miter lim="800000"/>
                      <a:headEnd/>
                      <a:tailEnd/>
                    </a:ln>
                  </pic:spPr>
                </pic:pic>
              </a:graphicData>
            </a:graphic>
          </wp:inline>
        </w:drawing>
      </w:r>
    </w:p>
    <w:p w:rsidR="009E1870" w:rsidRPr="00142459" w:rsidRDefault="00A119DF" w:rsidP="004564B5">
      <w:pPr>
        <w:pStyle w:val="Textoindependiente"/>
        <w:jc w:val="both"/>
        <w:rPr>
          <w:rFonts w:ascii="Trebuchet MS" w:hAnsi="Trebuchet MS"/>
          <w:b/>
        </w:rPr>
      </w:pPr>
      <w:r w:rsidRPr="00142459">
        <w:rPr>
          <w:rFonts w:ascii="Trebuchet MS" w:hAnsi="Trebuchet MS"/>
          <w:b/>
        </w:rPr>
        <w:t>Figura 4</w:t>
      </w:r>
      <w:r w:rsidR="009E1870" w:rsidRPr="00142459">
        <w:rPr>
          <w:rFonts w:ascii="Trebuchet MS" w:hAnsi="Trebuchet MS"/>
          <w:b/>
        </w:rPr>
        <w:t>. Demanda laboral del programa educativo de Q.F.B. Porcentaje de solicitudes recibidas en la coordinación de la licenciatura de Q.F.B. durante 2000 a 2010.</w:t>
      </w:r>
      <w:r w:rsidR="004C2B19" w:rsidRPr="00142459">
        <w:rPr>
          <w:rFonts w:ascii="Trebuchet MS" w:hAnsi="Trebuchet MS"/>
          <w:b/>
        </w:rPr>
        <w:t xml:space="preserve"> </w:t>
      </w:r>
      <w:r w:rsidR="009E1870" w:rsidRPr="00142459">
        <w:rPr>
          <w:rFonts w:ascii="Trebuchet MS" w:hAnsi="Trebuchet MS"/>
          <w:b/>
        </w:rPr>
        <w:t>(162 solicitudes).</w:t>
      </w:r>
    </w:p>
    <w:p w:rsidR="009B18DC" w:rsidRPr="00142459" w:rsidRDefault="009B18DC" w:rsidP="00142459">
      <w:pPr>
        <w:pStyle w:val="Textoindependiente"/>
        <w:spacing w:after="0" w:line="360" w:lineRule="auto"/>
        <w:jc w:val="both"/>
        <w:rPr>
          <w:rFonts w:ascii="Trebuchet MS" w:hAnsi="Trebuchet MS"/>
        </w:rPr>
      </w:pPr>
    </w:p>
    <w:p w:rsidR="004C2B19" w:rsidRPr="00142459" w:rsidRDefault="004C2B19" w:rsidP="00142459">
      <w:pPr>
        <w:pStyle w:val="Textoindependiente"/>
        <w:spacing w:after="0" w:line="360" w:lineRule="auto"/>
        <w:jc w:val="both"/>
        <w:rPr>
          <w:rFonts w:ascii="Trebuchet MS" w:hAnsi="Trebuchet MS"/>
        </w:rPr>
      </w:pPr>
      <w:r w:rsidRPr="00142459">
        <w:rPr>
          <w:rFonts w:ascii="Trebuchet MS" w:hAnsi="Trebuchet MS"/>
          <w:noProof/>
          <w:lang w:val="es-MX" w:eastAsia="es-MX"/>
        </w:rPr>
        <w:drawing>
          <wp:inline distT="0" distB="0" distL="0" distR="0">
            <wp:extent cx="4508500" cy="243275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510864" cy="2434030"/>
                    </a:xfrm>
                    <a:prstGeom prst="rect">
                      <a:avLst/>
                    </a:prstGeom>
                    <a:noFill/>
                    <a:ln w="9525">
                      <a:noFill/>
                      <a:miter lim="800000"/>
                      <a:headEnd/>
                      <a:tailEnd/>
                    </a:ln>
                  </pic:spPr>
                </pic:pic>
              </a:graphicData>
            </a:graphic>
          </wp:inline>
        </w:drawing>
      </w:r>
    </w:p>
    <w:p w:rsidR="004C2B19" w:rsidRPr="00142459" w:rsidRDefault="00A119DF" w:rsidP="004564B5">
      <w:pPr>
        <w:pStyle w:val="Textoindependiente"/>
        <w:spacing w:after="0"/>
        <w:jc w:val="both"/>
        <w:rPr>
          <w:rFonts w:ascii="Trebuchet MS" w:hAnsi="Trebuchet MS"/>
          <w:b/>
        </w:rPr>
      </w:pPr>
      <w:r w:rsidRPr="00142459">
        <w:rPr>
          <w:rFonts w:ascii="Trebuchet MS" w:hAnsi="Trebuchet MS"/>
          <w:b/>
        </w:rPr>
        <w:t>Figura 5</w:t>
      </w:r>
      <w:r w:rsidR="004C2B19" w:rsidRPr="00142459">
        <w:rPr>
          <w:rFonts w:ascii="Trebuchet MS" w:hAnsi="Trebuchet MS"/>
          <w:b/>
        </w:rPr>
        <w:t>. Demanda laboral del programa educativo de Q.F.B. Porcentaje de solicitudes recibidas en la coordinación de la licenciatura de Q.F.B. durante 2000 a 2005. (120 solicitudes)</w:t>
      </w:r>
    </w:p>
    <w:p w:rsidR="004C2B19" w:rsidRPr="00142459" w:rsidRDefault="004C2B19" w:rsidP="00142459">
      <w:pPr>
        <w:pStyle w:val="Textoindependiente"/>
        <w:spacing w:after="0" w:line="360" w:lineRule="auto"/>
        <w:jc w:val="both"/>
        <w:rPr>
          <w:rFonts w:ascii="Trebuchet MS" w:hAnsi="Trebuchet MS"/>
        </w:rPr>
      </w:pPr>
    </w:p>
    <w:p w:rsidR="004C2B19" w:rsidRPr="00142459" w:rsidRDefault="004C2B19" w:rsidP="0055283C">
      <w:pPr>
        <w:pStyle w:val="Textoindependiente"/>
        <w:spacing w:after="0"/>
        <w:jc w:val="both"/>
        <w:rPr>
          <w:rFonts w:ascii="Trebuchet MS" w:hAnsi="Trebuchet MS"/>
          <w:b/>
        </w:rPr>
      </w:pPr>
      <w:r w:rsidRPr="00142459">
        <w:rPr>
          <w:rFonts w:ascii="Trebuchet MS" w:hAnsi="Trebuchet MS"/>
        </w:rPr>
        <w:object w:dxaOrig="13632" w:dyaOrig="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in" o:ole="">
            <v:imagedata r:id="rId17" o:title=""/>
          </v:shape>
          <o:OLEObject Type="Embed" ProgID="CorelDRAW.Graphic.14" ShapeID="_x0000_i1025" DrawAspect="Content" ObjectID="_1464960960" r:id="rId18"/>
        </w:object>
      </w:r>
      <w:r w:rsidR="00A119DF" w:rsidRPr="00142459">
        <w:rPr>
          <w:rFonts w:ascii="Trebuchet MS" w:hAnsi="Trebuchet MS"/>
          <w:b/>
        </w:rPr>
        <w:t>Figura 6.</w:t>
      </w:r>
      <w:r w:rsidRPr="00142459">
        <w:rPr>
          <w:rFonts w:ascii="Trebuchet MS" w:hAnsi="Trebuchet MS"/>
          <w:b/>
        </w:rPr>
        <w:t xml:space="preserve"> Demanda laboral del programa educativo de Q.F.B. Porcentaje de solicitudes recibidas en la coordinación de la licenciatura de Q.F.B. durante 2006 a 2010. (42 solicitudes)</w:t>
      </w:r>
    </w:p>
    <w:p w:rsidR="00A119DF" w:rsidRPr="00142459" w:rsidRDefault="00A119DF" w:rsidP="00142459">
      <w:pPr>
        <w:pStyle w:val="Textoindependiente"/>
        <w:spacing w:after="0" w:line="360" w:lineRule="auto"/>
        <w:jc w:val="both"/>
        <w:rPr>
          <w:rFonts w:ascii="Trebuchet MS" w:hAnsi="Trebuchet MS"/>
          <w:b/>
        </w:rPr>
      </w:pPr>
    </w:p>
    <w:p w:rsidR="00320BB4" w:rsidRPr="00142459" w:rsidRDefault="004C2B19" w:rsidP="00142459">
      <w:pPr>
        <w:pStyle w:val="Textoindependiente"/>
        <w:spacing w:after="0" w:line="360" w:lineRule="auto"/>
        <w:jc w:val="both"/>
        <w:rPr>
          <w:rFonts w:ascii="Trebuchet MS" w:hAnsi="Trebuchet MS"/>
        </w:rPr>
      </w:pPr>
      <w:r w:rsidRPr="00142459">
        <w:rPr>
          <w:rFonts w:ascii="Trebuchet MS" w:hAnsi="Trebuchet MS"/>
        </w:rPr>
        <w:t xml:space="preserve">Igualmente, haciendo un análisis del perfil del Químico Farmacéutico Biólogo </w:t>
      </w:r>
      <w:r w:rsidR="002C2CEA" w:rsidRPr="00142459">
        <w:rPr>
          <w:rFonts w:ascii="Trebuchet MS" w:hAnsi="Trebuchet MS"/>
        </w:rPr>
        <w:t xml:space="preserve">requerido por </w:t>
      </w:r>
      <w:r w:rsidRPr="00142459">
        <w:rPr>
          <w:rFonts w:ascii="Trebuchet MS" w:hAnsi="Trebuchet MS"/>
        </w:rPr>
        <w:t>l</w:t>
      </w:r>
      <w:r w:rsidR="002C2CEA" w:rsidRPr="00142459">
        <w:rPr>
          <w:rFonts w:ascii="Trebuchet MS" w:hAnsi="Trebuchet MS"/>
        </w:rPr>
        <w:t>os</w:t>
      </w:r>
      <w:r w:rsidRPr="00142459">
        <w:rPr>
          <w:rFonts w:ascii="Trebuchet MS" w:hAnsi="Trebuchet MS"/>
        </w:rPr>
        <w:t xml:space="preserve"> empleador</w:t>
      </w:r>
      <w:r w:rsidR="002C2CEA" w:rsidRPr="00142459">
        <w:rPr>
          <w:rFonts w:ascii="Trebuchet MS" w:hAnsi="Trebuchet MS"/>
        </w:rPr>
        <w:t>es</w:t>
      </w:r>
      <w:r w:rsidRPr="00142459">
        <w:rPr>
          <w:rFonts w:ascii="Trebuchet MS" w:hAnsi="Trebuchet MS"/>
        </w:rPr>
        <w:t xml:space="preserve"> a través de la bolsa de trabajo, se concluye que el aspecto técnico</w:t>
      </w:r>
      <w:r w:rsidR="002C2CEA" w:rsidRPr="00142459">
        <w:rPr>
          <w:rFonts w:ascii="Trebuchet MS" w:hAnsi="Trebuchet MS"/>
        </w:rPr>
        <w:t xml:space="preserve"> y científico propio de esta licenciatura se cubre en casi en su totalidad, sin embargo, la gran carencia gira en aspectos humanísticos y económico-administrativos, a saber: </w:t>
      </w:r>
    </w:p>
    <w:p w:rsidR="002C2CEA" w:rsidRPr="00142459" w:rsidRDefault="002C2CEA"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Necesidad de un segundo idioma (inglés)</w:t>
      </w:r>
    </w:p>
    <w:p w:rsidR="00975C03" w:rsidRPr="00142459" w:rsidRDefault="00975C03"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Disciplina y responsabilidad</w:t>
      </w:r>
    </w:p>
    <w:p w:rsidR="002C2CEA" w:rsidRPr="00142459" w:rsidRDefault="002C2CEA"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Comunicación oral y escrita.</w:t>
      </w:r>
    </w:p>
    <w:p w:rsidR="002C2CEA" w:rsidRPr="00142459" w:rsidRDefault="002C2CEA"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Liderazgo y trabajo en equipo</w:t>
      </w:r>
    </w:p>
    <w:p w:rsidR="002C2CEA" w:rsidRPr="00142459" w:rsidRDefault="002C2CEA"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Capacidad de Planeación y organización</w:t>
      </w:r>
    </w:p>
    <w:p w:rsidR="00975C03" w:rsidRPr="00142459" w:rsidRDefault="00975C03"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Toma de decisiones</w:t>
      </w:r>
    </w:p>
    <w:p w:rsidR="00975C03" w:rsidRPr="00142459" w:rsidRDefault="00975C03"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Iniciativa y creatividad</w:t>
      </w:r>
    </w:p>
    <w:p w:rsidR="00975C03" w:rsidRPr="00142459" w:rsidRDefault="00975C03"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Ética en el manejo de resultados</w:t>
      </w:r>
    </w:p>
    <w:p w:rsidR="00975C03" w:rsidRPr="00142459" w:rsidRDefault="00975C03"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Manejo de personal</w:t>
      </w:r>
    </w:p>
    <w:p w:rsidR="00394CB7" w:rsidRPr="00142459" w:rsidRDefault="00394CB7" w:rsidP="00142459">
      <w:pPr>
        <w:pStyle w:val="Textoindependiente"/>
        <w:spacing w:after="0" w:line="360" w:lineRule="auto"/>
        <w:jc w:val="both"/>
        <w:rPr>
          <w:rFonts w:ascii="Trebuchet MS" w:hAnsi="Trebuchet MS" w:cs="Arial"/>
        </w:rPr>
      </w:pPr>
    </w:p>
    <w:p w:rsidR="00394CB7" w:rsidRPr="00142459" w:rsidRDefault="00394CB7" w:rsidP="00142459">
      <w:pPr>
        <w:pStyle w:val="Textoindependiente"/>
        <w:spacing w:line="360" w:lineRule="auto"/>
        <w:jc w:val="both"/>
        <w:rPr>
          <w:rFonts w:ascii="Trebuchet MS" w:hAnsi="Trebuchet MS"/>
        </w:rPr>
      </w:pPr>
      <w:r w:rsidRPr="00142459">
        <w:rPr>
          <w:rFonts w:ascii="Trebuchet MS" w:hAnsi="Trebuchet MS"/>
        </w:rPr>
        <w:t xml:space="preserve">En el programa educativo de Químico Farmacéutico Biólogo de la División de Ciencias Naturales y Exactas del Campus Guanajuato de la Universidad de Guanajuato, en el décimo semestre de su plan de estudios, es obligatorio la realización de una estancia profesional con valor curricular relacionada con </w:t>
      </w:r>
      <w:smartTag w:uri="urn:schemas-microsoft-com:office:smarttags" w:element="PersonName">
        <w:smartTagPr>
          <w:attr w:name="ProductID" w:val="la Qu￭mica"/>
        </w:smartTagPr>
        <w:r w:rsidRPr="00142459">
          <w:rPr>
            <w:rFonts w:ascii="Trebuchet MS" w:hAnsi="Trebuchet MS"/>
          </w:rPr>
          <w:t xml:space="preserve">la </w:t>
        </w:r>
        <w:r w:rsidRPr="00142459">
          <w:rPr>
            <w:rFonts w:ascii="Trebuchet MS" w:hAnsi="Trebuchet MS"/>
          </w:rPr>
          <w:lastRenderedPageBreak/>
          <w:t>Química</w:t>
        </w:r>
      </w:smartTag>
      <w:r w:rsidRPr="00142459">
        <w:rPr>
          <w:rFonts w:ascii="Trebuchet MS" w:hAnsi="Trebuchet MS"/>
        </w:rPr>
        <w:t xml:space="preserve"> en el área de </w:t>
      </w:r>
      <w:smartTag w:uri="urn:schemas-microsoft-com:office:smarttags" w:element="PersonName">
        <w:smartTagPr>
          <w:attr w:name="ProductID" w:val="la Salud"/>
        </w:smartTagPr>
        <w:r w:rsidRPr="00142459">
          <w:rPr>
            <w:rFonts w:ascii="Trebuchet MS" w:hAnsi="Trebuchet MS"/>
          </w:rPr>
          <w:t>la Salud</w:t>
        </w:r>
      </w:smartTag>
      <w:r w:rsidRPr="00142459">
        <w:rPr>
          <w:rFonts w:ascii="Trebuchet MS" w:hAnsi="Trebuchet MS"/>
        </w:rPr>
        <w:t>, dentro o fuera de la propia unidad académica, en alguna institución de salud, clínica, hospital o laboratorio clínico, en un laboratorio dedicado a análisis periciales, en la industria farmacéutica, cosmética o de alimentos, o bien, en un centro o instituto de investigación. Un estudio denominado “Diagnóstico de estancias profesionales en la Licenciatura de Q.F.B. de la Universidad de Guanajuato: 2006 – 2012”</w:t>
      </w:r>
      <w:r w:rsidR="005C4E58" w:rsidRPr="00142459">
        <w:rPr>
          <w:rFonts w:ascii="Trebuchet MS" w:hAnsi="Trebuchet MS"/>
        </w:rPr>
        <w:t xml:space="preserve"> </w:t>
      </w:r>
      <w:r w:rsidR="00093B9C">
        <w:rPr>
          <w:rFonts w:ascii="Trebuchet MS" w:hAnsi="Trebuchet MS"/>
        </w:rPr>
        <w:t xml:space="preserve">(Anexo </w:t>
      </w:r>
      <w:r w:rsidR="00EA53CE">
        <w:rPr>
          <w:rFonts w:ascii="Trebuchet MS" w:hAnsi="Trebuchet MS"/>
        </w:rPr>
        <w:t>7</w:t>
      </w:r>
      <w:r w:rsidR="009B18DC" w:rsidRPr="00142459">
        <w:rPr>
          <w:rFonts w:ascii="Trebuchet MS" w:hAnsi="Trebuchet MS"/>
        </w:rPr>
        <w:t>)</w:t>
      </w:r>
      <w:r w:rsidR="005C4E58" w:rsidRPr="00142459">
        <w:rPr>
          <w:rFonts w:ascii="Trebuchet MS" w:hAnsi="Trebuchet MS"/>
        </w:rPr>
        <w:t>, en relación a fortalezas y debilidades de nuestros alumnos al realizar su estancia profesional, se concluye en general que se cuenta con la fortaleza en la formación y aplicación de conocimientos y competencias propias de la carrera, respondiendo adecuadamente a las necesidades de la empresa. Sin embargo, la debilidad mayormente marcada gira alrededor del aspecto socio-humanista y administrativo, coincidiendo con las antes ya mencionadas.</w:t>
      </w:r>
    </w:p>
    <w:p w:rsidR="00653470" w:rsidRPr="00142459" w:rsidRDefault="00653470" w:rsidP="00142459">
      <w:pPr>
        <w:autoSpaceDE w:val="0"/>
        <w:autoSpaceDN w:val="0"/>
        <w:adjustRightInd w:val="0"/>
        <w:spacing w:line="360" w:lineRule="auto"/>
        <w:jc w:val="both"/>
        <w:rPr>
          <w:rFonts w:ascii="Trebuchet MS" w:hAnsi="Trebuchet MS"/>
          <w:szCs w:val="28"/>
          <w:lang w:val="es-MX" w:eastAsia="es-MX"/>
        </w:rPr>
      </w:pPr>
      <w:r w:rsidRPr="00142459">
        <w:rPr>
          <w:rFonts w:ascii="Trebuchet MS" w:hAnsi="Trebuchet MS"/>
        </w:rPr>
        <w:t xml:space="preserve">Igualmente, la Universidad de Guanajuato a la par con el </w:t>
      </w:r>
      <w:r w:rsidRPr="00142459">
        <w:rPr>
          <w:rFonts w:ascii="Trebuchet MS" w:hAnsi="Trebuchet MS"/>
          <w:szCs w:val="22"/>
          <w:lang w:val="es-MX" w:eastAsia="es-MX"/>
        </w:rPr>
        <w:t>“Estudio de Seguimiento de Egresados UG”</w:t>
      </w:r>
      <w:r w:rsidR="007E7405" w:rsidRPr="00142459">
        <w:rPr>
          <w:rFonts w:ascii="Trebuchet MS" w:hAnsi="Trebuchet MS"/>
          <w:szCs w:val="22"/>
          <w:lang w:val="es-MX" w:eastAsia="es-MX"/>
        </w:rPr>
        <w:t>, llevó</w:t>
      </w:r>
      <w:r w:rsidRPr="00142459">
        <w:rPr>
          <w:rFonts w:ascii="Trebuchet MS" w:hAnsi="Trebuchet MS"/>
          <w:szCs w:val="22"/>
          <w:lang w:val="es-MX" w:eastAsia="es-MX"/>
        </w:rPr>
        <w:t xml:space="preserve"> a cabo un estudio de empleadores</w:t>
      </w:r>
      <w:r w:rsidR="00093B9C">
        <w:rPr>
          <w:rFonts w:ascii="Trebuchet MS" w:hAnsi="Trebuchet MS"/>
          <w:szCs w:val="22"/>
          <w:lang w:val="es-MX" w:eastAsia="es-MX"/>
        </w:rPr>
        <w:t xml:space="preserve"> (Anexo </w:t>
      </w:r>
      <w:r w:rsidR="00EA53CE">
        <w:rPr>
          <w:rFonts w:ascii="Trebuchet MS" w:hAnsi="Trebuchet MS"/>
          <w:szCs w:val="22"/>
          <w:lang w:val="es-MX" w:eastAsia="es-MX"/>
        </w:rPr>
        <w:t>8</w:t>
      </w:r>
      <w:r w:rsidR="007E7405" w:rsidRPr="00142459">
        <w:rPr>
          <w:rFonts w:ascii="Trebuchet MS" w:hAnsi="Trebuchet MS"/>
          <w:szCs w:val="22"/>
          <w:lang w:val="es-MX" w:eastAsia="es-MX"/>
        </w:rPr>
        <w:t>) donde se</w:t>
      </w:r>
      <w:r w:rsidRPr="00142459">
        <w:rPr>
          <w:rFonts w:ascii="Trebuchet MS" w:hAnsi="Trebuchet MS"/>
          <w:szCs w:val="28"/>
          <w:lang w:val="es-MX" w:eastAsia="es-MX"/>
        </w:rPr>
        <w:t xml:space="preserve"> consideró la opinión de los empleadores de los egresados que participaron en el</w:t>
      </w:r>
      <w:r w:rsidR="007E7405" w:rsidRPr="00142459">
        <w:rPr>
          <w:rFonts w:ascii="Trebuchet MS" w:hAnsi="Trebuchet MS"/>
          <w:szCs w:val="28"/>
          <w:lang w:val="es-MX" w:eastAsia="es-MX"/>
        </w:rPr>
        <w:t xml:space="preserve"> </w:t>
      </w:r>
      <w:r w:rsidRPr="00142459">
        <w:rPr>
          <w:rFonts w:ascii="Trebuchet MS" w:hAnsi="Trebuchet MS"/>
          <w:szCs w:val="28"/>
          <w:lang w:val="es-MX" w:eastAsia="es-MX"/>
        </w:rPr>
        <w:t>estudio de seguimiento de egresados de las generaciones 2005-2006 y 2008-2009.</w:t>
      </w:r>
      <w:r w:rsidR="007E7405" w:rsidRPr="00142459">
        <w:rPr>
          <w:rFonts w:ascii="Trebuchet MS" w:hAnsi="Trebuchet MS"/>
          <w:szCs w:val="28"/>
          <w:lang w:val="es-MX" w:eastAsia="es-MX"/>
        </w:rPr>
        <w:t xml:space="preserve"> </w:t>
      </w:r>
      <w:r w:rsidRPr="00142459">
        <w:rPr>
          <w:rFonts w:ascii="Trebuchet MS" w:hAnsi="Trebuchet MS"/>
          <w:szCs w:val="28"/>
          <w:lang w:val="es-MX" w:eastAsia="es-MX"/>
        </w:rPr>
        <w:t>La muestra de empleadores a entrevistar es el resultado de aquellos egresados que</w:t>
      </w:r>
      <w:r w:rsidR="007E7405" w:rsidRPr="00142459">
        <w:rPr>
          <w:rFonts w:ascii="Trebuchet MS" w:hAnsi="Trebuchet MS"/>
          <w:szCs w:val="28"/>
          <w:lang w:val="es-MX" w:eastAsia="es-MX"/>
        </w:rPr>
        <w:t xml:space="preserve"> </w:t>
      </w:r>
      <w:r w:rsidRPr="00142459">
        <w:rPr>
          <w:rFonts w:ascii="Trebuchet MS" w:hAnsi="Trebuchet MS"/>
          <w:szCs w:val="28"/>
          <w:lang w:val="es-MX" w:eastAsia="es-MX"/>
        </w:rPr>
        <w:t>manifestaron que laboraban y que pertenecían a una organización.</w:t>
      </w:r>
    </w:p>
    <w:p w:rsidR="007E7405" w:rsidRPr="00142459" w:rsidRDefault="007E7405" w:rsidP="00142459">
      <w:pPr>
        <w:autoSpaceDE w:val="0"/>
        <w:autoSpaceDN w:val="0"/>
        <w:adjustRightInd w:val="0"/>
        <w:spacing w:line="360" w:lineRule="auto"/>
        <w:jc w:val="both"/>
        <w:rPr>
          <w:rFonts w:ascii="Trebuchet MS" w:hAnsi="Trebuchet MS"/>
          <w:szCs w:val="28"/>
          <w:lang w:val="es-MX" w:eastAsia="es-MX"/>
        </w:rPr>
      </w:pPr>
    </w:p>
    <w:p w:rsidR="007E7405" w:rsidRPr="00142459" w:rsidRDefault="007E7405" w:rsidP="00142459">
      <w:pPr>
        <w:autoSpaceDE w:val="0"/>
        <w:autoSpaceDN w:val="0"/>
        <w:adjustRightInd w:val="0"/>
        <w:spacing w:line="360" w:lineRule="auto"/>
        <w:jc w:val="both"/>
        <w:rPr>
          <w:rFonts w:ascii="Trebuchet MS" w:hAnsi="Trebuchet MS"/>
          <w:sz w:val="22"/>
          <w:szCs w:val="22"/>
          <w:lang w:val="es-MX" w:eastAsia="es-MX"/>
        </w:rPr>
      </w:pPr>
      <w:r w:rsidRPr="00142459">
        <w:rPr>
          <w:rFonts w:ascii="Trebuchet MS" w:hAnsi="Trebuchet MS"/>
          <w:szCs w:val="28"/>
          <w:lang w:val="es-MX" w:eastAsia="es-MX"/>
        </w:rPr>
        <w:t>Las sugerencias más importantes y concretas de los empleadores para mejorar la preparación de nuestros futuros egresados son:</w:t>
      </w:r>
    </w:p>
    <w:p w:rsidR="00653470" w:rsidRPr="00142459" w:rsidRDefault="00653470" w:rsidP="00142459">
      <w:pPr>
        <w:autoSpaceDE w:val="0"/>
        <w:autoSpaceDN w:val="0"/>
        <w:adjustRightInd w:val="0"/>
        <w:spacing w:line="360" w:lineRule="auto"/>
        <w:jc w:val="both"/>
        <w:rPr>
          <w:rFonts w:ascii="Trebuchet MS" w:hAnsi="Trebuchet MS"/>
          <w:szCs w:val="22"/>
          <w:lang w:val="es-MX" w:eastAsia="es-MX"/>
        </w:rPr>
      </w:pP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Aspectos de gestión de calidad</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Manejo de técnicas instrumentales modernas</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 xml:space="preserve">Fomentar el </w:t>
      </w:r>
      <w:proofErr w:type="spellStart"/>
      <w:r w:rsidRPr="00142459">
        <w:rPr>
          <w:rFonts w:ascii="Trebuchet MS" w:hAnsi="Trebuchet MS"/>
        </w:rPr>
        <w:t>emprendedurismo</w:t>
      </w:r>
      <w:proofErr w:type="spellEnd"/>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Comunicación oral y escrita</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Liderazgo y trabajo en equipo</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Capacidad de Planeación y organización</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Toma de decisiones</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Ética profesional</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Manejo de personal</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Educación continua</w:t>
      </w:r>
    </w:p>
    <w:p w:rsidR="007E7405" w:rsidRPr="00142459" w:rsidRDefault="007E7405" w:rsidP="00142459">
      <w:pPr>
        <w:pStyle w:val="Textoindependiente"/>
        <w:numPr>
          <w:ilvl w:val="0"/>
          <w:numId w:val="2"/>
        </w:numPr>
        <w:spacing w:after="0" w:line="360" w:lineRule="auto"/>
        <w:jc w:val="both"/>
        <w:rPr>
          <w:rFonts w:ascii="Trebuchet MS" w:hAnsi="Trebuchet MS"/>
        </w:rPr>
      </w:pPr>
      <w:r w:rsidRPr="00142459">
        <w:rPr>
          <w:rFonts w:ascii="Trebuchet MS" w:hAnsi="Trebuchet MS"/>
        </w:rPr>
        <w:t>Necesidad de un segundo idioma (inglés)</w:t>
      </w:r>
    </w:p>
    <w:p w:rsidR="00320BB4" w:rsidRPr="00142459" w:rsidRDefault="0055283C" w:rsidP="00142459">
      <w:pPr>
        <w:pStyle w:val="Textoindependiente"/>
        <w:spacing w:after="0" w:line="360" w:lineRule="auto"/>
        <w:jc w:val="both"/>
        <w:rPr>
          <w:rFonts w:ascii="Trebuchet MS" w:hAnsi="Trebuchet MS"/>
          <w:b/>
        </w:rPr>
      </w:pPr>
      <w:r>
        <w:rPr>
          <w:rFonts w:ascii="Trebuchet MS" w:hAnsi="Trebuchet MS"/>
          <w:b/>
        </w:rPr>
        <w:lastRenderedPageBreak/>
        <w:t>C</w:t>
      </w:r>
      <w:r w:rsidR="00C02C00" w:rsidRPr="00142459">
        <w:rPr>
          <w:rFonts w:ascii="Trebuchet MS" w:hAnsi="Trebuchet MS"/>
          <w:b/>
        </w:rPr>
        <w:t>onclusión.</w:t>
      </w:r>
    </w:p>
    <w:p w:rsidR="00C02C00" w:rsidRPr="00142459" w:rsidRDefault="00BA7229" w:rsidP="00142459">
      <w:pPr>
        <w:pStyle w:val="Textoindependiente"/>
        <w:spacing w:after="0" w:line="360" w:lineRule="auto"/>
        <w:jc w:val="both"/>
        <w:rPr>
          <w:rFonts w:ascii="Trebuchet MS" w:hAnsi="Trebuchet MS"/>
        </w:rPr>
      </w:pPr>
      <w:r w:rsidRPr="00142459">
        <w:rPr>
          <w:rFonts w:ascii="Trebuchet MS" w:hAnsi="Trebuchet MS"/>
        </w:rPr>
        <w:t xml:space="preserve">El mercado laboral arroja que el Químico Farmacéutico Biólogo es requerido y pertinente. Además, es considerado un profesional del área de la salud, tanto en la prestación de servicios como en la </w:t>
      </w:r>
      <w:r w:rsidR="00A72A9A" w:rsidRPr="00142459">
        <w:rPr>
          <w:rFonts w:ascii="Trebuchet MS" w:hAnsi="Trebuchet MS"/>
        </w:rPr>
        <w:t>producción y control de bienes.</w:t>
      </w:r>
    </w:p>
    <w:p w:rsidR="00A72A9A" w:rsidRDefault="00A72A9A" w:rsidP="00142459">
      <w:pPr>
        <w:pStyle w:val="Textoindependiente"/>
        <w:spacing w:after="0" w:line="360" w:lineRule="auto"/>
        <w:jc w:val="both"/>
        <w:rPr>
          <w:rFonts w:ascii="Trebuchet MS" w:hAnsi="Trebuchet MS"/>
        </w:rPr>
      </w:pPr>
      <w:r w:rsidRPr="00142459">
        <w:rPr>
          <w:rFonts w:ascii="Trebuchet MS" w:hAnsi="Trebuchet MS"/>
        </w:rPr>
        <w:t xml:space="preserve">El profesional Químico Farmacéutico Biólogo egresado de la División de Ciencias Naturales y Exactas de la Universidad de Guanajuato tiene en su mayoría una formación sólida en aspectos técnicos-científicos </w:t>
      </w:r>
      <w:r w:rsidR="002049DB" w:rsidRPr="00142459">
        <w:rPr>
          <w:rFonts w:ascii="Trebuchet MS" w:hAnsi="Trebuchet MS"/>
        </w:rPr>
        <w:t xml:space="preserve">propios </w:t>
      </w:r>
      <w:r w:rsidRPr="00142459">
        <w:rPr>
          <w:rFonts w:ascii="Trebuchet MS" w:hAnsi="Trebuchet MS"/>
        </w:rPr>
        <w:t xml:space="preserve">de la profesión, lo cual es considerado una gran fortaleza. Sin embargo, como área de oportunidad </w:t>
      </w:r>
      <w:r w:rsidR="008E4E7A" w:rsidRPr="00142459">
        <w:rPr>
          <w:rFonts w:ascii="Trebuchet MS" w:hAnsi="Trebuchet MS"/>
        </w:rPr>
        <w:t xml:space="preserve">se considera </w:t>
      </w:r>
      <w:r w:rsidRPr="00142459">
        <w:rPr>
          <w:rFonts w:ascii="Trebuchet MS" w:hAnsi="Trebuchet MS"/>
        </w:rPr>
        <w:t>reforzar los aspectos socio-económicos y administrativos en el ejercicio del campo laboral.</w:t>
      </w:r>
    </w:p>
    <w:p w:rsidR="0055283C" w:rsidRPr="00142459" w:rsidRDefault="0055283C" w:rsidP="00142459">
      <w:pPr>
        <w:pStyle w:val="Textoindependiente"/>
        <w:spacing w:after="0" w:line="360" w:lineRule="auto"/>
        <w:jc w:val="both"/>
        <w:rPr>
          <w:rFonts w:ascii="Trebuchet MS" w:hAnsi="Trebuchet MS"/>
        </w:rPr>
      </w:pPr>
    </w:p>
    <w:p w:rsidR="002049DB" w:rsidRPr="00142459" w:rsidRDefault="002049DB" w:rsidP="00142459">
      <w:pPr>
        <w:pStyle w:val="Textoindependiente"/>
        <w:spacing w:after="0" w:line="360" w:lineRule="auto"/>
        <w:jc w:val="both"/>
        <w:rPr>
          <w:rFonts w:ascii="Trebuchet MS" w:hAnsi="Trebuchet MS"/>
        </w:rPr>
      </w:pPr>
      <w:r w:rsidRPr="00142459">
        <w:rPr>
          <w:rFonts w:ascii="Trebuchet MS" w:hAnsi="Trebuchet MS"/>
        </w:rPr>
        <w:t>En base al seguimiento de egresados, estudio de empleadores, resultados de sustentantes en el Examen General para el Egreso de la Licenciatura en Químico Farmacéutico Biólogo (EGEL-QFB) del CENEVAL, trabajos de investigación educativa sobre la pertinencia y factibilidad del programa educativo, así como la atención de las recomendaciones emitidas por el Consejo Mexicano para la Acreditación de la Educación Superior, A.C. (COAMEF), es necesario el rediseño curricular adecuándolo a las necesidades de la sociedad.</w:t>
      </w:r>
    </w:p>
    <w:p w:rsidR="00394CB7" w:rsidRPr="00142459" w:rsidRDefault="00394CB7" w:rsidP="00142459">
      <w:pPr>
        <w:pStyle w:val="Textoindependiente"/>
        <w:spacing w:after="0" w:line="360" w:lineRule="auto"/>
        <w:jc w:val="both"/>
        <w:rPr>
          <w:rFonts w:ascii="Trebuchet MS" w:hAnsi="Trebuchet MS"/>
        </w:rPr>
      </w:pPr>
      <w:r w:rsidRPr="00142459">
        <w:rPr>
          <w:rFonts w:ascii="Trebuchet MS" w:hAnsi="Trebuchet MS"/>
        </w:rPr>
        <w:t>Por lo anterior, la demanda de profesionales por las diversas empresas del Sector Industrial y Sector Salud, habla de la gran necesidad del Químico Farmacéutico Biólogo en el Estado y la región. Con base a lo anterior y las respuestas de algunos empleadores, tanto las plazas de trabajo reales como las potenciales no han sido cubiertas en su totalidad por nuestros egresados, por lo cual la demanda laboral de esta carrera se mantendrá por varios años más.</w:t>
      </w:r>
    </w:p>
    <w:p w:rsidR="004F273E" w:rsidRPr="00142459" w:rsidRDefault="004F273E" w:rsidP="00142459">
      <w:pPr>
        <w:spacing w:line="360" w:lineRule="auto"/>
        <w:jc w:val="both"/>
        <w:rPr>
          <w:rFonts w:ascii="Trebuchet MS" w:hAnsi="Trebuchet MS"/>
        </w:rPr>
      </w:pPr>
    </w:p>
    <w:p w:rsidR="004F273E" w:rsidRPr="00142459" w:rsidRDefault="004F273E" w:rsidP="00142459">
      <w:pPr>
        <w:spacing w:line="360" w:lineRule="auto"/>
        <w:jc w:val="both"/>
        <w:rPr>
          <w:rFonts w:ascii="Trebuchet MS" w:hAnsi="Trebuchet MS"/>
        </w:rPr>
      </w:pPr>
    </w:p>
    <w:p w:rsidR="004F273E" w:rsidRPr="00142459" w:rsidRDefault="004F273E" w:rsidP="00142459">
      <w:pPr>
        <w:pStyle w:val="Prrafodelista"/>
        <w:numPr>
          <w:ilvl w:val="0"/>
          <w:numId w:val="1"/>
        </w:numPr>
        <w:spacing w:line="360" w:lineRule="auto"/>
        <w:jc w:val="both"/>
        <w:rPr>
          <w:rFonts w:ascii="Trebuchet MS" w:hAnsi="Trebuchet MS"/>
          <w:b/>
        </w:rPr>
      </w:pPr>
      <w:r w:rsidRPr="00142459">
        <w:rPr>
          <w:rFonts w:ascii="Trebuchet MS" w:hAnsi="Trebuchet MS"/>
          <w:b/>
        </w:rPr>
        <w:t>DEMANDA ESTUDIANTIL</w:t>
      </w:r>
    </w:p>
    <w:p w:rsidR="004F273E" w:rsidRPr="00142459" w:rsidRDefault="004F273E" w:rsidP="00142459">
      <w:pPr>
        <w:spacing w:line="360" w:lineRule="auto"/>
        <w:ind w:firstLine="708"/>
        <w:jc w:val="both"/>
        <w:rPr>
          <w:rFonts w:ascii="Trebuchet MS" w:hAnsi="Trebuchet MS"/>
          <w:b/>
        </w:rPr>
      </w:pPr>
      <w:r w:rsidRPr="00142459">
        <w:rPr>
          <w:rFonts w:ascii="Trebuchet MS" w:hAnsi="Trebuchet MS"/>
          <w:b/>
        </w:rPr>
        <w:t>3.1 Demanda potencial</w:t>
      </w:r>
    </w:p>
    <w:p w:rsidR="001F755B" w:rsidRPr="00142459" w:rsidRDefault="00C250A1" w:rsidP="00142459">
      <w:pPr>
        <w:tabs>
          <w:tab w:val="left" w:pos="0"/>
          <w:tab w:val="left" w:pos="851"/>
        </w:tabs>
        <w:spacing w:line="360" w:lineRule="auto"/>
        <w:jc w:val="both"/>
        <w:rPr>
          <w:rFonts w:ascii="Trebuchet MS" w:hAnsi="Trebuchet MS"/>
        </w:rPr>
      </w:pPr>
      <w:r w:rsidRPr="00142459">
        <w:rPr>
          <w:rFonts w:ascii="Trebuchet MS" w:hAnsi="Trebuchet MS"/>
        </w:rPr>
        <w:t>De acuerdo a</w:t>
      </w:r>
      <w:r w:rsidR="006F03D1" w:rsidRPr="00142459">
        <w:rPr>
          <w:rFonts w:ascii="Trebuchet MS" w:hAnsi="Trebuchet MS"/>
        </w:rPr>
        <w:t xml:space="preserve">l Anuario de Educación Media Superior </w:t>
      </w:r>
      <w:r w:rsidR="006A7F8D" w:rsidRPr="00142459">
        <w:rPr>
          <w:rFonts w:ascii="Trebuchet MS" w:hAnsi="Trebuchet MS"/>
        </w:rPr>
        <w:t>del ciclo escolar 2011 – 2012 de</w:t>
      </w:r>
      <w:r w:rsidRPr="00142459">
        <w:rPr>
          <w:rFonts w:ascii="Trebuchet MS" w:hAnsi="Trebuchet MS"/>
        </w:rPr>
        <w:t xml:space="preserve"> la ANUIES, el número de egresados del nivel medio superio</w:t>
      </w:r>
      <w:r w:rsidR="006A7F8D" w:rsidRPr="00142459">
        <w:rPr>
          <w:rFonts w:ascii="Trebuchet MS" w:hAnsi="Trebuchet MS"/>
        </w:rPr>
        <w:t xml:space="preserve">r en el estado de Guanajuato </w:t>
      </w:r>
      <w:r w:rsidRPr="00142459">
        <w:rPr>
          <w:rFonts w:ascii="Trebuchet MS" w:hAnsi="Trebuchet MS"/>
        </w:rPr>
        <w:t xml:space="preserve"> fue de 41,346 alumnos, los cuales fueron detectados como aspirantes a cursar estudios de nivel licenciatura en alguna Institución de Educación Superior en el Estado de Guanajuato. </w:t>
      </w:r>
      <w:r w:rsidR="001F755B" w:rsidRPr="00142459">
        <w:rPr>
          <w:rFonts w:ascii="Trebuchet MS" w:hAnsi="Trebuchet MS"/>
        </w:rPr>
        <w:t xml:space="preserve">Por otro lado, el número de egresados del Colegio del </w:t>
      </w:r>
      <w:r w:rsidR="001F755B" w:rsidRPr="00142459">
        <w:rPr>
          <w:rFonts w:ascii="Trebuchet MS" w:hAnsi="Trebuchet MS"/>
        </w:rPr>
        <w:lastRenderedPageBreak/>
        <w:t>Nivel Medio Superior de la Universidad de Guanajuato en el año 201</w:t>
      </w:r>
      <w:r w:rsidR="009743C8" w:rsidRPr="00142459">
        <w:rPr>
          <w:rFonts w:ascii="Trebuchet MS" w:hAnsi="Trebuchet MS"/>
        </w:rPr>
        <w:t>1</w:t>
      </w:r>
      <w:r w:rsidR="001F755B" w:rsidRPr="00142459">
        <w:rPr>
          <w:rFonts w:ascii="Trebuchet MS" w:hAnsi="Trebuchet MS"/>
        </w:rPr>
        <w:t xml:space="preserve"> fue de </w:t>
      </w:r>
      <w:r w:rsidR="009743C8" w:rsidRPr="00142459">
        <w:rPr>
          <w:rFonts w:ascii="Trebuchet MS" w:hAnsi="Trebuchet MS"/>
        </w:rPr>
        <w:t>2,231</w:t>
      </w:r>
      <w:r w:rsidR="001F755B" w:rsidRPr="00142459">
        <w:rPr>
          <w:rFonts w:ascii="Trebuchet MS" w:hAnsi="Trebuchet MS"/>
        </w:rPr>
        <w:t>, los cuales son posibles aspirantes a cursar estudios de nivel licenciatura en la Universidad de Guanajuato.</w:t>
      </w:r>
    </w:p>
    <w:p w:rsidR="008E4E7A" w:rsidRPr="00142459" w:rsidRDefault="008E4E7A" w:rsidP="00142459">
      <w:pPr>
        <w:tabs>
          <w:tab w:val="left" w:pos="0"/>
          <w:tab w:val="left" w:pos="851"/>
        </w:tabs>
        <w:spacing w:line="360" w:lineRule="auto"/>
        <w:jc w:val="both"/>
        <w:rPr>
          <w:rFonts w:ascii="Trebuchet MS" w:hAnsi="Trebuchet MS"/>
        </w:rPr>
      </w:pPr>
    </w:p>
    <w:p w:rsidR="008D1062" w:rsidRPr="00142459" w:rsidRDefault="000C60E9" w:rsidP="00142459">
      <w:pPr>
        <w:tabs>
          <w:tab w:val="left" w:pos="0"/>
          <w:tab w:val="left" w:pos="851"/>
        </w:tabs>
        <w:spacing w:line="360" w:lineRule="auto"/>
        <w:jc w:val="both"/>
        <w:rPr>
          <w:rFonts w:ascii="Trebuchet MS" w:hAnsi="Trebuchet MS"/>
        </w:rPr>
      </w:pPr>
      <w:r w:rsidRPr="00142459">
        <w:rPr>
          <w:rFonts w:ascii="Trebuchet MS" w:hAnsi="Trebuchet MS"/>
        </w:rPr>
        <w:t xml:space="preserve">Los 559 aspirantes a la licenciatura de Químico Farmacéutico Biólogo en el año 2013 corresponden al </w:t>
      </w:r>
      <w:r w:rsidR="004A2B6F" w:rsidRPr="00142459">
        <w:rPr>
          <w:rFonts w:ascii="Trebuchet MS" w:hAnsi="Trebuchet MS"/>
        </w:rPr>
        <w:t>3.94</w:t>
      </w:r>
      <w:r w:rsidRPr="00142459">
        <w:rPr>
          <w:rFonts w:ascii="Trebuchet MS" w:hAnsi="Trebuchet MS"/>
        </w:rPr>
        <w:t>% del total de aspirantes a la Universidad de Guanajuato.</w:t>
      </w:r>
      <w:r w:rsidR="0005668C" w:rsidRPr="00142459">
        <w:rPr>
          <w:rFonts w:ascii="Trebuchet MS" w:hAnsi="Trebuchet MS"/>
        </w:rPr>
        <w:t xml:space="preserve"> </w:t>
      </w:r>
      <w:r w:rsidR="008F61CF" w:rsidRPr="00142459">
        <w:rPr>
          <w:rFonts w:ascii="Trebuchet MS" w:hAnsi="Trebuchet MS"/>
        </w:rPr>
        <w:t>Si se analiza con respecto al C</w:t>
      </w:r>
      <w:r w:rsidR="004A2B6F" w:rsidRPr="00142459">
        <w:rPr>
          <w:rFonts w:ascii="Trebuchet MS" w:hAnsi="Trebuchet MS"/>
        </w:rPr>
        <w:t xml:space="preserve">ampus Guanajuato, el 9% corresponde a aspirantes a la licenciatura de Químico Farmacéutico Biólogo. </w:t>
      </w:r>
      <w:r w:rsidR="0005668C" w:rsidRPr="00142459">
        <w:rPr>
          <w:rFonts w:ascii="Trebuchet MS" w:hAnsi="Trebuchet MS"/>
        </w:rPr>
        <w:t>Estos datos indican que la demanda estudiantil sobrepasa con mucho la capacidad de las universidades para atenderlos, especialmente en el caso de universidades públicas, como la de Guanajuato.</w:t>
      </w:r>
    </w:p>
    <w:p w:rsidR="008E4E7A" w:rsidRPr="00142459" w:rsidRDefault="008E4E7A" w:rsidP="00142459">
      <w:pPr>
        <w:tabs>
          <w:tab w:val="left" w:pos="0"/>
          <w:tab w:val="left" w:pos="851"/>
        </w:tabs>
        <w:spacing w:line="360" w:lineRule="auto"/>
        <w:jc w:val="both"/>
        <w:rPr>
          <w:rFonts w:ascii="Trebuchet MS" w:hAnsi="Trebuchet MS"/>
        </w:rPr>
      </w:pPr>
    </w:p>
    <w:p w:rsidR="00136BB6" w:rsidRPr="00142459" w:rsidRDefault="008D1062" w:rsidP="00142459">
      <w:pPr>
        <w:tabs>
          <w:tab w:val="left" w:pos="0"/>
          <w:tab w:val="left" w:pos="851"/>
        </w:tabs>
        <w:spacing w:line="360" w:lineRule="auto"/>
        <w:jc w:val="both"/>
        <w:rPr>
          <w:rFonts w:ascii="Trebuchet MS" w:hAnsi="Trebuchet MS"/>
        </w:rPr>
      </w:pPr>
      <w:r w:rsidRPr="00142459">
        <w:rPr>
          <w:rFonts w:ascii="Trebuchet MS" w:hAnsi="Trebuchet MS"/>
        </w:rPr>
        <w:t>El número de estudiantes aceptados para cursar la Licenciatura de Químico Farmacéutico Biólogo, según datos a partir del ingreso a los semestres de enero</w:t>
      </w:r>
      <w:r w:rsidR="00C9400C" w:rsidRPr="00142459">
        <w:rPr>
          <w:rFonts w:ascii="Trebuchet MS" w:hAnsi="Trebuchet MS"/>
        </w:rPr>
        <w:t xml:space="preserve"> </w:t>
      </w:r>
      <w:r w:rsidRPr="00142459">
        <w:rPr>
          <w:rFonts w:ascii="Trebuchet MS" w:hAnsi="Trebuchet MS"/>
        </w:rPr>
        <w:t>-</w:t>
      </w:r>
      <w:r w:rsidR="00C9400C" w:rsidRPr="00142459">
        <w:rPr>
          <w:rFonts w:ascii="Trebuchet MS" w:hAnsi="Trebuchet MS"/>
        </w:rPr>
        <w:t xml:space="preserve"> </w:t>
      </w:r>
      <w:r w:rsidRPr="00142459">
        <w:rPr>
          <w:rFonts w:ascii="Trebuchet MS" w:hAnsi="Trebuchet MS"/>
        </w:rPr>
        <w:t xml:space="preserve">junio de 2003 a </w:t>
      </w:r>
      <w:r w:rsidR="00C9400C" w:rsidRPr="00142459">
        <w:rPr>
          <w:rFonts w:ascii="Trebuchet MS" w:hAnsi="Trebuchet MS"/>
        </w:rPr>
        <w:t>enero - junio de</w:t>
      </w:r>
      <w:r w:rsidR="00495A17" w:rsidRPr="00142459">
        <w:rPr>
          <w:rFonts w:ascii="Trebuchet MS" w:hAnsi="Trebuchet MS"/>
        </w:rPr>
        <w:t xml:space="preserve"> del 2013 se ha incrementado </w:t>
      </w:r>
      <w:r w:rsidRPr="00142459">
        <w:rPr>
          <w:rFonts w:ascii="Trebuchet MS" w:hAnsi="Trebuchet MS"/>
        </w:rPr>
        <w:t>con val</w:t>
      </w:r>
      <w:r w:rsidR="00366929" w:rsidRPr="00142459">
        <w:rPr>
          <w:rFonts w:ascii="Trebuchet MS" w:hAnsi="Trebuchet MS"/>
        </w:rPr>
        <w:t xml:space="preserve">ores </w:t>
      </w:r>
      <w:r w:rsidRPr="00142459">
        <w:rPr>
          <w:rFonts w:ascii="Trebuchet MS" w:hAnsi="Trebuchet MS"/>
        </w:rPr>
        <w:t xml:space="preserve">hasta </w:t>
      </w:r>
      <w:r w:rsidR="00366929" w:rsidRPr="00142459">
        <w:rPr>
          <w:rFonts w:ascii="Trebuchet MS" w:hAnsi="Trebuchet MS"/>
        </w:rPr>
        <w:t>del</w:t>
      </w:r>
      <w:r w:rsidRPr="00142459">
        <w:rPr>
          <w:rFonts w:ascii="Trebuchet MS" w:hAnsi="Trebuchet MS"/>
        </w:rPr>
        <w:t xml:space="preserve"> 188%.</w:t>
      </w:r>
      <w:r w:rsidR="00C9400C" w:rsidRPr="00142459">
        <w:rPr>
          <w:rFonts w:ascii="Trebuchet MS" w:hAnsi="Trebuchet MS"/>
        </w:rPr>
        <w:t xml:space="preserve"> </w:t>
      </w:r>
    </w:p>
    <w:p w:rsidR="00136BB6" w:rsidRPr="00142459" w:rsidRDefault="00136BB6" w:rsidP="00142459">
      <w:pPr>
        <w:tabs>
          <w:tab w:val="left" w:pos="0"/>
          <w:tab w:val="left" w:pos="851"/>
        </w:tabs>
        <w:spacing w:line="360" w:lineRule="auto"/>
        <w:jc w:val="both"/>
        <w:rPr>
          <w:rFonts w:ascii="Trebuchet MS" w:hAnsi="Trebuchet MS"/>
        </w:rPr>
      </w:pPr>
    </w:p>
    <w:p w:rsidR="00E228D1" w:rsidRPr="00142459" w:rsidRDefault="00E228D1" w:rsidP="00142459">
      <w:pPr>
        <w:tabs>
          <w:tab w:val="left" w:pos="0"/>
          <w:tab w:val="left" w:pos="851"/>
        </w:tabs>
        <w:spacing w:line="360" w:lineRule="auto"/>
        <w:jc w:val="both"/>
        <w:rPr>
          <w:rFonts w:ascii="Trebuchet MS" w:hAnsi="Trebuchet MS"/>
          <w:bCs/>
        </w:rPr>
      </w:pPr>
      <w:r w:rsidRPr="00142459">
        <w:rPr>
          <w:rFonts w:ascii="Trebuchet MS" w:hAnsi="Trebuchet MS"/>
          <w:bCs/>
        </w:rPr>
        <w:t>Por último, la participación de la División de Ciencias Naturales y Exactas en Muestra</w:t>
      </w:r>
      <w:r w:rsidR="008F61CF" w:rsidRPr="00142459">
        <w:rPr>
          <w:rFonts w:ascii="Trebuchet MS" w:hAnsi="Trebuchet MS"/>
          <w:bCs/>
        </w:rPr>
        <w:t xml:space="preserve">s </w:t>
      </w:r>
      <w:proofErr w:type="spellStart"/>
      <w:r w:rsidR="008F61CF" w:rsidRPr="00142459">
        <w:rPr>
          <w:rFonts w:ascii="Trebuchet MS" w:hAnsi="Trebuchet MS"/>
          <w:bCs/>
        </w:rPr>
        <w:t>P</w:t>
      </w:r>
      <w:r w:rsidR="00495A17" w:rsidRPr="00142459">
        <w:rPr>
          <w:rFonts w:ascii="Trebuchet MS" w:hAnsi="Trebuchet MS"/>
          <w:bCs/>
        </w:rPr>
        <w:t>rofesiográficas</w:t>
      </w:r>
      <w:proofErr w:type="spellEnd"/>
      <w:r w:rsidR="00495A17" w:rsidRPr="00142459">
        <w:rPr>
          <w:rFonts w:ascii="Trebuchet MS" w:hAnsi="Trebuchet MS"/>
          <w:bCs/>
        </w:rPr>
        <w:t xml:space="preserve"> y Ferias de O</w:t>
      </w:r>
      <w:r w:rsidRPr="00142459">
        <w:rPr>
          <w:rFonts w:ascii="Trebuchet MS" w:hAnsi="Trebuchet MS"/>
          <w:bCs/>
        </w:rPr>
        <w:t>rientación Vocacional en el Estado, así como la atención del Nivel Medio Superior en nuestras instalaciones promocionando la oferta educativa de las seis licenciaturas</w:t>
      </w:r>
      <w:r w:rsidR="00495A17" w:rsidRPr="00142459">
        <w:rPr>
          <w:rFonts w:ascii="Trebuchet MS" w:hAnsi="Trebuchet MS"/>
          <w:bCs/>
        </w:rPr>
        <w:t xml:space="preserve"> durante los últimos años</w:t>
      </w:r>
      <w:r w:rsidRPr="00142459">
        <w:rPr>
          <w:rFonts w:ascii="Trebuchet MS" w:hAnsi="Trebuchet MS"/>
          <w:bCs/>
        </w:rPr>
        <w:t xml:space="preserve">, se desprende que hay una gran demanda potencial de alumnos </w:t>
      </w:r>
      <w:r w:rsidR="00495A17" w:rsidRPr="00142459">
        <w:rPr>
          <w:rFonts w:ascii="Trebuchet MS" w:hAnsi="Trebuchet MS"/>
          <w:bCs/>
        </w:rPr>
        <w:t xml:space="preserve">del nivel medio superior </w:t>
      </w:r>
      <w:r w:rsidRPr="00142459">
        <w:rPr>
          <w:rFonts w:ascii="Trebuchet MS" w:hAnsi="Trebuchet MS"/>
          <w:bCs/>
        </w:rPr>
        <w:t>que manifestaron su interés por continuar sus estudios superiores en la licenciatura de Químico Farmacéutico Biólogo.</w:t>
      </w:r>
    </w:p>
    <w:p w:rsidR="00E228D1" w:rsidRPr="00142459" w:rsidRDefault="00E228D1" w:rsidP="00142459">
      <w:pPr>
        <w:tabs>
          <w:tab w:val="left" w:pos="0"/>
          <w:tab w:val="left" w:pos="851"/>
        </w:tabs>
        <w:spacing w:line="360" w:lineRule="auto"/>
        <w:jc w:val="both"/>
        <w:rPr>
          <w:rFonts w:ascii="Trebuchet MS" w:hAnsi="Trebuchet MS"/>
        </w:rPr>
      </w:pPr>
    </w:p>
    <w:p w:rsidR="00C250A1" w:rsidRPr="00142459" w:rsidRDefault="00F47AE9" w:rsidP="00142459">
      <w:pPr>
        <w:tabs>
          <w:tab w:val="left" w:pos="0"/>
          <w:tab w:val="left" w:pos="851"/>
        </w:tabs>
        <w:spacing w:line="360" w:lineRule="auto"/>
        <w:jc w:val="both"/>
        <w:rPr>
          <w:rFonts w:ascii="Trebuchet MS" w:hAnsi="Trebuchet MS"/>
        </w:rPr>
      </w:pPr>
      <w:r w:rsidRPr="00142459">
        <w:rPr>
          <w:rFonts w:ascii="Trebuchet MS" w:hAnsi="Trebuchet MS"/>
        </w:rPr>
        <w:t>Por lo anterior, si</w:t>
      </w:r>
      <w:r w:rsidR="00C250A1" w:rsidRPr="00142459">
        <w:rPr>
          <w:rFonts w:ascii="Trebuchet MS" w:hAnsi="Trebuchet MS"/>
        </w:rPr>
        <w:t xml:space="preserve"> la oferta educativa a nivel medio superior continúa en aumento, </w:t>
      </w:r>
      <w:r w:rsidR="00E228D1" w:rsidRPr="00142459">
        <w:rPr>
          <w:rFonts w:ascii="Trebuchet MS" w:hAnsi="Trebuchet MS"/>
        </w:rPr>
        <w:t xml:space="preserve">y </w:t>
      </w:r>
      <w:r w:rsidR="00E228D1" w:rsidRPr="00142459">
        <w:rPr>
          <w:rFonts w:ascii="Trebuchet MS" w:hAnsi="Trebuchet MS"/>
          <w:bCs/>
        </w:rPr>
        <w:t xml:space="preserve">las exigencias obvias que tiene no sólo el estado de Guanajuato, sino todo el país, de tener personal mejor capacitado y con sensibilidad a la atención en la prestación de servicios y producción de bienes para la salud, </w:t>
      </w:r>
      <w:r w:rsidR="00C250A1" w:rsidRPr="00142459">
        <w:rPr>
          <w:rFonts w:ascii="Trebuchet MS" w:hAnsi="Trebuchet MS"/>
        </w:rPr>
        <w:t>se espera que aumente la demanda de ingreso a la Universidad de Guanajuato, y en consecuencia a cursar estudios en la licenciatura de Químico Farmacéutico Biólogo.</w:t>
      </w:r>
    </w:p>
    <w:p w:rsidR="004F273E" w:rsidRPr="00142459" w:rsidRDefault="004F273E" w:rsidP="00142459">
      <w:pPr>
        <w:spacing w:line="360" w:lineRule="auto"/>
        <w:jc w:val="both"/>
        <w:rPr>
          <w:rFonts w:ascii="Trebuchet MS" w:hAnsi="Trebuchet MS"/>
        </w:rPr>
      </w:pPr>
    </w:p>
    <w:p w:rsidR="008E4E7A" w:rsidRPr="00142459" w:rsidRDefault="008E4E7A" w:rsidP="00142459">
      <w:pPr>
        <w:spacing w:line="360" w:lineRule="auto"/>
        <w:ind w:left="708"/>
        <w:jc w:val="both"/>
        <w:rPr>
          <w:rFonts w:ascii="Trebuchet MS" w:hAnsi="Trebuchet MS"/>
          <w:b/>
        </w:rPr>
      </w:pPr>
    </w:p>
    <w:p w:rsidR="0069345E" w:rsidRPr="00142459" w:rsidRDefault="0069345E" w:rsidP="00142459">
      <w:pPr>
        <w:spacing w:line="360" w:lineRule="auto"/>
        <w:ind w:left="708"/>
        <w:jc w:val="both"/>
        <w:rPr>
          <w:rFonts w:ascii="Trebuchet MS" w:hAnsi="Trebuchet MS"/>
          <w:b/>
        </w:rPr>
      </w:pPr>
      <w:r w:rsidRPr="00142459">
        <w:rPr>
          <w:rFonts w:ascii="Trebuchet MS" w:hAnsi="Trebuchet MS"/>
          <w:b/>
        </w:rPr>
        <w:lastRenderedPageBreak/>
        <w:t>3.2 Demanda real</w:t>
      </w:r>
    </w:p>
    <w:p w:rsidR="00723359" w:rsidRPr="00142459" w:rsidRDefault="00154804" w:rsidP="00142459">
      <w:pPr>
        <w:spacing w:line="360" w:lineRule="auto"/>
        <w:jc w:val="both"/>
        <w:rPr>
          <w:rFonts w:ascii="Trebuchet MS" w:hAnsi="Trebuchet MS"/>
        </w:rPr>
      </w:pPr>
      <w:r w:rsidRPr="00142459">
        <w:rPr>
          <w:rFonts w:ascii="Trebuchet MS" w:hAnsi="Trebuchet MS"/>
        </w:rPr>
        <w:t xml:space="preserve">Los egresados del nivel medio superior </w:t>
      </w:r>
      <w:r w:rsidR="00642CDA" w:rsidRPr="00142459">
        <w:rPr>
          <w:rFonts w:ascii="Trebuchet MS" w:hAnsi="Trebuchet MS"/>
        </w:rPr>
        <w:t xml:space="preserve">en el ciclo escolar 2010 – 2011 </w:t>
      </w:r>
      <w:r w:rsidRPr="00142459">
        <w:rPr>
          <w:rFonts w:ascii="Trebuchet MS" w:hAnsi="Trebuchet MS"/>
        </w:rPr>
        <w:t xml:space="preserve">de la Universidad de Guanajuato </w:t>
      </w:r>
      <w:r w:rsidR="00642CDA" w:rsidRPr="00142459">
        <w:rPr>
          <w:rFonts w:ascii="Trebuchet MS" w:hAnsi="Trebuchet MS"/>
        </w:rPr>
        <w:t>fue de 2,231 alumnos.</w:t>
      </w:r>
      <w:r w:rsidRPr="00142459">
        <w:rPr>
          <w:rFonts w:ascii="Trebuchet MS" w:hAnsi="Trebuchet MS"/>
        </w:rPr>
        <w:t xml:space="preserve"> En nuestros registros de los últimos cinco años se tiene que al semestre solicitan ingreso a las </w:t>
      </w:r>
      <w:r w:rsidR="00723359" w:rsidRPr="00142459">
        <w:rPr>
          <w:rFonts w:ascii="Trebuchet MS" w:hAnsi="Trebuchet MS"/>
        </w:rPr>
        <w:t>licenciaturas que o</w:t>
      </w:r>
      <w:r w:rsidRPr="00142459">
        <w:rPr>
          <w:rFonts w:ascii="Trebuchet MS" w:hAnsi="Trebuchet MS"/>
        </w:rPr>
        <w:t xml:space="preserve">frece la </w:t>
      </w:r>
      <w:r w:rsidR="00723359" w:rsidRPr="00142459">
        <w:rPr>
          <w:rFonts w:ascii="Trebuchet MS" w:hAnsi="Trebuchet MS"/>
        </w:rPr>
        <w:t>División</w:t>
      </w:r>
      <w:r w:rsidR="00395487" w:rsidRPr="00142459">
        <w:rPr>
          <w:rFonts w:ascii="Trebuchet MS" w:hAnsi="Trebuchet MS"/>
        </w:rPr>
        <w:t xml:space="preserve"> entre 284</w:t>
      </w:r>
      <w:r w:rsidRPr="00142459">
        <w:rPr>
          <w:rFonts w:ascii="Trebuchet MS" w:hAnsi="Trebuchet MS"/>
        </w:rPr>
        <w:t xml:space="preserve"> y </w:t>
      </w:r>
      <w:r w:rsidR="00395487" w:rsidRPr="00142459">
        <w:rPr>
          <w:rFonts w:ascii="Trebuchet MS" w:hAnsi="Trebuchet MS"/>
        </w:rPr>
        <w:t>530 estudiantes (promedio de 407</w:t>
      </w:r>
      <w:r w:rsidRPr="00142459">
        <w:rPr>
          <w:rFonts w:ascii="Trebuchet MS" w:hAnsi="Trebuchet MS"/>
        </w:rPr>
        <w:t>)</w:t>
      </w:r>
      <w:r w:rsidR="00395487" w:rsidRPr="00142459">
        <w:rPr>
          <w:rFonts w:ascii="Trebuchet MS" w:hAnsi="Trebuchet MS"/>
        </w:rPr>
        <w:t>, de éstos aproximadamente el 38</w:t>
      </w:r>
      <w:r w:rsidRPr="00142459">
        <w:rPr>
          <w:rFonts w:ascii="Trebuchet MS" w:hAnsi="Trebuchet MS"/>
        </w:rPr>
        <w:t xml:space="preserve">% muestran interés </w:t>
      </w:r>
      <w:r w:rsidR="00642CDA" w:rsidRPr="00142459">
        <w:rPr>
          <w:rFonts w:ascii="Trebuchet MS" w:hAnsi="Trebuchet MS"/>
        </w:rPr>
        <w:t>en ingresar a</w:t>
      </w:r>
      <w:r w:rsidRPr="00142459">
        <w:rPr>
          <w:rFonts w:ascii="Trebuchet MS" w:hAnsi="Trebuchet MS"/>
        </w:rPr>
        <w:t xml:space="preserve"> la Licenciatura de Químico Farmacéutico Biólogo. </w:t>
      </w:r>
      <w:r w:rsidR="00642CDA" w:rsidRPr="00142459">
        <w:rPr>
          <w:rFonts w:ascii="Trebuchet MS" w:hAnsi="Trebuchet MS"/>
        </w:rPr>
        <w:t xml:space="preserve">Tabla </w:t>
      </w:r>
      <w:r w:rsidR="008F6EC6" w:rsidRPr="00142459">
        <w:rPr>
          <w:rFonts w:ascii="Trebuchet MS" w:hAnsi="Trebuchet MS"/>
        </w:rPr>
        <w:t>3</w:t>
      </w:r>
      <w:r w:rsidR="00395487" w:rsidRPr="00142459">
        <w:rPr>
          <w:rFonts w:ascii="Trebuchet MS" w:hAnsi="Trebuchet MS"/>
        </w:rPr>
        <w:t>.</w:t>
      </w:r>
    </w:p>
    <w:p w:rsidR="00DA405E" w:rsidRPr="00142459" w:rsidRDefault="00DA405E" w:rsidP="00142459">
      <w:pPr>
        <w:spacing w:line="360" w:lineRule="auto"/>
        <w:jc w:val="both"/>
        <w:rPr>
          <w:rFonts w:ascii="Trebuchet MS" w:hAnsi="Trebuchet MS"/>
        </w:rPr>
      </w:pPr>
    </w:p>
    <w:p w:rsidR="00723359" w:rsidRPr="00142459" w:rsidRDefault="00642CDA" w:rsidP="0055283C">
      <w:pPr>
        <w:jc w:val="center"/>
        <w:rPr>
          <w:rFonts w:ascii="Trebuchet MS" w:hAnsi="Trebuchet MS"/>
          <w:b/>
        </w:rPr>
      </w:pPr>
      <w:r w:rsidRPr="00142459">
        <w:rPr>
          <w:rFonts w:ascii="Trebuchet MS" w:hAnsi="Trebuchet MS"/>
          <w:b/>
        </w:rPr>
        <w:t>Tabl</w:t>
      </w:r>
      <w:r w:rsidR="008F6EC6" w:rsidRPr="00142459">
        <w:rPr>
          <w:rFonts w:ascii="Trebuchet MS" w:hAnsi="Trebuchet MS"/>
          <w:b/>
        </w:rPr>
        <w:t>a 3a</w:t>
      </w:r>
      <w:r w:rsidR="00395487" w:rsidRPr="00142459">
        <w:rPr>
          <w:rFonts w:ascii="Trebuchet MS" w:hAnsi="Trebuchet MS"/>
          <w:b/>
        </w:rPr>
        <w:t xml:space="preserve">. </w:t>
      </w:r>
      <w:r w:rsidR="00395487" w:rsidRPr="00142459">
        <w:rPr>
          <w:rFonts w:ascii="Trebuchet MS" w:hAnsi="Trebuchet MS"/>
          <w:b/>
          <w:bCs/>
          <w:lang w:val="es-MX"/>
        </w:rPr>
        <w:t xml:space="preserve">Atención a la demanda en </w:t>
      </w:r>
      <w:r w:rsidR="00613464" w:rsidRPr="00142459">
        <w:rPr>
          <w:rFonts w:ascii="Trebuchet MS" w:hAnsi="Trebuchet MS"/>
          <w:b/>
          <w:bCs/>
          <w:lang w:val="es-MX"/>
        </w:rPr>
        <w:t>los programas educativos de la DCNE.</w:t>
      </w:r>
    </w:p>
    <w:tbl>
      <w:tblPr>
        <w:tblW w:w="9262" w:type="dxa"/>
        <w:jc w:val="center"/>
        <w:tblInd w:w="-232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1560"/>
        <w:gridCol w:w="1607"/>
        <w:gridCol w:w="1559"/>
        <w:gridCol w:w="1559"/>
        <w:gridCol w:w="1559"/>
        <w:gridCol w:w="1418"/>
      </w:tblGrid>
      <w:tr w:rsidR="00DA405E" w:rsidRPr="0037147B" w:rsidTr="00DA405E">
        <w:trPr>
          <w:trHeight w:val="1144"/>
          <w:jc w:val="center"/>
        </w:trPr>
        <w:tc>
          <w:tcPr>
            <w:tcW w:w="1560" w:type="dxa"/>
            <w:shd w:val="clear" w:color="auto" w:fill="CCCCCC"/>
            <w:vAlign w:val="center"/>
          </w:tcPr>
          <w:p w:rsidR="00723359" w:rsidRPr="0037147B" w:rsidRDefault="00723359" w:rsidP="0055283C">
            <w:pPr>
              <w:jc w:val="center"/>
              <w:rPr>
                <w:rFonts w:ascii="Trebuchet MS" w:hAnsi="Trebuchet MS"/>
                <w:b/>
                <w:bCs/>
                <w:caps/>
                <w:sz w:val="22"/>
                <w:lang w:val="es-MX"/>
              </w:rPr>
            </w:pPr>
            <w:r w:rsidRPr="0037147B">
              <w:rPr>
                <w:rFonts w:ascii="Trebuchet MS" w:hAnsi="Trebuchet MS"/>
                <w:b/>
                <w:bCs/>
                <w:caps/>
                <w:sz w:val="22"/>
                <w:lang w:val="es-MX"/>
              </w:rPr>
              <w:t>Ene-2009</w:t>
            </w:r>
          </w:p>
          <w:p w:rsidR="00723359" w:rsidRPr="0037147B" w:rsidRDefault="00723359" w:rsidP="0055283C">
            <w:pPr>
              <w:jc w:val="center"/>
              <w:rPr>
                <w:rFonts w:ascii="Trebuchet MS" w:hAnsi="Trebuchet MS"/>
                <w:b/>
                <w:bCs/>
                <w:caps/>
                <w:sz w:val="22"/>
                <w:lang w:val="es-MX"/>
              </w:rPr>
            </w:pPr>
            <w:r w:rsidRPr="0037147B">
              <w:rPr>
                <w:rFonts w:ascii="Trebuchet MS" w:hAnsi="Trebuchet MS"/>
                <w:b/>
                <w:bCs/>
                <w:sz w:val="22"/>
                <w:lang w:val="es-MX"/>
              </w:rPr>
              <w:t>Total de solicitantes:  284</w:t>
            </w:r>
          </w:p>
        </w:tc>
        <w:tc>
          <w:tcPr>
            <w:tcW w:w="1607" w:type="dxa"/>
            <w:shd w:val="clear" w:color="auto" w:fill="CCCCCC"/>
            <w:vAlign w:val="center"/>
          </w:tcPr>
          <w:p w:rsidR="00723359" w:rsidRPr="0037147B" w:rsidRDefault="00395487" w:rsidP="0055283C">
            <w:pPr>
              <w:jc w:val="center"/>
              <w:rPr>
                <w:rFonts w:ascii="Trebuchet MS" w:hAnsi="Trebuchet MS"/>
                <w:b/>
                <w:bCs/>
                <w:caps/>
                <w:sz w:val="22"/>
                <w:lang w:val="es-MX"/>
              </w:rPr>
            </w:pPr>
            <w:r w:rsidRPr="0037147B">
              <w:rPr>
                <w:rFonts w:ascii="Trebuchet MS" w:hAnsi="Trebuchet MS"/>
                <w:b/>
                <w:bCs/>
                <w:sz w:val="22"/>
                <w:lang w:val="es-MX"/>
              </w:rPr>
              <w:t>AGO-200</w:t>
            </w:r>
            <w:r w:rsidR="00F46690" w:rsidRPr="0037147B">
              <w:rPr>
                <w:rFonts w:ascii="Trebuchet MS" w:hAnsi="Trebuchet MS"/>
                <w:b/>
                <w:bCs/>
                <w:sz w:val="22"/>
                <w:lang w:val="es-MX"/>
              </w:rPr>
              <w:t>9</w:t>
            </w:r>
          </w:p>
          <w:p w:rsidR="00723359" w:rsidRPr="0037147B" w:rsidRDefault="00F46690" w:rsidP="0055283C">
            <w:pPr>
              <w:jc w:val="center"/>
              <w:rPr>
                <w:rFonts w:ascii="Trebuchet MS" w:hAnsi="Trebuchet MS"/>
                <w:b/>
                <w:bCs/>
                <w:caps/>
                <w:sz w:val="22"/>
                <w:lang w:val="es-MX"/>
              </w:rPr>
            </w:pPr>
            <w:r w:rsidRPr="0037147B">
              <w:rPr>
                <w:rFonts w:ascii="Trebuchet MS" w:hAnsi="Trebuchet MS"/>
                <w:b/>
                <w:bCs/>
                <w:sz w:val="22"/>
                <w:lang w:val="es-MX"/>
              </w:rPr>
              <w:t>Total</w:t>
            </w:r>
            <w:r w:rsidR="00723359" w:rsidRPr="0037147B">
              <w:rPr>
                <w:rFonts w:ascii="Trebuchet MS" w:hAnsi="Trebuchet MS"/>
                <w:b/>
                <w:bCs/>
                <w:sz w:val="22"/>
                <w:lang w:val="es-MX"/>
              </w:rPr>
              <w:t xml:space="preserve"> de solicitantes:</w:t>
            </w:r>
            <w:r w:rsidRPr="0037147B">
              <w:rPr>
                <w:rFonts w:ascii="Trebuchet MS" w:hAnsi="Trebuchet MS"/>
                <w:b/>
                <w:bCs/>
                <w:sz w:val="22"/>
                <w:lang w:val="es-MX"/>
              </w:rPr>
              <w:t xml:space="preserve"> 517</w:t>
            </w:r>
            <w:r w:rsidR="00723359" w:rsidRPr="0037147B">
              <w:rPr>
                <w:rFonts w:ascii="Trebuchet MS" w:hAnsi="Trebuchet MS"/>
                <w:b/>
                <w:bCs/>
                <w:sz w:val="22"/>
                <w:lang w:val="es-MX"/>
              </w:rPr>
              <w:t xml:space="preserve">  </w:t>
            </w:r>
          </w:p>
        </w:tc>
        <w:tc>
          <w:tcPr>
            <w:tcW w:w="1559" w:type="dxa"/>
            <w:shd w:val="clear" w:color="auto" w:fill="CCCCCC"/>
            <w:vAlign w:val="center"/>
          </w:tcPr>
          <w:p w:rsidR="00723359" w:rsidRPr="0037147B" w:rsidRDefault="00F46690" w:rsidP="0055283C">
            <w:pPr>
              <w:jc w:val="center"/>
              <w:rPr>
                <w:rFonts w:ascii="Trebuchet MS" w:hAnsi="Trebuchet MS"/>
                <w:b/>
                <w:bCs/>
                <w:caps/>
                <w:sz w:val="22"/>
                <w:lang w:val="es-MX"/>
              </w:rPr>
            </w:pPr>
            <w:r w:rsidRPr="0037147B">
              <w:rPr>
                <w:rFonts w:ascii="Trebuchet MS" w:hAnsi="Trebuchet MS"/>
                <w:b/>
                <w:bCs/>
                <w:sz w:val="22"/>
                <w:lang w:val="es-MX"/>
              </w:rPr>
              <w:t>ENE-2010</w:t>
            </w:r>
          </w:p>
          <w:p w:rsidR="00723359" w:rsidRPr="0037147B" w:rsidRDefault="00F46690" w:rsidP="0055283C">
            <w:pPr>
              <w:jc w:val="center"/>
              <w:rPr>
                <w:rFonts w:ascii="Trebuchet MS" w:hAnsi="Trebuchet MS"/>
                <w:b/>
                <w:bCs/>
                <w:caps/>
                <w:sz w:val="22"/>
                <w:lang w:val="es-MX"/>
              </w:rPr>
            </w:pPr>
            <w:r w:rsidRPr="0037147B">
              <w:rPr>
                <w:rFonts w:ascii="Trebuchet MS" w:hAnsi="Trebuchet MS"/>
                <w:b/>
                <w:bCs/>
                <w:sz w:val="22"/>
                <w:lang w:val="es-MX"/>
              </w:rPr>
              <w:t>Total</w:t>
            </w:r>
            <w:r w:rsidR="00723359" w:rsidRPr="0037147B">
              <w:rPr>
                <w:rFonts w:ascii="Trebuchet MS" w:hAnsi="Trebuchet MS"/>
                <w:b/>
                <w:bCs/>
                <w:sz w:val="22"/>
                <w:lang w:val="es-MX"/>
              </w:rPr>
              <w:t xml:space="preserve"> de solicitantes:</w:t>
            </w:r>
            <w:r w:rsidRPr="0037147B">
              <w:rPr>
                <w:rFonts w:ascii="Trebuchet MS" w:hAnsi="Trebuchet MS"/>
                <w:b/>
                <w:bCs/>
                <w:sz w:val="22"/>
                <w:lang w:val="es-MX"/>
              </w:rPr>
              <w:t xml:space="preserve"> 380</w:t>
            </w:r>
            <w:r w:rsidR="00723359" w:rsidRPr="0037147B">
              <w:rPr>
                <w:rFonts w:ascii="Trebuchet MS" w:hAnsi="Trebuchet MS"/>
                <w:b/>
                <w:bCs/>
                <w:sz w:val="22"/>
                <w:lang w:val="es-MX"/>
              </w:rPr>
              <w:t xml:space="preserve">  </w:t>
            </w:r>
          </w:p>
        </w:tc>
        <w:tc>
          <w:tcPr>
            <w:tcW w:w="1559" w:type="dxa"/>
            <w:shd w:val="clear" w:color="auto" w:fill="CCCCCC"/>
            <w:vAlign w:val="center"/>
          </w:tcPr>
          <w:p w:rsidR="00723359" w:rsidRPr="0037147B" w:rsidRDefault="00433BBC" w:rsidP="0055283C">
            <w:pPr>
              <w:jc w:val="center"/>
              <w:rPr>
                <w:rFonts w:ascii="Trebuchet MS" w:hAnsi="Trebuchet MS"/>
                <w:b/>
                <w:bCs/>
                <w:caps/>
                <w:sz w:val="22"/>
                <w:lang w:val="es-MX"/>
              </w:rPr>
            </w:pPr>
            <w:r w:rsidRPr="0037147B">
              <w:rPr>
                <w:rFonts w:ascii="Trebuchet MS" w:hAnsi="Trebuchet MS"/>
                <w:b/>
                <w:bCs/>
                <w:sz w:val="22"/>
                <w:lang w:val="es-MX"/>
              </w:rPr>
              <w:t>AGO-2010</w:t>
            </w:r>
          </w:p>
          <w:p w:rsidR="00723359" w:rsidRPr="0037147B" w:rsidRDefault="00433BBC" w:rsidP="0055283C">
            <w:pPr>
              <w:jc w:val="center"/>
              <w:rPr>
                <w:rFonts w:ascii="Trebuchet MS" w:hAnsi="Trebuchet MS"/>
                <w:b/>
                <w:bCs/>
                <w:caps/>
                <w:sz w:val="22"/>
                <w:lang w:val="es-MX"/>
              </w:rPr>
            </w:pPr>
            <w:r w:rsidRPr="0037147B">
              <w:rPr>
                <w:rFonts w:ascii="Trebuchet MS" w:hAnsi="Trebuchet MS"/>
                <w:b/>
                <w:bCs/>
                <w:sz w:val="22"/>
                <w:lang w:val="es-MX"/>
              </w:rPr>
              <w:t>Total</w:t>
            </w:r>
            <w:r w:rsidR="00723359" w:rsidRPr="0037147B">
              <w:rPr>
                <w:rFonts w:ascii="Trebuchet MS" w:hAnsi="Trebuchet MS"/>
                <w:b/>
                <w:bCs/>
                <w:sz w:val="22"/>
                <w:lang w:val="es-MX"/>
              </w:rPr>
              <w:t xml:space="preserve"> de solicitantes:</w:t>
            </w:r>
            <w:r w:rsidRPr="0037147B">
              <w:rPr>
                <w:rFonts w:ascii="Trebuchet MS" w:hAnsi="Trebuchet MS"/>
                <w:b/>
                <w:bCs/>
                <w:sz w:val="22"/>
                <w:lang w:val="es-MX"/>
              </w:rPr>
              <w:t xml:space="preserve"> 530</w:t>
            </w:r>
            <w:r w:rsidR="00723359" w:rsidRPr="0037147B">
              <w:rPr>
                <w:rFonts w:ascii="Trebuchet MS" w:hAnsi="Trebuchet MS"/>
                <w:b/>
                <w:bCs/>
                <w:sz w:val="22"/>
                <w:lang w:val="es-MX"/>
              </w:rPr>
              <w:t xml:space="preserve">  </w:t>
            </w:r>
          </w:p>
        </w:tc>
        <w:tc>
          <w:tcPr>
            <w:tcW w:w="1559" w:type="dxa"/>
            <w:shd w:val="clear" w:color="auto" w:fill="CCCCCC"/>
            <w:vAlign w:val="center"/>
          </w:tcPr>
          <w:p w:rsidR="00723359" w:rsidRPr="0037147B" w:rsidRDefault="00D70AAE" w:rsidP="0055283C">
            <w:pPr>
              <w:jc w:val="center"/>
              <w:rPr>
                <w:rFonts w:ascii="Trebuchet MS" w:hAnsi="Trebuchet MS"/>
                <w:b/>
                <w:bCs/>
                <w:caps/>
                <w:sz w:val="22"/>
                <w:lang w:val="es-MX"/>
              </w:rPr>
            </w:pPr>
            <w:r w:rsidRPr="0037147B">
              <w:rPr>
                <w:rFonts w:ascii="Trebuchet MS" w:hAnsi="Trebuchet MS"/>
                <w:b/>
                <w:bCs/>
                <w:sz w:val="22"/>
                <w:lang w:val="es-MX"/>
              </w:rPr>
              <w:t>ENE-2011</w:t>
            </w:r>
          </w:p>
          <w:p w:rsidR="00723359" w:rsidRPr="0037147B" w:rsidRDefault="00D70AAE" w:rsidP="0055283C">
            <w:pPr>
              <w:jc w:val="center"/>
              <w:rPr>
                <w:rFonts w:ascii="Trebuchet MS" w:hAnsi="Trebuchet MS"/>
                <w:b/>
                <w:bCs/>
                <w:caps/>
                <w:sz w:val="22"/>
                <w:lang w:val="es-MX"/>
              </w:rPr>
            </w:pPr>
            <w:r w:rsidRPr="0037147B">
              <w:rPr>
                <w:rFonts w:ascii="Trebuchet MS" w:hAnsi="Trebuchet MS"/>
                <w:b/>
                <w:bCs/>
                <w:sz w:val="22"/>
                <w:lang w:val="es-MX"/>
              </w:rPr>
              <w:t>Total</w:t>
            </w:r>
            <w:r w:rsidR="00723359" w:rsidRPr="0037147B">
              <w:rPr>
                <w:rFonts w:ascii="Trebuchet MS" w:hAnsi="Trebuchet MS"/>
                <w:b/>
                <w:bCs/>
                <w:sz w:val="22"/>
                <w:lang w:val="es-MX"/>
              </w:rPr>
              <w:t xml:space="preserve"> de solicitantes:</w:t>
            </w:r>
            <w:r w:rsidRPr="0037147B">
              <w:rPr>
                <w:rFonts w:ascii="Trebuchet MS" w:hAnsi="Trebuchet MS"/>
                <w:b/>
                <w:bCs/>
                <w:sz w:val="22"/>
                <w:lang w:val="es-MX"/>
              </w:rPr>
              <w:t xml:space="preserve"> 286</w:t>
            </w:r>
            <w:r w:rsidR="00723359" w:rsidRPr="0037147B">
              <w:rPr>
                <w:rFonts w:ascii="Trebuchet MS" w:hAnsi="Trebuchet MS"/>
                <w:b/>
                <w:bCs/>
                <w:sz w:val="22"/>
                <w:lang w:val="es-MX"/>
              </w:rPr>
              <w:t xml:space="preserve">  </w:t>
            </w:r>
          </w:p>
        </w:tc>
        <w:tc>
          <w:tcPr>
            <w:tcW w:w="1418" w:type="dxa"/>
            <w:shd w:val="clear" w:color="auto" w:fill="CCCCCC"/>
            <w:vAlign w:val="center"/>
          </w:tcPr>
          <w:p w:rsidR="00723359" w:rsidRPr="0037147B" w:rsidRDefault="00D70AAE" w:rsidP="0055283C">
            <w:pPr>
              <w:jc w:val="center"/>
              <w:rPr>
                <w:rFonts w:ascii="Trebuchet MS" w:hAnsi="Trebuchet MS"/>
                <w:b/>
                <w:bCs/>
                <w:caps/>
                <w:sz w:val="22"/>
                <w:lang w:val="es-MX"/>
              </w:rPr>
            </w:pPr>
            <w:r w:rsidRPr="0037147B">
              <w:rPr>
                <w:rFonts w:ascii="Trebuchet MS" w:hAnsi="Trebuchet MS"/>
                <w:b/>
                <w:bCs/>
                <w:sz w:val="22"/>
                <w:lang w:val="es-MX"/>
              </w:rPr>
              <w:t>AGO-2011</w:t>
            </w:r>
          </w:p>
          <w:p w:rsidR="00723359" w:rsidRPr="0037147B" w:rsidRDefault="00D70AAE"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w:t>
            </w:r>
            <w:r w:rsidR="00723359" w:rsidRPr="0037147B">
              <w:rPr>
                <w:rFonts w:ascii="Trebuchet MS" w:hAnsi="Trebuchet MS"/>
                <w:b/>
                <w:bCs/>
                <w:sz w:val="22"/>
                <w:lang w:val="es-MX"/>
              </w:rPr>
              <w:t xml:space="preserve"> </w:t>
            </w:r>
            <w:r w:rsidRPr="0037147B">
              <w:rPr>
                <w:rFonts w:ascii="Trebuchet MS" w:hAnsi="Trebuchet MS"/>
                <w:b/>
                <w:bCs/>
                <w:sz w:val="22"/>
                <w:lang w:val="es-MX"/>
              </w:rPr>
              <w:t>527</w:t>
            </w:r>
          </w:p>
        </w:tc>
      </w:tr>
      <w:tr w:rsidR="00DA405E" w:rsidRPr="0037147B" w:rsidTr="00DA405E">
        <w:trPr>
          <w:trHeight w:val="276"/>
          <w:jc w:val="center"/>
        </w:trPr>
        <w:tc>
          <w:tcPr>
            <w:tcW w:w="1560"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607"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559"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559"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559"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418"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r>
      <w:tr w:rsidR="00DA405E" w:rsidRPr="0037147B" w:rsidTr="00DA405E">
        <w:trPr>
          <w:trHeight w:val="276"/>
          <w:jc w:val="center"/>
        </w:trPr>
        <w:tc>
          <w:tcPr>
            <w:tcW w:w="1560" w:type="dxa"/>
            <w:vAlign w:val="center"/>
          </w:tcPr>
          <w:p w:rsidR="00723359" w:rsidRPr="0037147B" w:rsidRDefault="00723359" w:rsidP="0055283C">
            <w:pPr>
              <w:jc w:val="center"/>
              <w:rPr>
                <w:rFonts w:ascii="Trebuchet MS" w:hAnsi="Trebuchet MS"/>
                <w:sz w:val="22"/>
                <w:lang w:val="es-MX"/>
              </w:rPr>
            </w:pPr>
            <w:r w:rsidRPr="0037147B">
              <w:rPr>
                <w:rFonts w:ascii="Trebuchet MS" w:hAnsi="Trebuchet MS"/>
                <w:sz w:val="22"/>
                <w:lang w:val="es-MX"/>
              </w:rPr>
              <w:t>30 I.Q.</w:t>
            </w:r>
          </w:p>
        </w:tc>
        <w:tc>
          <w:tcPr>
            <w:tcW w:w="1607" w:type="dxa"/>
            <w:vAlign w:val="center"/>
          </w:tcPr>
          <w:p w:rsidR="00723359" w:rsidRPr="0037147B" w:rsidRDefault="00F46690" w:rsidP="0055283C">
            <w:pPr>
              <w:jc w:val="center"/>
              <w:rPr>
                <w:rFonts w:ascii="Trebuchet MS" w:hAnsi="Trebuchet MS"/>
                <w:sz w:val="22"/>
                <w:lang w:val="es-MX"/>
              </w:rPr>
            </w:pPr>
            <w:r w:rsidRPr="0037147B">
              <w:rPr>
                <w:rFonts w:ascii="Trebuchet MS" w:hAnsi="Trebuchet MS"/>
                <w:sz w:val="22"/>
                <w:lang w:val="es-MX"/>
              </w:rPr>
              <w:t>27</w:t>
            </w:r>
            <w:r w:rsidR="00723359" w:rsidRPr="0037147B">
              <w:rPr>
                <w:rFonts w:ascii="Trebuchet MS" w:hAnsi="Trebuchet MS"/>
                <w:sz w:val="22"/>
                <w:lang w:val="es-MX"/>
              </w:rPr>
              <w:t xml:space="preserve"> I.Q.</w:t>
            </w:r>
          </w:p>
        </w:tc>
        <w:tc>
          <w:tcPr>
            <w:tcW w:w="1559" w:type="dxa"/>
            <w:vAlign w:val="center"/>
          </w:tcPr>
          <w:p w:rsidR="00723359" w:rsidRPr="0037147B" w:rsidRDefault="00A42558" w:rsidP="0055283C">
            <w:pPr>
              <w:jc w:val="center"/>
              <w:rPr>
                <w:rFonts w:ascii="Trebuchet MS" w:hAnsi="Trebuchet MS"/>
                <w:sz w:val="22"/>
                <w:lang w:val="es-MX"/>
              </w:rPr>
            </w:pPr>
            <w:r w:rsidRPr="0037147B">
              <w:rPr>
                <w:rFonts w:ascii="Trebuchet MS" w:hAnsi="Trebuchet MS"/>
                <w:sz w:val="22"/>
                <w:lang w:val="es-MX"/>
              </w:rPr>
              <w:t>39</w:t>
            </w:r>
            <w:r w:rsidR="00723359" w:rsidRPr="0037147B">
              <w:rPr>
                <w:rFonts w:ascii="Trebuchet MS" w:hAnsi="Trebuchet MS"/>
                <w:sz w:val="22"/>
                <w:lang w:val="es-MX"/>
              </w:rPr>
              <w:t xml:space="preserve"> I.Q.</w:t>
            </w:r>
          </w:p>
        </w:tc>
        <w:tc>
          <w:tcPr>
            <w:tcW w:w="1559" w:type="dxa"/>
            <w:vAlign w:val="center"/>
          </w:tcPr>
          <w:p w:rsidR="00723359" w:rsidRPr="0037147B" w:rsidRDefault="00433BBC" w:rsidP="0055283C">
            <w:pPr>
              <w:jc w:val="center"/>
              <w:rPr>
                <w:rFonts w:ascii="Trebuchet MS" w:hAnsi="Trebuchet MS"/>
                <w:sz w:val="22"/>
                <w:lang w:val="es-MX"/>
              </w:rPr>
            </w:pPr>
            <w:r w:rsidRPr="0037147B">
              <w:rPr>
                <w:rFonts w:ascii="Trebuchet MS" w:hAnsi="Trebuchet MS"/>
                <w:sz w:val="22"/>
                <w:lang w:val="es-MX"/>
              </w:rPr>
              <w:t>38</w:t>
            </w:r>
            <w:r w:rsidR="00723359" w:rsidRPr="0037147B">
              <w:rPr>
                <w:rFonts w:ascii="Trebuchet MS" w:hAnsi="Trebuchet MS"/>
                <w:sz w:val="22"/>
                <w:lang w:val="es-MX"/>
              </w:rPr>
              <w:t xml:space="preserve"> I.Q.</w:t>
            </w:r>
          </w:p>
        </w:tc>
        <w:tc>
          <w:tcPr>
            <w:tcW w:w="1559"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3</w:t>
            </w:r>
            <w:r w:rsidR="00723359" w:rsidRPr="0037147B">
              <w:rPr>
                <w:rFonts w:ascii="Trebuchet MS" w:hAnsi="Trebuchet MS"/>
                <w:sz w:val="22"/>
                <w:lang w:val="es-MX"/>
              </w:rPr>
              <w:t>4 I.Q.</w:t>
            </w:r>
          </w:p>
        </w:tc>
        <w:tc>
          <w:tcPr>
            <w:tcW w:w="1418"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36</w:t>
            </w:r>
            <w:r w:rsidR="00723359" w:rsidRPr="0037147B">
              <w:rPr>
                <w:rFonts w:ascii="Trebuchet MS" w:hAnsi="Trebuchet MS"/>
                <w:sz w:val="22"/>
                <w:lang w:val="es-MX"/>
              </w:rPr>
              <w:t xml:space="preserve"> I.Q.</w:t>
            </w:r>
          </w:p>
        </w:tc>
      </w:tr>
      <w:tr w:rsidR="00DA405E" w:rsidRPr="0037147B" w:rsidTr="00DA405E">
        <w:trPr>
          <w:trHeight w:val="276"/>
          <w:jc w:val="center"/>
        </w:trPr>
        <w:tc>
          <w:tcPr>
            <w:tcW w:w="1560" w:type="dxa"/>
            <w:vAlign w:val="center"/>
          </w:tcPr>
          <w:p w:rsidR="00723359" w:rsidRPr="0037147B" w:rsidRDefault="00723359" w:rsidP="0055283C">
            <w:pPr>
              <w:jc w:val="center"/>
              <w:rPr>
                <w:rFonts w:ascii="Trebuchet MS" w:hAnsi="Trebuchet MS"/>
                <w:sz w:val="22"/>
                <w:lang w:val="es-MX"/>
              </w:rPr>
            </w:pPr>
            <w:r w:rsidRPr="0037147B">
              <w:rPr>
                <w:rFonts w:ascii="Trebuchet MS" w:hAnsi="Trebuchet MS"/>
                <w:sz w:val="22"/>
                <w:lang w:val="es-MX"/>
              </w:rPr>
              <w:t>47 Q.F.B.</w:t>
            </w:r>
          </w:p>
        </w:tc>
        <w:tc>
          <w:tcPr>
            <w:tcW w:w="1607" w:type="dxa"/>
            <w:vAlign w:val="center"/>
          </w:tcPr>
          <w:p w:rsidR="00723359" w:rsidRPr="0037147B" w:rsidRDefault="00F46690" w:rsidP="0055283C">
            <w:pPr>
              <w:jc w:val="center"/>
              <w:rPr>
                <w:rFonts w:ascii="Trebuchet MS" w:hAnsi="Trebuchet MS"/>
                <w:sz w:val="22"/>
                <w:lang w:val="es-MX"/>
              </w:rPr>
            </w:pPr>
            <w:r w:rsidRPr="0037147B">
              <w:rPr>
                <w:rFonts w:ascii="Trebuchet MS" w:hAnsi="Trebuchet MS"/>
                <w:sz w:val="22"/>
                <w:lang w:val="es-MX"/>
              </w:rPr>
              <w:t>28</w:t>
            </w:r>
            <w:r w:rsidR="00723359" w:rsidRPr="0037147B">
              <w:rPr>
                <w:rFonts w:ascii="Trebuchet MS" w:hAnsi="Trebuchet MS"/>
                <w:sz w:val="22"/>
                <w:lang w:val="es-MX"/>
              </w:rPr>
              <w:t xml:space="preserve"> Q.F.B.</w:t>
            </w:r>
          </w:p>
        </w:tc>
        <w:tc>
          <w:tcPr>
            <w:tcW w:w="1559" w:type="dxa"/>
            <w:vAlign w:val="center"/>
          </w:tcPr>
          <w:p w:rsidR="00723359" w:rsidRPr="0037147B" w:rsidRDefault="00A42558" w:rsidP="0055283C">
            <w:pPr>
              <w:jc w:val="center"/>
              <w:rPr>
                <w:rFonts w:ascii="Trebuchet MS" w:hAnsi="Trebuchet MS"/>
                <w:sz w:val="22"/>
                <w:lang w:val="es-MX"/>
              </w:rPr>
            </w:pPr>
            <w:r w:rsidRPr="0037147B">
              <w:rPr>
                <w:rFonts w:ascii="Trebuchet MS" w:hAnsi="Trebuchet MS"/>
                <w:sz w:val="22"/>
                <w:lang w:val="es-MX"/>
              </w:rPr>
              <w:t>41</w:t>
            </w:r>
            <w:r w:rsidR="00723359" w:rsidRPr="0037147B">
              <w:rPr>
                <w:rFonts w:ascii="Trebuchet MS" w:hAnsi="Trebuchet MS"/>
                <w:sz w:val="22"/>
                <w:lang w:val="es-MX"/>
              </w:rPr>
              <w:t xml:space="preserve"> Q.F.B.</w:t>
            </w:r>
          </w:p>
        </w:tc>
        <w:tc>
          <w:tcPr>
            <w:tcW w:w="1559" w:type="dxa"/>
            <w:vAlign w:val="center"/>
          </w:tcPr>
          <w:p w:rsidR="00723359" w:rsidRPr="0037147B" w:rsidRDefault="00433BBC" w:rsidP="0055283C">
            <w:pPr>
              <w:jc w:val="center"/>
              <w:rPr>
                <w:rFonts w:ascii="Trebuchet MS" w:hAnsi="Trebuchet MS"/>
                <w:sz w:val="22"/>
                <w:lang w:val="es-MX"/>
              </w:rPr>
            </w:pPr>
            <w:r w:rsidRPr="0037147B">
              <w:rPr>
                <w:rFonts w:ascii="Trebuchet MS" w:hAnsi="Trebuchet MS"/>
                <w:sz w:val="22"/>
                <w:lang w:val="es-MX"/>
              </w:rPr>
              <w:t xml:space="preserve">41 </w:t>
            </w:r>
            <w:r w:rsidR="00723359" w:rsidRPr="0037147B">
              <w:rPr>
                <w:rFonts w:ascii="Trebuchet MS" w:hAnsi="Trebuchet MS"/>
                <w:sz w:val="22"/>
                <w:lang w:val="es-MX"/>
              </w:rPr>
              <w:t>Q.F.B.</w:t>
            </w:r>
          </w:p>
        </w:tc>
        <w:tc>
          <w:tcPr>
            <w:tcW w:w="1559"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46</w:t>
            </w:r>
            <w:r w:rsidR="00723359" w:rsidRPr="0037147B">
              <w:rPr>
                <w:rFonts w:ascii="Trebuchet MS" w:hAnsi="Trebuchet MS"/>
                <w:sz w:val="22"/>
                <w:lang w:val="es-MX"/>
              </w:rPr>
              <w:t xml:space="preserve"> Q.F.B.</w:t>
            </w:r>
          </w:p>
        </w:tc>
        <w:tc>
          <w:tcPr>
            <w:tcW w:w="1418"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48</w:t>
            </w:r>
            <w:r w:rsidR="00723359" w:rsidRPr="0037147B">
              <w:rPr>
                <w:rFonts w:ascii="Trebuchet MS" w:hAnsi="Trebuchet MS"/>
                <w:sz w:val="22"/>
                <w:lang w:val="es-MX"/>
              </w:rPr>
              <w:t xml:space="preserve"> Q.F.B.</w:t>
            </w:r>
          </w:p>
        </w:tc>
      </w:tr>
      <w:tr w:rsidR="00DA405E" w:rsidRPr="0037147B" w:rsidTr="00DA405E">
        <w:trPr>
          <w:trHeight w:val="276"/>
          <w:jc w:val="center"/>
        </w:trPr>
        <w:tc>
          <w:tcPr>
            <w:tcW w:w="1560" w:type="dxa"/>
            <w:vAlign w:val="center"/>
          </w:tcPr>
          <w:p w:rsidR="00723359" w:rsidRPr="0037147B" w:rsidRDefault="00723359" w:rsidP="0055283C">
            <w:pPr>
              <w:jc w:val="center"/>
              <w:rPr>
                <w:rFonts w:ascii="Trebuchet MS" w:hAnsi="Trebuchet MS"/>
                <w:sz w:val="22"/>
                <w:lang w:val="es-MX"/>
              </w:rPr>
            </w:pPr>
            <w:r w:rsidRPr="0037147B">
              <w:rPr>
                <w:rFonts w:ascii="Trebuchet MS" w:hAnsi="Trebuchet MS"/>
                <w:sz w:val="22"/>
                <w:lang w:val="es-MX"/>
              </w:rPr>
              <w:t>25 Q</w:t>
            </w:r>
          </w:p>
        </w:tc>
        <w:tc>
          <w:tcPr>
            <w:tcW w:w="1607" w:type="dxa"/>
            <w:vAlign w:val="center"/>
          </w:tcPr>
          <w:p w:rsidR="00723359" w:rsidRPr="0037147B" w:rsidRDefault="00F46690" w:rsidP="0055283C">
            <w:pPr>
              <w:jc w:val="center"/>
              <w:rPr>
                <w:rFonts w:ascii="Trebuchet MS" w:hAnsi="Trebuchet MS"/>
                <w:sz w:val="22"/>
                <w:lang w:val="es-MX"/>
              </w:rPr>
            </w:pPr>
            <w:r w:rsidRPr="0037147B">
              <w:rPr>
                <w:rFonts w:ascii="Trebuchet MS" w:hAnsi="Trebuchet MS"/>
                <w:sz w:val="22"/>
                <w:lang w:val="es-MX"/>
              </w:rPr>
              <w:t>18</w:t>
            </w:r>
            <w:r w:rsidR="00723359" w:rsidRPr="0037147B">
              <w:rPr>
                <w:rFonts w:ascii="Trebuchet MS" w:hAnsi="Trebuchet MS"/>
                <w:sz w:val="22"/>
                <w:lang w:val="es-MX"/>
              </w:rPr>
              <w:t xml:space="preserve"> Q</w:t>
            </w:r>
          </w:p>
        </w:tc>
        <w:tc>
          <w:tcPr>
            <w:tcW w:w="1559" w:type="dxa"/>
            <w:vAlign w:val="center"/>
          </w:tcPr>
          <w:p w:rsidR="00723359" w:rsidRPr="0037147B" w:rsidRDefault="00A42558" w:rsidP="0055283C">
            <w:pPr>
              <w:jc w:val="center"/>
              <w:rPr>
                <w:rFonts w:ascii="Trebuchet MS" w:hAnsi="Trebuchet MS"/>
                <w:sz w:val="22"/>
                <w:lang w:val="es-MX"/>
              </w:rPr>
            </w:pPr>
            <w:r w:rsidRPr="0037147B">
              <w:rPr>
                <w:rFonts w:ascii="Trebuchet MS" w:hAnsi="Trebuchet MS"/>
                <w:sz w:val="22"/>
                <w:lang w:val="es-MX"/>
              </w:rPr>
              <w:t>30</w:t>
            </w:r>
            <w:r w:rsidR="00723359" w:rsidRPr="0037147B">
              <w:rPr>
                <w:rFonts w:ascii="Trebuchet MS" w:hAnsi="Trebuchet MS"/>
                <w:sz w:val="22"/>
                <w:lang w:val="es-MX"/>
              </w:rPr>
              <w:t xml:space="preserve"> Q</w:t>
            </w:r>
          </w:p>
        </w:tc>
        <w:tc>
          <w:tcPr>
            <w:tcW w:w="1559" w:type="dxa"/>
            <w:vAlign w:val="center"/>
          </w:tcPr>
          <w:p w:rsidR="00723359" w:rsidRPr="0037147B" w:rsidRDefault="00433BBC" w:rsidP="0055283C">
            <w:pPr>
              <w:jc w:val="center"/>
              <w:rPr>
                <w:rFonts w:ascii="Trebuchet MS" w:hAnsi="Trebuchet MS"/>
                <w:sz w:val="22"/>
                <w:lang w:val="es-MX"/>
              </w:rPr>
            </w:pPr>
            <w:r w:rsidRPr="0037147B">
              <w:rPr>
                <w:rFonts w:ascii="Trebuchet MS" w:hAnsi="Trebuchet MS"/>
                <w:sz w:val="22"/>
                <w:lang w:val="es-MX"/>
              </w:rPr>
              <w:t>26</w:t>
            </w:r>
            <w:r w:rsidR="00723359" w:rsidRPr="0037147B">
              <w:rPr>
                <w:rFonts w:ascii="Trebuchet MS" w:hAnsi="Trebuchet MS"/>
                <w:sz w:val="22"/>
                <w:lang w:val="es-MX"/>
              </w:rPr>
              <w:t xml:space="preserve"> Q</w:t>
            </w:r>
          </w:p>
        </w:tc>
        <w:tc>
          <w:tcPr>
            <w:tcW w:w="1559"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21 Q</w:t>
            </w:r>
          </w:p>
        </w:tc>
        <w:tc>
          <w:tcPr>
            <w:tcW w:w="1418"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18</w:t>
            </w:r>
            <w:r w:rsidR="00723359" w:rsidRPr="0037147B">
              <w:rPr>
                <w:rFonts w:ascii="Trebuchet MS" w:hAnsi="Trebuchet MS"/>
                <w:sz w:val="22"/>
                <w:lang w:val="es-MX"/>
              </w:rPr>
              <w:t xml:space="preserve"> Q</w:t>
            </w:r>
          </w:p>
        </w:tc>
      </w:tr>
      <w:tr w:rsidR="00DA405E" w:rsidRPr="0037147B" w:rsidTr="00DA405E">
        <w:trPr>
          <w:trHeight w:val="276"/>
          <w:jc w:val="center"/>
        </w:trPr>
        <w:tc>
          <w:tcPr>
            <w:tcW w:w="1560" w:type="dxa"/>
            <w:vAlign w:val="center"/>
          </w:tcPr>
          <w:p w:rsidR="00723359" w:rsidRPr="0037147B" w:rsidRDefault="00723359" w:rsidP="0055283C">
            <w:pPr>
              <w:jc w:val="center"/>
              <w:rPr>
                <w:rFonts w:ascii="Trebuchet MS" w:hAnsi="Trebuchet MS"/>
                <w:sz w:val="22"/>
                <w:lang w:val="es-MX"/>
              </w:rPr>
            </w:pPr>
            <w:r w:rsidRPr="0037147B">
              <w:rPr>
                <w:rFonts w:ascii="Trebuchet MS" w:hAnsi="Trebuchet MS"/>
                <w:sz w:val="22"/>
                <w:lang w:val="es-MX"/>
              </w:rPr>
              <w:t>23 B.E.</w:t>
            </w:r>
          </w:p>
        </w:tc>
        <w:tc>
          <w:tcPr>
            <w:tcW w:w="1607" w:type="dxa"/>
            <w:vAlign w:val="center"/>
          </w:tcPr>
          <w:p w:rsidR="00723359" w:rsidRPr="0037147B" w:rsidRDefault="00F46690" w:rsidP="0055283C">
            <w:pPr>
              <w:jc w:val="center"/>
              <w:rPr>
                <w:rFonts w:ascii="Trebuchet MS" w:hAnsi="Trebuchet MS"/>
                <w:sz w:val="22"/>
                <w:lang w:val="es-MX"/>
              </w:rPr>
            </w:pPr>
            <w:r w:rsidRPr="0037147B">
              <w:rPr>
                <w:rFonts w:ascii="Trebuchet MS" w:hAnsi="Trebuchet MS"/>
                <w:sz w:val="22"/>
                <w:lang w:val="es-MX"/>
              </w:rPr>
              <w:t>15 B.E.</w:t>
            </w:r>
          </w:p>
        </w:tc>
        <w:tc>
          <w:tcPr>
            <w:tcW w:w="1559" w:type="dxa"/>
            <w:vAlign w:val="center"/>
          </w:tcPr>
          <w:p w:rsidR="00723359" w:rsidRPr="0037147B" w:rsidRDefault="00A42558" w:rsidP="0055283C">
            <w:pPr>
              <w:jc w:val="center"/>
              <w:rPr>
                <w:rFonts w:ascii="Trebuchet MS" w:hAnsi="Trebuchet MS"/>
                <w:sz w:val="22"/>
                <w:lang w:val="es-MX"/>
              </w:rPr>
            </w:pPr>
            <w:r w:rsidRPr="0037147B">
              <w:rPr>
                <w:rFonts w:ascii="Trebuchet MS" w:hAnsi="Trebuchet MS"/>
                <w:sz w:val="22"/>
                <w:lang w:val="es-MX"/>
              </w:rPr>
              <w:t>28</w:t>
            </w:r>
            <w:r w:rsidR="00433BBC" w:rsidRPr="0037147B">
              <w:rPr>
                <w:rFonts w:ascii="Trebuchet MS" w:hAnsi="Trebuchet MS"/>
                <w:sz w:val="22"/>
                <w:lang w:val="es-MX"/>
              </w:rPr>
              <w:t xml:space="preserve"> B.E.</w:t>
            </w:r>
          </w:p>
        </w:tc>
        <w:tc>
          <w:tcPr>
            <w:tcW w:w="1559" w:type="dxa"/>
            <w:vAlign w:val="center"/>
          </w:tcPr>
          <w:p w:rsidR="00723359" w:rsidRPr="0037147B" w:rsidRDefault="00433BBC" w:rsidP="0055283C">
            <w:pPr>
              <w:jc w:val="center"/>
              <w:rPr>
                <w:rFonts w:ascii="Trebuchet MS" w:hAnsi="Trebuchet MS"/>
                <w:sz w:val="22"/>
                <w:lang w:val="es-MX"/>
              </w:rPr>
            </w:pPr>
            <w:r w:rsidRPr="0037147B">
              <w:rPr>
                <w:rFonts w:ascii="Trebuchet MS" w:hAnsi="Trebuchet MS"/>
                <w:sz w:val="22"/>
                <w:lang w:val="es-MX"/>
              </w:rPr>
              <w:t>25 B.E.</w:t>
            </w:r>
          </w:p>
        </w:tc>
        <w:tc>
          <w:tcPr>
            <w:tcW w:w="1559"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21 B.E.</w:t>
            </w:r>
          </w:p>
        </w:tc>
        <w:tc>
          <w:tcPr>
            <w:tcW w:w="1418" w:type="dxa"/>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24 B.E.</w:t>
            </w:r>
          </w:p>
        </w:tc>
      </w:tr>
      <w:tr w:rsidR="00DA405E" w:rsidRPr="0037147B" w:rsidTr="00DA405E">
        <w:trPr>
          <w:trHeight w:val="276"/>
          <w:jc w:val="center"/>
        </w:trPr>
        <w:tc>
          <w:tcPr>
            <w:tcW w:w="1560" w:type="dxa"/>
            <w:vAlign w:val="center"/>
          </w:tcPr>
          <w:p w:rsidR="00723359"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723359" w:rsidRPr="0037147B">
              <w:rPr>
                <w:rFonts w:ascii="Trebuchet MS" w:hAnsi="Trebuchet MS"/>
                <w:sz w:val="22"/>
                <w:lang w:val="es-MX"/>
              </w:rPr>
              <w:t>: 125</w:t>
            </w:r>
          </w:p>
        </w:tc>
        <w:tc>
          <w:tcPr>
            <w:tcW w:w="1607" w:type="dxa"/>
            <w:vAlign w:val="center"/>
          </w:tcPr>
          <w:p w:rsidR="00723359"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F46690" w:rsidRPr="0037147B">
              <w:rPr>
                <w:rFonts w:ascii="Trebuchet MS" w:hAnsi="Trebuchet MS"/>
                <w:sz w:val="22"/>
                <w:lang w:val="es-MX"/>
              </w:rPr>
              <w:t>: 88</w:t>
            </w:r>
          </w:p>
        </w:tc>
        <w:tc>
          <w:tcPr>
            <w:tcW w:w="1559" w:type="dxa"/>
            <w:vAlign w:val="center"/>
          </w:tcPr>
          <w:p w:rsidR="00723359"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433BBC" w:rsidRPr="0037147B">
              <w:rPr>
                <w:rFonts w:ascii="Trebuchet MS" w:hAnsi="Trebuchet MS"/>
                <w:sz w:val="22"/>
                <w:lang w:val="es-MX"/>
              </w:rPr>
              <w:t xml:space="preserve">: </w:t>
            </w:r>
            <w:r w:rsidR="00A42558" w:rsidRPr="0037147B">
              <w:rPr>
                <w:rFonts w:ascii="Trebuchet MS" w:hAnsi="Trebuchet MS"/>
                <w:sz w:val="22"/>
                <w:lang w:val="es-MX"/>
              </w:rPr>
              <w:t>138</w:t>
            </w:r>
          </w:p>
        </w:tc>
        <w:tc>
          <w:tcPr>
            <w:tcW w:w="1559" w:type="dxa"/>
            <w:vAlign w:val="center"/>
          </w:tcPr>
          <w:p w:rsidR="00723359"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723359" w:rsidRPr="0037147B">
              <w:rPr>
                <w:rFonts w:ascii="Trebuchet MS" w:hAnsi="Trebuchet MS"/>
                <w:sz w:val="22"/>
                <w:lang w:val="es-MX"/>
              </w:rPr>
              <w:t xml:space="preserve">: </w:t>
            </w:r>
            <w:r w:rsidR="00433BBC" w:rsidRPr="0037147B">
              <w:rPr>
                <w:rFonts w:ascii="Trebuchet MS" w:hAnsi="Trebuchet MS"/>
                <w:sz w:val="22"/>
                <w:lang w:val="es-MX"/>
              </w:rPr>
              <w:t>130</w:t>
            </w:r>
          </w:p>
        </w:tc>
        <w:tc>
          <w:tcPr>
            <w:tcW w:w="1559" w:type="dxa"/>
            <w:vAlign w:val="center"/>
          </w:tcPr>
          <w:p w:rsidR="00D70AAE"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D70AAE" w:rsidRPr="0037147B">
              <w:rPr>
                <w:rFonts w:ascii="Trebuchet MS" w:hAnsi="Trebuchet MS"/>
                <w:sz w:val="22"/>
                <w:lang w:val="es-MX"/>
              </w:rPr>
              <w:t>:</w:t>
            </w:r>
            <w:r w:rsidRPr="0037147B">
              <w:rPr>
                <w:rFonts w:ascii="Trebuchet MS" w:hAnsi="Trebuchet MS"/>
                <w:sz w:val="22"/>
                <w:lang w:val="es-MX"/>
              </w:rPr>
              <w:t xml:space="preserve"> </w:t>
            </w:r>
            <w:r w:rsidR="00D70AAE" w:rsidRPr="0037147B">
              <w:rPr>
                <w:rFonts w:ascii="Trebuchet MS" w:hAnsi="Trebuchet MS"/>
                <w:sz w:val="22"/>
                <w:lang w:val="es-MX"/>
              </w:rPr>
              <w:t>122</w:t>
            </w:r>
          </w:p>
        </w:tc>
        <w:tc>
          <w:tcPr>
            <w:tcW w:w="1418" w:type="dxa"/>
            <w:vAlign w:val="center"/>
          </w:tcPr>
          <w:p w:rsidR="00723359"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D70AAE" w:rsidRPr="0037147B">
              <w:rPr>
                <w:rFonts w:ascii="Trebuchet MS" w:hAnsi="Trebuchet MS"/>
                <w:sz w:val="22"/>
                <w:lang w:val="es-MX"/>
              </w:rPr>
              <w:t>:</w:t>
            </w:r>
            <w:r w:rsidR="00723359" w:rsidRPr="0037147B">
              <w:rPr>
                <w:rFonts w:ascii="Trebuchet MS" w:hAnsi="Trebuchet MS"/>
                <w:sz w:val="22"/>
                <w:lang w:val="es-MX"/>
              </w:rPr>
              <w:t xml:space="preserve"> </w:t>
            </w:r>
            <w:r w:rsidR="00D70AAE" w:rsidRPr="0037147B">
              <w:rPr>
                <w:rFonts w:ascii="Trebuchet MS" w:hAnsi="Trebuchet MS"/>
                <w:sz w:val="22"/>
                <w:lang w:val="es-MX"/>
              </w:rPr>
              <w:t>126</w:t>
            </w:r>
          </w:p>
        </w:tc>
      </w:tr>
      <w:tr w:rsidR="00DA405E" w:rsidRPr="0037147B" w:rsidTr="00DA405E">
        <w:trPr>
          <w:trHeight w:val="316"/>
          <w:jc w:val="center"/>
        </w:trPr>
        <w:tc>
          <w:tcPr>
            <w:tcW w:w="1560" w:type="dxa"/>
            <w:shd w:val="clear" w:color="auto" w:fill="F2F2F2" w:themeFill="background1" w:themeFillShade="F2"/>
            <w:vAlign w:val="center"/>
          </w:tcPr>
          <w:p w:rsidR="00723359" w:rsidRPr="0037147B" w:rsidRDefault="00F46690" w:rsidP="0055283C">
            <w:pPr>
              <w:jc w:val="center"/>
              <w:rPr>
                <w:rFonts w:ascii="Trebuchet MS" w:hAnsi="Trebuchet MS"/>
                <w:sz w:val="22"/>
                <w:lang w:val="es-MX"/>
              </w:rPr>
            </w:pPr>
            <w:r w:rsidRPr="0037147B">
              <w:rPr>
                <w:rFonts w:ascii="Trebuchet MS" w:hAnsi="Trebuchet MS"/>
                <w:sz w:val="22"/>
                <w:lang w:val="es-MX"/>
              </w:rPr>
              <w:t>37.6</w:t>
            </w:r>
            <w:r w:rsidR="00723359" w:rsidRPr="0037147B">
              <w:rPr>
                <w:rFonts w:ascii="Trebuchet MS" w:hAnsi="Trebuchet MS"/>
                <w:sz w:val="22"/>
                <w:lang w:val="es-MX"/>
              </w:rPr>
              <w:t>% Q.F.B.</w:t>
            </w:r>
          </w:p>
        </w:tc>
        <w:tc>
          <w:tcPr>
            <w:tcW w:w="1607" w:type="dxa"/>
            <w:shd w:val="clear" w:color="auto" w:fill="F2F2F2" w:themeFill="background1" w:themeFillShade="F2"/>
            <w:vAlign w:val="center"/>
          </w:tcPr>
          <w:p w:rsidR="00723359" w:rsidRPr="0037147B" w:rsidRDefault="00F46690" w:rsidP="0055283C">
            <w:pPr>
              <w:jc w:val="center"/>
              <w:rPr>
                <w:rFonts w:ascii="Trebuchet MS" w:hAnsi="Trebuchet MS"/>
                <w:sz w:val="22"/>
                <w:lang w:val="es-MX"/>
              </w:rPr>
            </w:pPr>
            <w:r w:rsidRPr="0037147B">
              <w:rPr>
                <w:rFonts w:ascii="Trebuchet MS" w:hAnsi="Trebuchet MS"/>
                <w:sz w:val="22"/>
                <w:lang w:val="es-MX"/>
              </w:rPr>
              <w:t>31.8</w:t>
            </w:r>
            <w:r w:rsidR="00723359" w:rsidRPr="0037147B">
              <w:rPr>
                <w:rFonts w:ascii="Trebuchet MS" w:hAnsi="Trebuchet MS"/>
                <w:sz w:val="22"/>
                <w:lang w:val="es-MX"/>
              </w:rPr>
              <w:t>% Q.F.B.</w:t>
            </w:r>
          </w:p>
        </w:tc>
        <w:tc>
          <w:tcPr>
            <w:tcW w:w="1559" w:type="dxa"/>
            <w:shd w:val="clear" w:color="auto" w:fill="F2F2F2" w:themeFill="background1" w:themeFillShade="F2"/>
            <w:vAlign w:val="center"/>
          </w:tcPr>
          <w:p w:rsidR="00723359" w:rsidRPr="0037147B" w:rsidRDefault="00A42558" w:rsidP="0055283C">
            <w:pPr>
              <w:jc w:val="center"/>
              <w:rPr>
                <w:rFonts w:ascii="Trebuchet MS" w:hAnsi="Trebuchet MS"/>
                <w:sz w:val="22"/>
                <w:lang w:val="es-MX"/>
              </w:rPr>
            </w:pPr>
            <w:r w:rsidRPr="0037147B">
              <w:rPr>
                <w:rFonts w:ascii="Trebuchet MS" w:hAnsi="Trebuchet MS"/>
                <w:sz w:val="22"/>
                <w:lang w:val="es-MX"/>
              </w:rPr>
              <w:t>29.7</w:t>
            </w:r>
            <w:r w:rsidR="00723359" w:rsidRPr="0037147B">
              <w:rPr>
                <w:rFonts w:ascii="Trebuchet MS" w:hAnsi="Trebuchet MS"/>
                <w:sz w:val="22"/>
                <w:lang w:val="es-MX"/>
              </w:rPr>
              <w:t>% Q.F.B.</w:t>
            </w:r>
          </w:p>
        </w:tc>
        <w:tc>
          <w:tcPr>
            <w:tcW w:w="1559" w:type="dxa"/>
            <w:shd w:val="clear" w:color="auto" w:fill="F2F2F2" w:themeFill="background1" w:themeFillShade="F2"/>
            <w:vAlign w:val="center"/>
          </w:tcPr>
          <w:p w:rsidR="00723359" w:rsidRPr="0037147B" w:rsidRDefault="00433BBC" w:rsidP="0055283C">
            <w:pPr>
              <w:jc w:val="center"/>
              <w:rPr>
                <w:rFonts w:ascii="Trebuchet MS" w:hAnsi="Trebuchet MS"/>
                <w:sz w:val="22"/>
                <w:lang w:val="es-MX"/>
              </w:rPr>
            </w:pPr>
            <w:r w:rsidRPr="0037147B">
              <w:rPr>
                <w:rFonts w:ascii="Trebuchet MS" w:hAnsi="Trebuchet MS"/>
                <w:sz w:val="22"/>
                <w:lang w:val="es-MX"/>
              </w:rPr>
              <w:t>31.5</w:t>
            </w:r>
            <w:r w:rsidR="00723359" w:rsidRPr="0037147B">
              <w:rPr>
                <w:rFonts w:ascii="Trebuchet MS" w:hAnsi="Trebuchet MS"/>
                <w:sz w:val="22"/>
                <w:lang w:val="es-MX"/>
              </w:rPr>
              <w:t>% Q.F.B.</w:t>
            </w:r>
          </w:p>
        </w:tc>
        <w:tc>
          <w:tcPr>
            <w:tcW w:w="1559" w:type="dxa"/>
            <w:shd w:val="clear" w:color="auto" w:fill="F2F2F2" w:themeFill="background1" w:themeFillShade="F2"/>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37.7</w:t>
            </w:r>
            <w:r w:rsidR="00723359" w:rsidRPr="0037147B">
              <w:rPr>
                <w:rFonts w:ascii="Trebuchet MS" w:hAnsi="Trebuchet MS"/>
                <w:sz w:val="22"/>
                <w:lang w:val="es-MX"/>
              </w:rPr>
              <w:t>% Q.F.B.</w:t>
            </w:r>
          </w:p>
        </w:tc>
        <w:tc>
          <w:tcPr>
            <w:tcW w:w="1418" w:type="dxa"/>
            <w:shd w:val="clear" w:color="auto" w:fill="F2F2F2" w:themeFill="background1" w:themeFillShade="F2"/>
            <w:vAlign w:val="center"/>
          </w:tcPr>
          <w:p w:rsidR="00723359" w:rsidRPr="0037147B" w:rsidRDefault="00D70AAE" w:rsidP="0055283C">
            <w:pPr>
              <w:jc w:val="center"/>
              <w:rPr>
                <w:rFonts w:ascii="Trebuchet MS" w:hAnsi="Trebuchet MS"/>
                <w:sz w:val="22"/>
                <w:lang w:val="es-MX"/>
              </w:rPr>
            </w:pPr>
            <w:r w:rsidRPr="0037147B">
              <w:rPr>
                <w:rFonts w:ascii="Trebuchet MS" w:hAnsi="Trebuchet MS"/>
                <w:sz w:val="22"/>
                <w:lang w:val="es-MX"/>
              </w:rPr>
              <w:t>38</w:t>
            </w:r>
            <w:r w:rsidR="00723359" w:rsidRPr="0037147B">
              <w:rPr>
                <w:rFonts w:ascii="Trebuchet MS" w:hAnsi="Trebuchet MS"/>
                <w:sz w:val="22"/>
                <w:lang w:val="es-MX"/>
              </w:rPr>
              <w:t>% Q.F.B.</w:t>
            </w:r>
          </w:p>
        </w:tc>
      </w:tr>
    </w:tbl>
    <w:p w:rsidR="008F6EC6" w:rsidRDefault="008F6EC6" w:rsidP="00142459">
      <w:pPr>
        <w:spacing w:line="360" w:lineRule="auto"/>
        <w:jc w:val="both"/>
        <w:rPr>
          <w:rFonts w:ascii="Trebuchet MS" w:hAnsi="Trebuchet MS"/>
        </w:rPr>
      </w:pPr>
    </w:p>
    <w:p w:rsidR="0055283C" w:rsidRPr="00142459" w:rsidRDefault="0055283C" w:rsidP="00142459">
      <w:pPr>
        <w:spacing w:line="360" w:lineRule="auto"/>
        <w:jc w:val="both"/>
        <w:rPr>
          <w:rFonts w:ascii="Trebuchet MS" w:hAnsi="Trebuchet MS"/>
        </w:rPr>
      </w:pPr>
    </w:p>
    <w:p w:rsidR="008F6EC6" w:rsidRPr="00142459" w:rsidRDefault="008F6EC6" w:rsidP="0055283C">
      <w:pPr>
        <w:jc w:val="center"/>
        <w:rPr>
          <w:rFonts w:ascii="Trebuchet MS" w:hAnsi="Trebuchet MS"/>
          <w:b/>
        </w:rPr>
      </w:pPr>
      <w:r w:rsidRPr="00142459">
        <w:rPr>
          <w:rFonts w:ascii="Trebuchet MS" w:hAnsi="Trebuchet MS"/>
          <w:b/>
        </w:rPr>
        <w:t xml:space="preserve">Tabla 3b. </w:t>
      </w:r>
      <w:r w:rsidRPr="00142459">
        <w:rPr>
          <w:rFonts w:ascii="Trebuchet MS" w:hAnsi="Trebuchet MS"/>
          <w:b/>
          <w:bCs/>
          <w:lang w:val="es-MX"/>
        </w:rPr>
        <w:t>Atención a la demanda en los programas educativos de la DCNE.</w:t>
      </w:r>
    </w:p>
    <w:tbl>
      <w:tblPr>
        <w:tblW w:w="6304" w:type="dxa"/>
        <w:jc w:val="center"/>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1626"/>
        <w:gridCol w:w="1560"/>
        <w:gridCol w:w="1559"/>
        <w:gridCol w:w="1559"/>
      </w:tblGrid>
      <w:tr w:rsidR="00395487" w:rsidRPr="0037147B" w:rsidTr="00DA405E">
        <w:trPr>
          <w:trHeight w:val="1144"/>
          <w:jc w:val="center"/>
        </w:trPr>
        <w:tc>
          <w:tcPr>
            <w:tcW w:w="1626" w:type="dxa"/>
            <w:shd w:val="clear" w:color="auto" w:fill="CCCCCC"/>
            <w:vAlign w:val="center"/>
          </w:tcPr>
          <w:p w:rsidR="00395487" w:rsidRPr="0037147B" w:rsidRDefault="00395487" w:rsidP="0055283C">
            <w:pPr>
              <w:jc w:val="center"/>
              <w:rPr>
                <w:rFonts w:ascii="Trebuchet MS" w:hAnsi="Trebuchet MS"/>
                <w:b/>
                <w:bCs/>
                <w:caps/>
                <w:sz w:val="22"/>
                <w:lang w:val="es-MX"/>
              </w:rPr>
            </w:pPr>
            <w:r w:rsidRPr="0037147B">
              <w:rPr>
                <w:rFonts w:ascii="Trebuchet MS" w:hAnsi="Trebuchet MS"/>
                <w:b/>
                <w:bCs/>
                <w:caps/>
                <w:sz w:val="22"/>
                <w:lang w:val="es-MX"/>
              </w:rPr>
              <w:t>Ene-2012</w:t>
            </w:r>
          </w:p>
          <w:p w:rsidR="00395487" w:rsidRPr="0037147B" w:rsidRDefault="00395487"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w:t>
            </w:r>
            <w:r w:rsidR="00A42558" w:rsidRPr="0037147B">
              <w:rPr>
                <w:rFonts w:ascii="Trebuchet MS" w:hAnsi="Trebuchet MS"/>
                <w:b/>
                <w:bCs/>
                <w:sz w:val="22"/>
                <w:lang w:val="es-MX"/>
              </w:rPr>
              <w:t>420</w:t>
            </w:r>
          </w:p>
        </w:tc>
        <w:tc>
          <w:tcPr>
            <w:tcW w:w="1560" w:type="dxa"/>
            <w:shd w:val="clear" w:color="auto" w:fill="CCCCCC"/>
            <w:vAlign w:val="center"/>
          </w:tcPr>
          <w:p w:rsidR="00395487" w:rsidRPr="0037147B" w:rsidRDefault="00395487" w:rsidP="0055283C">
            <w:pPr>
              <w:jc w:val="center"/>
              <w:rPr>
                <w:rFonts w:ascii="Trebuchet MS" w:hAnsi="Trebuchet MS"/>
                <w:b/>
                <w:bCs/>
                <w:caps/>
                <w:sz w:val="22"/>
                <w:lang w:val="es-MX"/>
              </w:rPr>
            </w:pPr>
            <w:r w:rsidRPr="0037147B">
              <w:rPr>
                <w:rFonts w:ascii="Trebuchet MS" w:hAnsi="Trebuchet MS"/>
                <w:b/>
                <w:bCs/>
                <w:sz w:val="22"/>
                <w:lang w:val="es-MX"/>
              </w:rPr>
              <w:t>AGO-2012</w:t>
            </w:r>
          </w:p>
          <w:p w:rsidR="00A42558" w:rsidRPr="0037147B" w:rsidRDefault="00395487" w:rsidP="0055283C">
            <w:pPr>
              <w:jc w:val="center"/>
              <w:rPr>
                <w:rFonts w:ascii="Trebuchet MS" w:hAnsi="Trebuchet MS"/>
                <w:b/>
                <w:bCs/>
                <w:sz w:val="22"/>
                <w:lang w:val="es-MX"/>
              </w:rPr>
            </w:pPr>
            <w:r w:rsidRPr="0037147B">
              <w:rPr>
                <w:rFonts w:ascii="Trebuchet MS" w:hAnsi="Trebuchet MS"/>
                <w:b/>
                <w:bCs/>
                <w:sz w:val="22"/>
                <w:lang w:val="es-MX"/>
              </w:rPr>
              <w:t xml:space="preserve">Total de solicitantes: </w:t>
            </w:r>
          </w:p>
          <w:p w:rsidR="00395487" w:rsidRPr="0037147B" w:rsidRDefault="00A42558" w:rsidP="0055283C">
            <w:pPr>
              <w:jc w:val="center"/>
              <w:rPr>
                <w:rFonts w:ascii="Trebuchet MS" w:hAnsi="Trebuchet MS"/>
                <w:b/>
                <w:bCs/>
                <w:caps/>
                <w:sz w:val="22"/>
                <w:lang w:val="es-MX"/>
              </w:rPr>
            </w:pPr>
            <w:r w:rsidRPr="0037147B">
              <w:rPr>
                <w:rFonts w:ascii="Trebuchet MS" w:hAnsi="Trebuchet MS"/>
                <w:b/>
                <w:bCs/>
                <w:sz w:val="22"/>
                <w:lang w:val="es-MX"/>
              </w:rPr>
              <w:t>796</w:t>
            </w:r>
            <w:r w:rsidR="00395487" w:rsidRPr="0037147B">
              <w:rPr>
                <w:rFonts w:ascii="Trebuchet MS" w:hAnsi="Trebuchet MS"/>
                <w:b/>
                <w:bCs/>
                <w:sz w:val="22"/>
                <w:lang w:val="es-MX"/>
              </w:rPr>
              <w:t xml:space="preserve"> </w:t>
            </w:r>
          </w:p>
        </w:tc>
        <w:tc>
          <w:tcPr>
            <w:tcW w:w="1559" w:type="dxa"/>
            <w:shd w:val="clear" w:color="auto" w:fill="CCCCCC"/>
            <w:vAlign w:val="center"/>
          </w:tcPr>
          <w:p w:rsidR="00395487" w:rsidRPr="0037147B" w:rsidRDefault="00395487" w:rsidP="0055283C">
            <w:pPr>
              <w:jc w:val="center"/>
              <w:rPr>
                <w:rFonts w:ascii="Trebuchet MS" w:hAnsi="Trebuchet MS"/>
                <w:b/>
                <w:bCs/>
                <w:caps/>
                <w:sz w:val="22"/>
                <w:lang w:val="es-MX"/>
              </w:rPr>
            </w:pPr>
            <w:r w:rsidRPr="0037147B">
              <w:rPr>
                <w:rFonts w:ascii="Trebuchet MS" w:hAnsi="Trebuchet MS"/>
                <w:b/>
                <w:bCs/>
                <w:sz w:val="22"/>
                <w:lang w:val="es-MX"/>
              </w:rPr>
              <w:t>ENE-2013</w:t>
            </w:r>
          </w:p>
          <w:p w:rsidR="00A42558" w:rsidRPr="0037147B" w:rsidRDefault="00A42558" w:rsidP="0055283C">
            <w:pPr>
              <w:jc w:val="center"/>
              <w:rPr>
                <w:rFonts w:ascii="Trebuchet MS" w:hAnsi="Trebuchet MS"/>
                <w:b/>
                <w:bCs/>
                <w:sz w:val="22"/>
                <w:lang w:val="es-MX"/>
              </w:rPr>
            </w:pPr>
            <w:r w:rsidRPr="0037147B">
              <w:rPr>
                <w:rFonts w:ascii="Trebuchet MS" w:hAnsi="Trebuchet MS"/>
                <w:b/>
                <w:bCs/>
                <w:sz w:val="22"/>
                <w:lang w:val="es-MX"/>
              </w:rPr>
              <w:t xml:space="preserve">Total de solicitantes: </w:t>
            </w:r>
          </w:p>
          <w:p w:rsidR="00395487" w:rsidRPr="0037147B" w:rsidRDefault="00A42558" w:rsidP="0055283C">
            <w:pPr>
              <w:jc w:val="center"/>
              <w:rPr>
                <w:rFonts w:ascii="Trebuchet MS" w:hAnsi="Trebuchet MS"/>
                <w:b/>
                <w:bCs/>
                <w:caps/>
                <w:sz w:val="22"/>
                <w:lang w:val="es-MX"/>
              </w:rPr>
            </w:pPr>
            <w:r w:rsidRPr="0037147B">
              <w:rPr>
                <w:rFonts w:ascii="Trebuchet MS" w:hAnsi="Trebuchet MS"/>
                <w:b/>
                <w:bCs/>
                <w:sz w:val="22"/>
                <w:lang w:val="es-MX"/>
              </w:rPr>
              <w:t>433</w:t>
            </w:r>
            <w:r w:rsidR="00395487" w:rsidRPr="0037147B">
              <w:rPr>
                <w:rFonts w:ascii="Trebuchet MS" w:hAnsi="Trebuchet MS"/>
                <w:b/>
                <w:bCs/>
                <w:sz w:val="22"/>
                <w:lang w:val="es-MX"/>
              </w:rPr>
              <w:t xml:space="preserve">  </w:t>
            </w:r>
          </w:p>
        </w:tc>
        <w:tc>
          <w:tcPr>
            <w:tcW w:w="1559" w:type="dxa"/>
            <w:shd w:val="clear" w:color="auto" w:fill="CCCCCC"/>
            <w:vAlign w:val="center"/>
          </w:tcPr>
          <w:p w:rsidR="00395487" w:rsidRPr="0037147B" w:rsidRDefault="00395487" w:rsidP="0055283C">
            <w:pPr>
              <w:jc w:val="center"/>
              <w:rPr>
                <w:rFonts w:ascii="Trebuchet MS" w:hAnsi="Trebuchet MS"/>
                <w:b/>
                <w:bCs/>
                <w:caps/>
                <w:sz w:val="22"/>
                <w:lang w:val="es-MX"/>
              </w:rPr>
            </w:pPr>
            <w:r w:rsidRPr="0037147B">
              <w:rPr>
                <w:rFonts w:ascii="Trebuchet MS" w:hAnsi="Trebuchet MS"/>
                <w:b/>
                <w:bCs/>
                <w:sz w:val="22"/>
                <w:lang w:val="es-MX"/>
              </w:rPr>
              <w:t>AGO-2013</w:t>
            </w:r>
          </w:p>
          <w:p w:rsidR="00FB6AC2" w:rsidRPr="0037147B" w:rsidRDefault="00FB6AC2" w:rsidP="0055283C">
            <w:pPr>
              <w:jc w:val="center"/>
              <w:rPr>
                <w:rFonts w:ascii="Trebuchet MS" w:hAnsi="Trebuchet MS"/>
                <w:b/>
                <w:bCs/>
                <w:sz w:val="22"/>
                <w:lang w:val="es-MX"/>
              </w:rPr>
            </w:pPr>
            <w:r w:rsidRPr="0037147B">
              <w:rPr>
                <w:rFonts w:ascii="Trebuchet MS" w:hAnsi="Trebuchet MS"/>
                <w:b/>
                <w:bCs/>
                <w:sz w:val="22"/>
                <w:lang w:val="es-MX"/>
              </w:rPr>
              <w:t xml:space="preserve">Total de solicitantes: </w:t>
            </w:r>
          </w:p>
          <w:p w:rsidR="00395487" w:rsidRPr="0037147B" w:rsidRDefault="00FB6AC2" w:rsidP="0055283C">
            <w:pPr>
              <w:jc w:val="center"/>
              <w:rPr>
                <w:rFonts w:ascii="Trebuchet MS" w:hAnsi="Trebuchet MS"/>
                <w:b/>
                <w:bCs/>
                <w:caps/>
                <w:sz w:val="22"/>
                <w:lang w:val="es-MX"/>
              </w:rPr>
            </w:pPr>
            <w:r w:rsidRPr="0037147B">
              <w:rPr>
                <w:rFonts w:ascii="Trebuchet MS" w:hAnsi="Trebuchet MS"/>
                <w:b/>
                <w:bCs/>
                <w:sz w:val="22"/>
                <w:lang w:val="es-MX"/>
              </w:rPr>
              <w:t>788</w:t>
            </w:r>
            <w:r w:rsidR="00395487" w:rsidRPr="0037147B">
              <w:rPr>
                <w:rFonts w:ascii="Trebuchet MS" w:hAnsi="Trebuchet MS"/>
                <w:b/>
                <w:bCs/>
                <w:sz w:val="22"/>
                <w:lang w:val="es-MX"/>
              </w:rPr>
              <w:t xml:space="preserve">  </w:t>
            </w:r>
          </w:p>
        </w:tc>
      </w:tr>
      <w:tr w:rsidR="00E82480" w:rsidRPr="0037147B" w:rsidTr="00DA405E">
        <w:trPr>
          <w:trHeight w:val="276"/>
          <w:jc w:val="center"/>
        </w:trPr>
        <w:tc>
          <w:tcPr>
            <w:tcW w:w="1626"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560"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559"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c>
          <w:tcPr>
            <w:tcW w:w="1559" w:type="dxa"/>
            <w:shd w:val="clear" w:color="auto" w:fill="F2F2F2" w:themeFill="background1" w:themeFillShade="F2"/>
            <w:vAlign w:val="center"/>
          </w:tcPr>
          <w:p w:rsidR="00E82480" w:rsidRPr="0037147B" w:rsidRDefault="00E82480" w:rsidP="0055283C">
            <w:pPr>
              <w:jc w:val="center"/>
              <w:rPr>
                <w:rFonts w:ascii="Trebuchet MS" w:hAnsi="Trebuchet MS"/>
                <w:sz w:val="22"/>
                <w:lang w:val="es-MX"/>
              </w:rPr>
            </w:pPr>
            <w:r w:rsidRPr="0037147B">
              <w:rPr>
                <w:rFonts w:ascii="Trebuchet MS" w:hAnsi="Trebuchet MS"/>
                <w:sz w:val="22"/>
                <w:lang w:val="es-MX"/>
              </w:rPr>
              <w:t>Admitidos:</w:t>
            </w:r>
          </w:p>
        </w:tc>
      </w:tr>
      <w:tr w:rsidR="00395487" w:rsidRPr="0037147B" w:rsidTr="00DA405E">
        <w:trPr>
          <w:trHeight w:val="276"/>
          <w:jc w:val="center"/>
        </w:trPr>
        <w:tc>
          <w:tcPr>
            <w:tcW w:w="1626"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3</w:t>
            </w:r>
            <w:r w:rsidR="00FB6AC2" w:rsidRPr="0037147B">
              <w:rPr>
                <w:rFonts w:ascii="Trebuchet MS" w:hAnsi="Trebuchet MS"/>
                <w:sz w:val="22"/>
                <w:lang w:val="es-MX"/>
              </w:rPr>
              <w:t>7</w:t>
            </w:r>
            <w:r w:rsidR="00395487" w:rsidRPr="0037147B">
              <w:rPr>
                <w:rFonts w:ascii="Trebuchet MS" w:hAnsi="Trebuchet MS"/>
                <w:sz w:val="22"/>
                <w:lang w:val="es-MX"/>
              </w:rPr>
              <w:t xml:space="preserve"> I.Q.</w:t>
            </w:r>
          </w:p>
        </w:tc>
        <w:tc>
          <w:tcPr>
            <w:tcW w:w="1560"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39</w:t>
            </w:r>
            <w:r w:rsidR="00395487" w:rsidRPr="0037147B">
              <w:rPr>
                <w:rFonts w:ascii="Trebuchet MS" w:hAnsi="Trebuchet MS"/>
                <w:sz w:val="22"/>
                <w:lang w:val="es-MX"/>
              </w:rPr>
              <w:t xml:space="preserve"> I.Q.</w:t>
            </w:r>
          </w:p>
        </w:tc>
        <w:tc>
          <w:tcPr>
            <w:tcW w:w="1559"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4</w:t>
            </w:r>
            <w:r w:rsidR="00FB6AC2" w:rsidRPr="0037147B">
              <w:rPr>
                <w:rFonts w:ascii="Trebuchet MS" w:hAnsi="Trebuchet MS"/>
                <w:sz w:val="22"/>
                <w:lang w:val="es-MX"/>
              </w:rPr>
              <w:t>0</w:t>
            </w:r>
            <w:r w:rsidR="00395487" w:rsidRPr="0037147B">
              <w:rPr>
                <w:rFonts w:ascii="Trebuchet MS" w:hAnsi="Trebuchet MS"/>
                <w:sz w:val="22"/>
                <w:lang w:val="es-MX"/>
              </w:rPr>
              <w:t xml:space="preserve"> I.Q.</w:t>
            </w:r>
          </w:p>
        </w:tc>
        <w:tc>
          <w:tcPr>
            <w:tcW w:w="1559"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41</w:t>
            </w:r>
            <w:r w:rsidR="00395487" w:rsidRPr="0037147B">
              <w:rPr>
                <w:rFonts w:ascii="Trebuchet MS" w:hAnsi="Trebuchet MS"/>
                <w:sz w:val="22"/>
                <w:lang w:val="es-MX"/>
              </w:rPr>
              <w:t xml:space="preserve"> I.Q.</w:t>
            </w:r>
          </w:p>
        </w:tc>
      </w:tr>
      <w:tr w:rsidR="00395487" w:rsidRPr="0037147B" w:rsidTr="00DA405E">
        <w:trPr>
          <w:trHeight w:val="276"/>
          <w:jc w:val="center"/>
        </w:trPr>
        <w:tc>
          <w:tcPr>
            <w:tcW w:w="1626"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51</w:t>
            </w:r>
            <w:r w:rsidR="00395487" w:rsidRPr="0037147B">
              <w:rPr>
                <w:rFonts w:ascii="Trebuchet MS" w:hAnsi="Trebuchet MS"/>
                <w:sz w:val="22"/>
                <w:lang w:val="es-MX"/>
              </w:rPr>
              <w:t xml:space="preserve"> Q.F.B.</w:t>
            </w:r>
          </w:p>
        </w:tc>
        <w:tc>
          <w:tcPr>
            <w:tcW w:w="1560"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46</w:t>
            </w:r>
            <w:r w:rsidR="00395487" w:rsidRPr="0037147B">
              <w:rPr>
                <w:rFonts w:ascii="Trebuchet MS" w:hAnsi="Trebuchet MS"/>
                <w:sz w:val="22"/>
                <w:lang w:val="es-MX"/>
              </w:rPr>
              <w:t xml:space="preserve"> Q.F.B.</w:t>
            </w:r>
          </w:p>
        </w:tc>
        <w:tc>
          <w:tcPr>
            <w:tcW w:w="1559"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47</w:t>
            </w:r>
            <w:r w:rsidR="00395487" w:rsidRPr="0037147B">
              <w:rPr>
                <w:rFonts w:ascii="Trebuchet MS" w:hAnsi="Trebuchet MS"/>
                <w:sz w:val="22"/>
                <w:lang w:val="es-MX"/>
              </w:rPr>
              <w:t xml:space="preserve"> Q.F.B.</w:t>
            </w:r>
          </w:p>
        </w:tc>
        <w:tc>
          <w:tcPr>
            <w:tcW w:w="1559"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47</w:t>
            </w:r>
            <w:r w:rsidR="00395487" w:rsidRPr="0037147B">
              <w:rPr>
                <w:rFonts w:ascii="Trebuchet MS" w:hAnsi="Trebuchet MS"/>
                <w:sz w:val="22"/>
                <w:lang w:val="es-MX"/>
              </w:rPr>
              <w:t xml:space="preserve"> Q.F.B.</w:t>
            </w:r>
          </w:p>
        </w:tc>
      </w:tr>
      <w:tr w:rsidR="00395487" w:rsidRPr="0037147B" w:rsidTr="00DA405E">
        <w:trPr>
          <w:trHeight w:val="276"/>
          <w:jc w:val="center"/>
        </w:trPr>
        <w:tc>
          <w:tcPr>
            <w:tcW w:w="1626"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19</w:t>
            </w:r>
            <w:r w:rsidR="00395487" w:rsidRPr="0037147B">
              <w:rPr>
                <w:rFonts w:ascii="Trebuchet MS" w:hAnsi="Trebuchet MS"/>
                <w:sz w:val="22"/>
                <w:lang w:val="es-MX"/>
              </w:rPr>
              <w:t xml:space="preserve"> Q</w:t>
            </w:r>
          </w:p>
        </w:tc>
        <w:tc>
          <w:tcPr>
            <w:tcW w:w="1560"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1</w:t>
            </w:r>
            <w:r w:rsidR="00FB6AC2" w:rsidRPr="0037147B">
              <w:rPr>
                <w:rFonts w:ascii="Trebuchet MS" w:hAnsi="Trebuchet MS"/>
                <w:sz w:val="22"/>
                <w:lang w:val="es-MX"/>
              </w:rPr>
              <w:t>6</w:t>
            </w:r>
            <w:r w:rsidR="00395487" w:rsidRPr="0037147B">
              <w:rPr>
                <w:rFonts w:ascii="Trebuchet MS" w:hAnsi="Trebuchet MS"/>
                <w:sz w:val="22"/>
                <w:lang w:val="es-MX"/>
              </w:rPr>
              <w:t xml:space="preserve"> Q</w:t>
            </w:r>
          </w:p>
        </w:tc>
        <w:tc>
          <w:tcPr>
            <w:tcW w:w="1559"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1</w:t>
            </w:r>
            <w:r w:rsidR="00FB6AC2" w:rsidRPr="0037147B">
              <w:rPr>
                <w:rFonts w:ascii="Trebuchet MS" w:hAnsi="Trebuchet MS"/>
                <w:sz w:val="22"/>
                <w:lang w:val="es-MX"/>
              </w:rPr>
              <w:t>4</w:t>
            </w:r>
            <w:r w:rsidR="00395487" w:rsidRPr="0037147B">
              <w:rPr>
                <w:rFonts w:ascii="Trebuchet MS" w:hAnsi="Trebuchet MS"/>
                <w:sz w:val="22"/>
                <w:lang w:val="es-MX"/>
              </w:rPr>
              <w:t xml:space="preserve"> Q</w:t>
            </w:r>
          </w:p>
        </w:tc>
        <w:tc>
          <w:tcPr>
            <w:tcW w:w="1559"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13</w:t>
            </w:r>
            <w:r w:rsidR="00395487" w:rsidRPr="0037147B">
              <w:rPr>
                <w:rFonts w:ascii="Trebuchet MS" w:hAnsi="Trebuchet MS"/>
                <w:sz w:val="22"/>
                <w:lang w:val="es-MX"/>
              </w:rPr>
              <w:t xml:space="preserve"> Q</w:t>
            </w:r>
          </w:p>
        </w:tc>
      </w:tr>
      <w:tr w:rsidR="00395487" w:rsidRPr="0037147B" w:rsidTr="00DA405E">
        <w:trPr>
          <w:trHeight w:val="276"/>
          <w:jc w:val="center"/>
        </w:trPr>
        <w:tc>
          <w:tcPr>
            <w:tcW w:w="1626"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15</w:t>
            </w:r>
            <w:r w:rsidR="00395487" w:rsidRPr="0037147B">
              <w:rPr>
                <w:rFonts w:ascii="Trebuchet MS" w:hAnsi="Trebuchet MS"/>
                <w:sz w:val="22"/>
                <w:lang w:val="es-MX"/>
              </w:rPr>
              <w:t xml:space="preserve"> B.E.</w:t>
            </w:r>
          </w:p>
        </w:tc>
        <w:tc>
          <w:tcPr>
            <w:tcW w:w="1560"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19</w:t>
            </w:r>
            <w:r w:rsidR="00395487" w:rsidRPr="0037147B">
              <w:rPr>
                <w:rFonts w:ascii="Trebuchet MS" w:hAnsi="Trebuchet MS"/>
                <w:sz w:val="22"/>
                <w:lang w:val="es-MX"/>
              </w:rPr>
              <w:t xml:space="preserve"> B.E.</w:t>
            </w:r>
          </w:p>
        </w:tc>
        <w:tc>
          <w:tcPr>
            <w:tcW w:w="1559" w:type="dxa"/>
            <w:vAlign w:val="center"/>
          </w:tcPr>
          <w:p w:rsidR="00395487" w:rsidRPr="0037147B" w:rsidRDefault="00A42558" w:rsidP="0055283C">
            <w:pPr>
              <w:jc w:val="center"/>
              <w:rPr>
                <w:rFonts w:ascii="Trebuchet MS" w:hAnsi="Trebuchet MS"/>
                <w:sz w:val="22"/>
                <w:lang w:val="es-MX"/>
              </w:rPr>
            </w:pPr>
            <w:r w:rsidRPr="0037147B">
              <w:rPr>
                <w:rFonts w:ascii="Trebuchet MS" w:hAnsi="Trebuchet MS"/>
                <w:sz w:val="22"/>
                <w:lang w:val="es-MX"/>
              </w:rPr>
              <w:t>18</w:t>
            </w:r>
            <w:r w:rsidR="00395487" w:rsidRPr="0037147B">
              <w:rPr>
                <w:rFonts w:ascii="Trebuchet MS" w:hAnsi="Trebuchet MS"/>
                <w:sz w:val="22"/>
                <w:lang w:val="es-MX"/>
              </w:rPr>
              <w:t xml:space="preserve"> B.E.</w:t>
            </w:r>
          </w:p>
        </w:tc>
        <w:tc>
          <w:tcPr>
            <w:tcW w:w="1559" w:type="dxa"/>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25</w:t>
            </w:r>
            <w:r w:rsidR="00395487" w:rsidRPr="0037147B">
              <w:rPr>
                <w:rFonts w:ascii="Trebuchet MS" w:hAnsi="Trebuchet MS"/>
                <w:sz w:val="22"/>
                <w:lang w:val="es-MX"/>
              </w:rPr>
              <w:t xml:space="preserve"> B.E.</w:t>
            </w:r>
          </w:p>
        </w:tc>
      </w:tr>
      <w:tr w:rsidR="00395487" w:rsidRPr="0037147B" w:rsidTr="00DA405E">
        <w:trPr>
          <w:trHeight w:val="276"/>
          <w:jc w:val="center"/>
        </w:trPr>
        <w:tc>
          <w:tcPr>
            <w:tcW w:w="1626" w:type="dxa"/>
            <w:vAlign w:val="center"/>
          </w:tcPr>
          <w:p w:rsidR="00395487"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395487" w:rsidRPr="0037147B">
              <w:rPr>
                <w:rFonts w:ascii="Trebuchet MS" w:hAnsi="Trebuchet MS"/>
                <w:sz w:val="22"/>
                <w:lang w:val="es-MX"/>
              </w:rPr>
              <w:t xml:space="preserve">: </w:t>
            </w:r>
            <w:r w:rsidR="00FB6AC2" w:rsidRPr="0037147B">
              <w:rPr>
                <w:rFonts w:ascii="Trebuchet MS" w:hAnsi="Trebuchet MS"/>
                <w:sz w:val="22"/>
                <w:lang w:val="es-MX"/>
              </w:rPr>
              <w:t>122</w:t>
            </w:r>
          </w:p>
        </w:tc>
        <w:tc>
          <w:tcPr>
            <w:tcW w:w="1560" w:type="dxa"/>
            <w:vAlign w:val="center"/>
          </w:tcPr>
          <w:p w:rsidR="00395487"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395487" w:rsidRPr="0037147B">
              <w:rPr>
                <w:rFonts w:ascii="Trebuchet MS" w:hAnsi="Trebuchet MS"/>
                <w:sz w:val="22"/>
                <w:lang w:val="es-MX"/>
              </w:rPr>
              <w:t xml:space="preserve">: </w:t>
            </w:r>
            <w:r w:rsidR="00FB6AC2" w:rsidRPr="0037147B">
              <w:rPr>
                <w:rFonts w:ascii="Trebuchet MS" w:hAnsi="Trebuchet MS"/>
                <w:sz w:val="22"/>
                <w:lang w:val="es-MX"/>
              </w:rPr>
              <w:t>120</w:t>
            </w:r>
          </w:p>
        </w:tc>
        <w:tc>
          <w:tcPr>
            <w:tcW w:w="1559" w:type="dxa"/>
            <w:vAlign w:val="center"/>
          </w:tcPr>
          <w:p w:rsidR="00395487"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395487" w:rsidRPr="0037147B">
              <w:rPr>
                <w:rFonts w:ascii="Trebuchet MS" w:hAnsi="Trebuchet MS"/>
                <w:sz w:val="22"/>
                <w:lang w:val="es-MX"/>
              </w:rPr>
              <w:t xml:space="preserve">: </w:t>
            </w:r>
            <w:r w:rsidR="00A42558" w:rsidRPr="0037147B">
              <w:rPr>
                <w:rFonts w:ascii="Trebuchet MS" w:hAnsi="Trebuchet MS"/>
                <w:sz w:val="22"/>
                <w:lang w:val="es-MX"/>
              </w:rPr>
              <w:t>11</w:t>
            </w:r>
            <w:r w:rsidR="00FB6AC2" w:rsidRPr="0037147B">
              <w:rPr>
                <w:rFonts w:ascii="Trebuchet MS" w:hAnsi="Trebuchet MS"/>
                <w:sz w:val="22"/>
                <w:lang w:val="es-MX"/>
              </w:rPr>
              <w:t>9</w:t>
            </w:r>
          </w:p>
        </w:tc>
        <w:tc>
          <w:tcPr>
            <w:tcW w:w="1559" w:type="dxa"/>
            <w:vAlign w:val="center"/>
          </w:tcPr>
          <w:p w:rsidR="00395487" w:rsidRPr="0037147B" w:rsidRDefault="00E82480" w:rsidP="0055283C">
            <w:pPr>
              <w:jc w:val="center"/>
              <w:rPr>
                <w:rFonts w:ascii="Trebuchet MS" w:hAnsi="Trebuchet MS"/>
                <w:sz w:val="22"/>
                <w:lang w:val="es-MX"/>
              </w:rPr>
            </w:pPr>
            <w:r w:rsidRPr="0037147B">
              <w:rPr>
                <w:rFonts w:ascii="Trebuchet MS" w:hAnsi="Trebuchet MS"/>
                <w:sz w:val="22"/>
                <w:lang w:val="es-MX"/>
              </w:rPr>
              <w:t>Total</w:t>
            </w:r>
            <w:r w:rsidR="00395487" w:rsidRPr="0037147B">
              <w:rPr>
                <w:rFonts w:ascii="Trebuchet MS" w:hAnsi="Trebuchet MS"/>
                <w:sz w:val="22"/>
                <w:lang w:val="es-MX"/>
              </w:rPr>
              <w:t xml:space="preserve">: </w:t>
            </w:r>
            <w:r w:rsidR="00FB6AC2" w:rsidRPr="0037147B">
              <w:rPr>
                <w:rFonts w:ascii="Trebuchet MS" w:hAnsi="Trebuchet MS"/>
                <w:sz w:val="22"/>
                <w:lang w:val="es-MX"/>
              </w:rPr>
              <w:t>126</w:t>
            </w:r>
          </w:p>
        </w:tc>
      </w:tr>
      <w:tr w:rsidR="00395487" w:rsidRPr="0037147B" w:rsidTr="00DA405E">
        <w:trPr>
          <w:trHeight w:val="316"/>
          <w:jc w:val="center"/>
        </w:trPr>
        <w:tc>
          <w:tcPr>
            <w:tcW w:w="1626" w:type="dxa"/>
            <w:shd w:val="clear" w:color="auto" w:fill="F2F2F2" w:themeFill="background1" w:themeFillShade="F2"/>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41.8</w:t>
            </w:r>
            <w:r w:rsidR="00395487" w:rsidRPr="0037147B">
              <w:rPr>
                <w:rFonts w:ascii="Trebuchet MS" w:hAnsi="Trebuchet MS"/>
                <w:sz w:val="22"/>
                <w:lang w:val="es-MX"/>
              </w:rPr>
              <w:t>% Q.F.B.</w:t>
            </w:r>
          </w:p>
        </w:tc>
        <w:tc>
          <w:tcPr>
            <w:tcW w:w="1560" w:type="dxa"/>
            <w:shd w:val="clear" w:color="auto" w:fill="F2F2F2" w:themeFill="background1" w:themeFillShade="F2"/>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38.3</w:t>
            </w:r>
            <w:r w:rsidR="00395487" w:rsidRPr="0037147B">
              <w:rPr>
                <w:rFonts w:ascii="Trebuchet MS" w:hAnsi="Trebuchet MS"/>
                <w:sz w:val="22"/>
                <w:lang w:val="es-MX"/>
              </w:rPr>
              <w:t>% Q.F.B.</w:t>
            </w:r>
          </w:p>
        </w:tc>
        <w:tc>
          <w:tcPr>
            <w:tcW w:w="1559" w:type="dxa"/>
            <w:shd w:val="clear" w:color="auto" w:fill="F2F2F2" w:themeFill="background1" w:themeFillShade="F2"/>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39.5</w:t>
            </w:r>
            <w:r w:rsidR="00395487" w:rsidRPr="0037147B">
              <w:rPr>
                <w:rFonts w:ascii="Trebuchet MS" w:hAnsi="Trebuchet MS"/>
                <w:sz w:val="22"/>
                <w:lang w:val="es-MX"/>
              </w:rPr>
              <w:t>% Q.F.B.</w:t>
            </w:r>
          </w:p>
        </w:tc>
        <w:tc>
          <w:tcPr>
            <w:tcW w:w="1559" w:type="dxa"/>
            <w:shd w:val="clear" w:color="auto" w:fill="F2F2F2" w:themeFill="background1" w:themeFillShade="F2"/>
            <w:vAlign w:val="center"/>
          </w:tcPr>
          <w:p w:rsidR="00395487" w:rsidRPr="0037147B" w:rsidRDefault="00FB6AC2" w:rsidP="0055283C">
            <w:pPr>
              <w:jc w:val="center"/>
              <w:rPr>
                <w:rFonts w:ascii="Trebuchet MS" w:hAnsi="Trebuchet MS"/>
                <w:sz w:val="22"/>
                <w:lang w:val="es-MX"/>
              </w:rPr>
            </w:pPr>
            <w:r w:rsidRPr="0037147B">
              <w:rPr>
                <w:rFonts w:ascii="Trebuchet MS" w:hAnsi="Trebuchet MS"/>
                <w:sz w:val="22"/>
                <w:lang w:val="es-MX"/>
              </w:rPr>
              <w:t>37.3</w:t>
            </w:r>
            <w:r w:rsidR="00395487" w:rsidRPr="0037147B">
              <w:rPr>
                <w:rFonts w:ascii="Trebuchet MS" w:hAnsi="Trebuchet MS"/>
                <w:sz w:val="22"/>
                <w:lang w:val="es-MX"/>
              </w:rPr>
              <w:t>% Q.F.B.</w:t>
            </w:r>
          </w:p>
        </w:tc>
      </w:tr>
    </w:tbl>
    <w:p w:rsidR="00395487" w:rsidRPr="00142459" w:rsidRDefault="00395487" w:rsidP="00142459">
      <w:pPr>
        <w:spacing w:line="360" w:lineRule="auto"/>
        <w:jc w:val="both"/>
        <w:rPr>
          <w:rFonts w:ascii="Trebuchet MS" w:hAnsi="Trebuchet MS"/>
        </w:rPr>
      </w:pPr>
    </w:p>
    <w:p w:rsidR="00126B8B" w:rsidRPr="00142459" w:rsidRDefault="00154804" w:rsidP="00142459">
      <w:pPr>
        <w:spacing w:line="360" w:lineRule="auto"/>
        <w:jc w:val="both"/>
        <w:rPr>
          <w:rFonts w:ascii="Trebuchet MS" w:hAnsi="Trebuchet MS"/>
        </w:rPr>
      </w:pPr>
      <w:r w:rsidRPr="00142459">
        <w:rPr>
          <w:rFonts w:ascii="Trebuchet MS" w:hAnsi="Trebuchet MS"/>
        </w:rPr>
        <w:t>Esta tendencia no ha tenido varia</w:t>
      </w:r>
      <w:r w:rsidR="00613464" w:rsidRPr="00142459">
        <w:rPr>
          <w:rFonts w:ascii="Trebuchet MS" w:hAnsi="Trebuchet MS"/>
        </w:rPr>
        <w:t>ción importante en los últimos 5</w:t>
      </w:r>
      <w:r w:rsidRPr="00142459">
        <w:rPr>
          <w:rFonts w:ascii="Trebuchet MS" w:hAnsi="Trebuchet MS"/>
        </w:rPr>
        <w:t xml:space="preserve"> años; </w:t>
      </w:r>
      <w:r w:rsidR="00613464" w:rsidRPr="00142459">
        <w:rPr>
          <w:rFonts w:ascii="Trebuchet MS" w:hAnsi="Trebuchet MS"/>
        </w:rPr>
        <w:t>y desde hace 10 años</w:t>
      </w:r>
      <w:r w:rsidRPr="00142459">
        <w:rPr>
          <w:rFonts w:ascii="Trebuchet MS" w:hAnsi="Trebuchet MS"/>
        </w:rPr>
        <w:t xml:space="preserve">, la demanda por la </w:t>
      </w:r>
      <w:r w:rsidR="00613464" w:rsidRPr="00142459">
        <w:rPr>
          <w:rFonts w:ascii="Trebuchet MS" w:hAnsi="Trebuchet MS"/>
        </w:rPr>
        <w:t>licenciatura de Químico Farmacéutico Biólogo</w:t>
      </w:r>
      <w:r w:rsidRPr="00142459">
        <w:rPr>
          <w:rFonts w:ascii="Trebuchet MS" w:hAnsi="Trebuchet MS"/>
        </w:rPr>
        <w:t xml:space="preserve"> se </w:t>
      </w:r>
      <w:r w:rsidR="00613464" w:rsidRPr="00142459">
        <w:rPr>
          <w:rFonts w:ascii="Trebuchet MS" w:hAnsi="Trebuchet MS"/>
        </w:rPr>
        <w:t xml:space="preserve">ha ido incrementado </w:t>
      </w:r>
      <w:r w:rsidRPr="00142459">
        <w:rPr>
          <w:rFonts w:ascii="Trebuchet MS" w:hAnsi="Trebuchet MS"/>
        </w:rPr>
        <w:t xml:space="preserve">al punto de ser la primer opción en la </w:t>
      </w:r>
      <w:r w:rsidR="00613464" w:rsidRPr="00142459">
        <w:rPr>
          <w:rFonts w:ascii="Trebuchet MS" w:hAnsi="Trebuchet MS"/>
        </w:rPr>
        <w:t>División de Ciencias Naturales y Exactas</w:t>
      </w:r>
      <w:r w:rsidRPr="00142459">
        <w:rPr>
          <w:rFonts w:ascii="Trebuchet MS" w:hAnsi="Trebuchet MS"/>
        </w:rPr>
        <w:t xml:space="preserve">, alcanzando un </w:t>
      </w:r>
      <w:r w:rsidR="000A5909" w:rsidRPr="00142459">
        <w:rPr>
          <w:rFonts w:ascii="Trebuchet MS" w:hAnsi="Trebuchet MS"/>
        </w:rPr>
        <w:t>48</w:t>
      </w:r>
      <w:r w:rsidR="00613464" w:rsidRPr="00142459">
        <w:rPr>
          <w:rFonts w:ascii="Trebuchet MS" w:hAnsi="Trebuchet MS"/>
        </w:rPr>
        <w:t xml:space="preserve">% de preferencia. </w:t>
      </w:r>
      <w:r w:rsidR="00126B8B" w:rsidRPr="00142459">
        <w:rPr>
          <w:rFonts w:ascii="Trebuchet MS" w:hAnsi="Trebuchet MS"/>
        </w:rPr>
        <w:t xml:space="preserve">En el semestre enero – junio de 2009, dio inicio los nuevos planes de estudios de los programas educativos </w:t>
      </w:r>
      <w:r w:rsidR="00126B8B" w:rsidRPr="00142459">
        <w:rPr>
          <w:rFonts w:ascii="Trebuchet MS" w:hAnsi="Trebuchet MS"/>
        </w:rPr>
        <w:lastRenderedPageBreak/>
        <w:t>de la División, incluyendo el nuevo programa de Biología Experimental, por lo que se cuentan con los números reales de cuántos alumnos aspiran e ingr</w:t>
      </w:r>
      <w:r w:rsidR="008F6EC6" w:rsidRPr="00142459">
        <w:rPr>
          <w:rFonts w:ascii="Trebuchet MS" w:hAnsi="Trebuchet MS"/>
        </w:rPr>
        <w:t>esan a cada licenciatura. Tabla 4.</w:t>
      </w:r>
    </w:p>
    <w:p w:rsidR="008F61CF" w:rsidRPr="00142459" w:rsidRDefault="008F61CF" w:rsidP="00142459">
      <w:pPr>
        <w:spacing w:line="360" w:lineRule="auto"/>
        <w:jc w:val="both"/>
        <w:rPr>
          <w:rFonts w:ascii="Trebuchet MS" w:hAnsi="Trebuchet MS"/>
        </w:rPr>
      </w:pPr>
    </w:p>
    <w:p w:rsidR="00E82480" w:rsidRPr="00142459" w:rsidRDefault="00B97BA6" w:rsidP="0055283C">
      <w:pPr>
        <w:jc w:val="center"/>
        <w:rPr>
          <w:rFonts w:ascii="Trebuchet MS" w:hAnsi="Trebuchet MS"/>
          <w:b/>
        </w:rPr>
      </w:pPr>
      <w:r w:rsidRPr="00142459">
        <w:rPr>
          <w:rFonts w:ascii="Trebuchet MS" w:hAnsi="Trebuchet MS"/>
          <w:b/>
        </w:rPr>
        <w:t>Tabla</w:t>
      </w:r>
      <w:r w:rsidR="008F6EC6" w:rsidRPr="00142459">
        <w:rPr>
          <w:rFonts w:ascii="Trebuchet MS" w:hAnsi="Trebuchet MS"/>
          <w:b/>
        </w:rPr>
        <w:t xml:space="preserve"> 4a.</w:t>
      </w:r>
      <w:r w:rsidRPr="00142459">
        <w:rPr>
          <w:rFonts w:ascii="Trebuchet MS" w:hAnsi="Trebuchet MS"/>
          <w:b/>
        </w:rPr>
        <w:t xml:space="preserve"> </w:t>
      </w:r>
      <w:r w:rsidR="00126B8B" w:rsidRPr="00142459">
        <w:rPr>
          <w:rFonts w:ascii="Trebuchet MS" w:hAnsi="Trebuchet MS"/>
          <w:b/>
        </w:rPr>
        <w:t>Aspirantes por programa educativo de la DCNE.</w:t>
      </w:r>
    </w:p>
    <w:tbl>
      <w:tblPr>
        <w:tblW w:w="9205" w:type="dxa"/>
        <w:jc w:val="center"/>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1472"/>
        <w:gridCol w:w="1485"/>
        <w:gridCol w:w="1559"/>
        <w:gridCol w:w="1559"/>
        <w:gridCol w:w="1559"/>
        <w:gridCol w:w="1571"/>
      </w:tblGrid>
      <w:tr w:rsidR="00B97BA6" w:rsidRPr="0037147B" w:rsidTr="000A5909">
        <w:trPr>
          <w:trHeight w:val="1144"/>
          <w:jc w:val="center"/>
        </w:trPr>
        <w:tc>
          <w:tcPr>
            <w:tcW w:w="1472" w:type="dxa"/>
            <w:shd w:val="clear" w:color="auto" w:fill="CCCCCC"/>
            <w:vAlign w:val="center"/>
          </w:tcPr>
          <w:p w:rsidR="00B97BA6" w:rsidRPr="0037147B" w:rsidRDefault="00B97BA6" w:rsidP="0055283C">
            <w:pPr>
              <w:jc w:val="center"/>
              <w:rPr>
                <w:rFonts w:ascii="Trebuchet MS" w:hAnsi="Trebuchet MS"/>
                <w:b/>
                <w:bCs/>
                <w:caps/>
                <w:sz w:val="22"/>
                <w:lang w:val="es-MX"/>
              </w:rPr>
            </w:pPr>
            <w:r w:rsidRPr="0037147B">
              <w:rPr>
                <w:rFonts w:ascii="Trebuchet MS" w:hAnsi="Trebuchet MS"/>
                <w:b/>
                <w:bCs/>
                <w:caps/>
                <w:sz w:val="22"/>
                <w:lang w:val="es-MX"/>
              </w:rPr>
              <w:t>Ene-2009</w:t>
            </w:r>
          </w:p>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Total de solicitantes:  284</w:t>
            </w:r>
          </w:p>
        </w:tc>
        <w:tc>
          <w:tcPr>
            <w:tcW w:w="1485" w:type="dxa"/>
            <w:shd w:val="clear" w:color="auto" w:fill="CCCCCC"/>
            <w:vAlign w:val="center"/>
          </w:tcPr>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AGO-2009</w:t>
            </w:r>
          </w:p>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517  </w:t>
            </w:r>
          </w:p>
        </w:tc>
        <w:tc>
          <w:tcPr>
            <w:tcW w:w="1559" w:type="dxa"/>
            <w:shd w:val="clear" w:color="auto" w:fill="CCCCCC"/>
            <w:vAlign w:val="center"/>
          </w:tcPr>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ENE-2010</w:t>
            </w:r>
          </w:p>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380  </w:t>
            </w:r>
          </w:p>
        </w:tc>
        <w:tc>
          <w:tcPr>
            <w:tcW w:w="1559" w:type="dxa"/>
            <w:shd w:val="clear" w:color="auto" w:fill="CCCCCC"/>
            <w:vAlign w:val="center"/>
          </w:tcPr>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AGO-2010</w:t>
            </w:r>
          </w:p>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530  </w:t>
            </w:r>
          </w:p>
        </w:tc>
        <w:tc>
          <w:tcPr>
            <w:tcW w:w="1559" w:type="dxa"/>
            <w:shd w:val="clear" w:color="auto" w:fill="CCCCCC"/>
            <w:vAlign w:val="center"/>
          </w:tcPr>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ENE-2011</w:t>
            </w:r>
          </w:p>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286  </w:t>
            </w:r>
          </w:p>
        </w:tc>
        <w:tc>
          <w:tcPr>
            <w:tcW w:w="1571" w:type="dxa"/>
            <w:shd w:val="clear" w:color="auto" w:fill="CCCCCC"/>
            <w:vAlign w:val="center"/>
          </w:tcPr>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AGO-2011</w:t>
            </w:r>
          </w:p>
          <w:p w:rsidR="00B97BA6" w:rsidRPr="0037147B" w:rsidRDefault="00B97BA6" w:rsidP="0055283C">
            <w:pPr>
              <w:jc w:val="center"/>
              <w:rPr>
                <w:rFonts w:ascii="Trebuchet MS" w:hAnsi="Trebuchet MS"/>
                <w:b/>
                <w:bCs/>
                <w:caps/>
                <w:sz w:val="22"/>
                <w:lang w:val="es-MX"/>
              </w:rPr>
            </w:pPr>
            <w:r w:rsidRPr="0037147B">
              <w:rPr>
                <w:rFonts w:ascii="Trebuchet MS" w:hAnsi="Trebuchet MS"/>
                <w:b/>
                <w:bCs/>
                <w:sz w:val="22"/>
                <w:lang w:val="es-MX"/>
              </w:rPr>
              <w:t>Total de solicitantes:   527</w:t>
            </w:r>
          </w:p>
        </w:tc>
      </w:tr>
      <w:tr w:rsidR="00B97BA6" w:rsidRPr="0037147B" w:rsidTr="000A5909">
        <w:trPr>
          <w:trHeight w:val="276"/>
          <w:jc w:val="center"/>
        </w:trPr>
        <w:tc>
          <w:tcPr>
            <w:tcW w:w="1472"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Aspirantes:</w:t>
            </w:r>
          </w:p>
        </w:tc>
        <w:tc>
          <w:tcPr>
            <w:tcW w:w="1485"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Aspirantes:</w:t>
            </w:r>
          </w:p>
        </w:tc>
        <w:tc>
          <w:tcPr>
            <w:tcW w:w="1559"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Aspirantes:</w:t>
            </w:r>
          </w:p>
        </w:tc>
        <w:tc>
          <w:tcPr>
            <w:tcW w:w="1559"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Aspirantes:</w:t>
            </w:r>
          </w:p>
        </w:tc>
        <w:tc>
          <w:tcPr>
            <w:tcW w:w="1559"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Aspirantes:</w:t>
            </w:r>
          </w:p>
        </w:tc>
        <w:tc>
          <w:tcPr>
            <w:tcW w:w="1571"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Aspirantes:</w:t>
            </w:r>
          </w:p>
        </w:tc>
      </w:tr>
      <w:tr w:rsidR="00B97BA6" w:rsidRPr="0037147B" w:rsidTr="000A5909">
        <w:trPr>
          <w:trHeight w:val="276"/>
          <w:jc w:val="center"/>
        </w:trPr>
        <w:tc>
          <w:tcPr>
            <w:tcW w:w="1472"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50 I.Q.</w:t>
            </w:r>
          </w:p>
        </w:tc>
        <w:tc>
          <w:tcPr>
            <w:tcW w:w="1485"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110 I.Q.</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78 I.Q.</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130 I.Q.</w:t>
            </w:r>
          </w:p>
        </w:tc>
        <w:tc>
          <w:tcPr>
            <w:tcW w:w="1559"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72</w:t>
            </w:r>
            <w:r w:rsidR="00B97BA6" w:rsidRPr="0037147B">
              <w:rPr>
                <w:rFonts w:ascii="Trebuchet MS" w:hAnsi="Trebuchet MS"/>
                <w:sz w:val="22"/>
                <w:lang w:val="es-MX"/>
              </w:rPr>
              <w:t xml:space="preserve"> I.Q.</w:t>
            </w:r>
          </w:p>
        </w:tc>
        <w:tc>
          <w:tcPr>
            <w:tcW w:w="1571"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120</w:t>
            </w:r>
            <w:r w:rsidR="00B97BA6" w:rsidRPr="0037147B">
              <w:rPr>
                <w:rFonts w:ascii="Trebuchet MS" w:hAnsi="Trebuchet MS"/>
                <w:sz w:val="22"/>
                <w:lang w:val="es-MX"/>
              </w:rPr>
              <w:t xml:space="preserve"> I.Q.</w:t>
            </w:r>
          </w:p>
        </w:tc>
      </w:tr>
      <w:tr w:rsidR="00B97BA6" w:rsidRPr="0037147B" w:rsidTr="000A5909">
        <w:trPr>
          <w:trHeight w:val="276"/>
          <w:jc w:val="center"/>
        </w:trPr>
        <w:tc>
          <w:tcPr>
            <w:tcW w:w="1472"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119 Q.F.B.</w:t>
            </w:r>
          </w:p>
        </w:tc>
        <w:tc>
          <w:tcPr>
            <w:tcW w:w="1485"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238 Q.F.B.</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163 Q.F.B.</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250 Q.F.B.</w:t>
            </w:r>
          </w:p>
        </w:tc>
        <w:tc>
          <w:tcPr>
            <w:tcW w:w="1559"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131</w:t>
            </w:r>
            <w:r w:rsidR="00B97BA6" w:rsidRPr="0037147B">
              <w:rPr>
                <w:rFonts w:ascii="Trebuchet MS" w:hAnsi="Trebuchet MS"/>
                <w:sz w:val="22"/>
                <w:lang w:val="es-MX"/>
              </w:rPr>
              <w:t xml:space="preserve"> Q.F.B.</w:t>
            </w:r>
          </w:p>
        </w:tc>
        <w:tc>
          <w:tcPr>
            <w:tcW w:w="1571"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256</w:t>
            </w:r>
            <w:r w:rsidR="00B97BA6" w:rsidRPr="0037147B">
              <w:rPr>
                <w:rFonts w:ascii="Trebuchet MS" w:hAnsi="Trebuchet MS"/>
                <w:sz w:val="22"/>
                <w:lang w:val="es-MX"/>
              </w:rPr>
              <w:t xml:space="preserve"> Q.F.B.</w:t>
            </w:r>
          </w:p>
        </w:tc>
      </w:tr>
      <w:tr w:rsidR="00B97BA6" w:rsidRPr="0037147B" w:rsidTr="000A5909">
        <w:trPr>
          <w:trHeight w:val="276"/>
          <w:jc w:val="center"/>
        </w:trPr>
        <w:tc>
          <w:tcPr>
            <w:tcW w:w="1472"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53 Q</w:t>
            </w:r>
          </w:p>
        </w:tc>
        <w:tc>
          <w:tcPr>
            <w:tcW w:w="1485"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54 Q</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53 Q</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60 Q</w:t>
            </w:r>
          </w:p>
        </w:tc>
        <w:tc>
          <w:tcPr>
            <w:tcW w:w="1559"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33</w:t>
            </w:r>
            <w:r w:rsidR="00B97BA6" w:rsidRPr="0037147B">
              <w:rPr>
                <w:rFonts w:ascii="Trebuchet MS" w:hAnsi="Trebuchet MS"/>
                <w:sz w:val="22"/>
                <w:lang w:val="es-MX"/>
              </w:rPr>
              <w:t xml:space="preserve"> Q</w:t>
            </w:r>
          </w:p>
        </w:tc>
        <w:tc>
          <w:tcPr>
            <w:tcW w:w="1571"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61</w:t>
            </w:r>
            <w:r w:rsidR="00B97BA6" w:rsidRPr="0037147B">
              <w:rPr>
                <w:rFonts w:ascii="Trebuchet MS" w:hAnsi="Trebuchet MS"/>
                <w:sz w:val="22"/>
                <w:lang w:val="es-MX"/>
              </w:rPr>
              <w:t xml:space="preserve"> Q</w:t>
            </w:r>
          </w:p>
        </w:tc>
      </w:tr>
      <w:tr w:rsidR="00B97BA6" w:rsidRPr="0037147B" w:rsidTr="000A5909">
        <w:trPr>
          <w:trHeight w:val="276"/>
          <w:jc w:val="center"/>
        </w:trPr>
        <w:tc>
          <w:tcPr>
            <w:tcW w:w="1472"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62 B.E.</w:t>
            </w:r>
          </w:p>
        </w:tc>
        <w:tc>
          <w:tcPr>
            <w:tcW w:w="1485"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115 B.E.</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86 B.E.</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90 B.E.</w:t>
            </w:r>
          </w:p>
        </w:tc>
        <w:tc>
          <w:tcPr>
            <w:tcW w:w="1559"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50</w:t>
            </w:r>
            <w:r w:rsidR="00B97BA6" w:rsidRPr="0037147B">
              <w:rPr>
                <w:rFonts w:ascii="Trebuchet MS" w:hAnsi="Trebuchet MS"/>
                <w:sz w:val="22"/>
                <w:lang w:val="es-MX"/>
              </w:rPr>
              <w:t xml:space="preserve"> B.E.</w:t>
            </w:r>
          </w:p>
        </w:tc>
        <w:tc>
          <w:tcPr>
            <w:tcW w:w="1571" w:type="dxa"/>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90</w:t>
            </w:r>
            <w:r w:rsidR="00B97BA6" w:rsidRPr="0037147B">
              <w:rPr>
                <w:rFonts w:ascii="Trebuchet MS" w:hAnsi="Trebuchet MS"/>
                <w:sz w:val="22"/>
                <w:lang w:val="es-MX"/>
              </w:rPr>
              <w:t xml:space="preserve"> B.E.</w:t>
            </w:r>
          </w:p>
        </w:tc>
      </w:tr>
      <w:tr w:rsidR="00B97BA6" w:rsidRPr="0037147B" w:rsidTr="000A5909">
        <w:trPr>
          <w:trHeight w:val="276"/>
          <w:jc w:val="center"/>
        </w:trPr>
        <w:tc>
          <w:tcPr>
            <w:tcW w:w="1472"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Total: 284</w:t>
            </w:r>
          </w:p>
        </w:tc>
        <w:tc>
          <w:tcPr>
            <w:tcW w:w="1485"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Total: 517</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Total: 380</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Total: 530</w:t>
            </w:r>
          </w:p>
        </w:tc>
        <w:tc>
          <w:tcPr>
            <w:tcW w:w="1559"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 xml:space="preserve">Total: </w:t>
            </w:r>
            <w:r w:rsidR="000A5909" w:rsidRPr="0037147B">
              <w:rPr>
                <w:rFonts w:ascii="Trebuchet MS" w:hAnsi="Trebuchet MS"/>
                <w:sz w:val="22"/>
                <w:lang w:val="es-MX"/>
              </w:rPr>
              <w:t>286</w:t>
            </w:r>
          </w:p>
        </w:tc>
        <w:tc>
          <w:tcPr>
            <w:tcW w:w="1571" w:type="dxa"/>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 xml:space="preserve">Total: </w:t>
            </w:r>
            <w:r w:rsidR="000A5909" w:rsidRPr="0037147B">
              <w:rPr>
                <w:rFonts w:ascii="Trebuchet MS" w:hAnsi="Trebuchet MS"/>
                <w:sz w:val="22"/>
                <w:lang w:val="es-MX"/>
              </w:rPr>
              <w:t>527</w:t>
            </w:r>
          </w:p>
        </w:tc>
      </w:tr>
      <w:tr w:rsidR="00B97BA6" w:rsidRPr="0037147B" w:rsidTr="000A5909">
        <w:trPr>
          <w:trHeight w:val="316"/>
          <w:jc w:val="center"/>
        </w:trPr>
        <w:tc>
          <w:tcPr>
            <w:tcW w:w="1472"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41.9% Q.F.B.</w:t>
            </w:r>
          </w:p>
        </w:tc>
        <w:tc>
          <w:tcPr>
            <w:tcW w:w="1485"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46% Q.F.B.</w:t>
            </w:r>
          </w:p>
        </w:tc>
        <w:tc>
          <w:tcPr>
            <w:tcW w:w="1559" w:type="dxa"/>
            <w:shd w:val="clear" w:color="auto" w:fill="F2F2F2" w:themeFill="background1" w:themeFillShade="F2"/>
            <w:vAlign w:val="center"/>
          </w:tcPr>
          <w:p w:rsidR="00B97BA6" w:rsidRPr="0037147B" w:rsidRDefault="00B97BA6" w:rsidP="0055283C">
            <w:pPr>
              <w:jc w:val="center"/>
              <w:rPr>
                <w:rFonts w:ascii="Trebuchet MS" w:hAnsi="Trebuchet MS"/>
                <w:sz w:val="22"/>
                <w:lang w:val="es-MX"/>
              </w:rPr>
            </w:pPr>
            <w:r w:rsidRPr="0037147B">
              <w:rPr>
                <w:rFonts w:ascii="Trebuchet MS" w:hAnsi="Trebuchet MS"/>
                <w:sz w:val="22"/>
                <w:lang w:val="es-MX"/>
              </w:rPr>
              <w:t>42.9% Q.F.B.</w:t>
            </w:r>
          </w:p>
        </w:tc>
        <w:tc>
          <w:tcPr>
            <w:tcW w:w="1559" w:type="dxa"/>
            <w:shd w:val="clear" w:color="auto" w:fill="F2F2F2" w:themeFill="background1" w:themeFillShade="F2"/>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47.2</w:t>
            </w:r>
            <w:r w:rsidR="00B97BA6" w:rsidRPr="0037147B">
              <w:rPr>
                <w:rFonts w:ascii="Trebuchet MS" w:hAnsi="Trebuchet MS"/>
                <w:sz w:val="22"/>
                <w:lang w:val="es-MX"/>
              </w:rPr>
              <w:t>% Q.F.B.</w:t>
            </w:r>
          </w:p>
        </w:tc>
        <w:tc>
          <w:tcPr>
            <w:tcW w:w="1559" w:type="dxa"/>
            <w:shd w:val="clear" w:color="auto" w:fill="F2F2F2" w:themeFill="background1" w:themeFillShade="F2"/>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45.8</w:t>
            </w:r>
            <w:r w:rsidR="00B97BA6" w:rsidRPr="0037147B">
              <w:rPr>
                <w:rFonts w:ascii="Trebuchet MS" w:hAnsi="Trebuchet MS"/>
                <w:sz w:val="22"/>
                <w:lang w:val="es-MX"/>
              </w:rPr>
              <w:t>% Q.F.B.</w:t>
            </w:r>
          </w:p>
        </w:tc>
        <w:tc>
          <w:tcPr>
            <w:tcW w:w="1571" w:type="dxa"/>
            <w:shd w:val="clear" w:color="auto" w:fill="F2F2F2" w:themeFill="background1" w:themeFillShade="F2"/>
            <w:vAlign w:val="center"/>
          </w:tcPr>
          <w:p w:rsidR="00B97BA6" w:rsidRPr="0037147B" w:rsidRDefault="000A5909" w:rsidP="0055283C">
            <w:pPr>
              <w:jc w:val="center"/>
              <w:rPr>
                <w:rFonts w:ascii="Trebuchet MS" w:hAnsi="Trebuchet MS"/>
                <w:sz w:val="22"/>
                <w:lang w:val="es-MX"/>
              </w:rPr>
            </w:pPr>
            <w:r w:rsidRPr="0037147B">
              <w:rPr>
                <w:rFonts w:ascii="Trebuchet MS" w:hAnsi="Trebuchet MS"/>
                <w:sz w:val="22"/>
                <w:lang w:val="es-MX"/>
              </w:rPr>
              <w:t>48.5</w:t>
            </w:r>
            <w:r w:rsidR="00B97BA6" w:rsidRPr="0037147B">
              <w:rPr>
                <w:rFonts w:ascii="Trebuchet MS" w:hAnsi="Trebuchet MS"/>
                <w:sz w:val="22"/>
                <w:lang w:val="es-MX"/>
              </w:rPr>
              <w:t>% Q.F.B.</w:t>
            </w:r>
          </w:p>
        </w:tc>
      </w:tr>
    </w:tbl>
    <w:p w:rsidR="0055283C" w:rsidRDefault="0055283C" w:rsidP="00142459">
      <w:pPr>
        <w:spacing w:line="360" w:lineRule="auto"/>
        <w:jc w:val="center"/>
        <w:rPr>
          <w:rFonts w:ascii="Trebuchet MS" w:hAnsi="Trebuchet MS"/>
          <w:b/>
        </w:rPr>
      </w:pPr>
    </w:p>
    <w:p w:rsidR="008F6EC6" w:rsidRPr="00142459" w:rsidRDefault="008F6EC6" w:rsidP="0037147B">
      <w:pPr>
        <w:jc w:val="center"/>
        <w:rPr>
          <w:rFonts w:ascii="Trebuchet MS" w:hAnsi="Trebuchet MS"/>
          <w:b/>
        </w:rPr>
      </w:pPr>
      <w:r w:rsidRPr="00142459">
        <w:rPr>
          <w:rFonts w:ascii="Trebuchet MS" w:hAnsi="Trebuchet MS"/>
          <w:b/>
        </w:rPr>
        <w:t>Tabla 4b. Aspirantes por programa educativo de la DCNE.</w:t>
      </w:r>
    </w:p>
    <w:tbl>
      <w:tblPr>
        <w:tblW w:w="6086" w:type="dxa"/>
        <w:jc w:val="center"/>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1472"/>
        <w:gridCol w:w="1485"/>
        <w:gridCol w:w="1570"/>
        <w:gridCol w:w="1559"/>
      </w:tblGrid>
      <w:tr w:rsidR="000A5909" w:rsidRPr="0037147B" w:rsidTr="00681457">
        <w:trPr>
          <w:trHeight w:val="1144"/>
          <w:jc w:val="center"/>
        </w:trPr>
        <w:tc>
          <w:tcPr>
            <w:tcW w:w="1472" w:type="dxa"/>
            <w:shd w:val="clear" w:color="auto" w:fill="CCCCCC"/>
            <w:vAlign w:val="center"/>
          </w:tcPr>
          <w:p w:rsidR="000A5909" w:rsidRPr="0037147B" w:rsidRDefault="000A5909" w:rsidP="0055283C">
            <w:pPr>
              <w:jc w:val="center"/>
              <w:rPr>
                <w:rFonts w:ascii="Trebuchet MS" w:hAnsi="Trebuchet MS"/>
                <w:b/>
                <w:bCs/>
                <w:caps/>
                <w:sz w:val="22"/>
                <w:lang w:val="es-MX"/>
              </w:rPr>
            </w:pPr>
            <w:r w:rsidRPr="0037147B">
              <w:rPr>
                <w:rFonts w:ascii="Trebuchet MS" w:hAnsi="Trebuchet MS"/>
                <w:b/>
                <w:bCs/>
                <w:caps/>
                <w:sz w:val="22"/>
                <w:lang w:val="es-MX"/>
              </w:rPr>
              <w:t>Ene-2012</w:t>
            </w:r>
          </w:p>
          <w:p w:rsidR="000A5909" w:rsidRPr="0037147B" w:rsidRDefault="000A5909" w:rsidP="0055283C">
            <w:pPr>
              <w:jc w:val="center"/>
              <w:rPr>
                <w:rFonts w:ascii="Trebuchet MS" w:hAnsi="Trebuchet MS"/>
                <w:b/>
                <w:bCs/>
                <w:caps/>
                <w:sz w:val="22"/>
                <w:lang w:val="es-MX"/>
              </w:rPr>
            </w:pPr>
            <w:r w:rsidRPr="0037147B">
              <w:rPr>
                <w:rFonts w:ascii="Trebuchet MS" w:hAnsi="Trebuchet MS"/>
                <w:b/>
                <w:bCs/>
                <w:sz w:val="22"/>
                <w:lang w:val="es-MX"/>
              </w:rPr>
              <w:t xml:space="preserve">Total de solicitantes:  </w:t>
            </w:r>
            <w:r w:rsidR="00AD51DC" w:rsidRPr="0037147B">
              <w:rPr>
                <w:rFonts w:ascii="Trebuchet MS" w:hAnsi="Trebuchet MS"/>
                <w:b/>
                <w:bCs/>
                <w:sz w:val="22"/>
                <w:lang w:val="es-MX"/>
              </w:rPr>
              <w:t>420</w:t>
            </w:r>
          </w:p>
        </w:tc>
        <w:tc>
          <w:tcPr>
            <w:tcW w:w="1485" w:type="dxa"/>
            <w:shd w:val="clear" w:color="auto" w:fill="CCCCCC"/>
            <w:vAlign w:val="center"/>
          </w:tcPr>
          <w:p w:rsidR="000A5909" w:rsidRPr="0037147B" w:rsidRDefault="000A5909" w:rsidP="0055283C">
            <w:pPr>
              <w:jc w:val="center"/>
              <w:rPr>
                <w:rFonts w:ascii="Trebuchet MS" w:hAnsi="Trebuchet MS"/>
                <w:b/>
                <w:bCs/>
                <w:caps/>
                <w:sz w:val="22"/>
                <w:lang w:val="es-MX"/>
              </w:rPr>
            </w:pPr>
            <w:r w:rsidRPr="0037147B">
              <w:rPr>
                <w:rFonts w:ascii="Trebuchet MS" w:hAnsi="Trebuchet MS"/>
                <w:b/>
                <w:bCs/>
                <w:sz w:val="22"/>
                <w:lang w:val="es-MX"/>
              </w:rPr>
              <w:t>AGO-2012</w:t>
            </w:r>
          </w:p>
          <w:p w:rsidR="000A5909" w:rsidRPr="0037147B" w:rsidRDefault="00681457" w:rsidP="0055283C">
            <w:pPr>
              <w:jc w:val="center"/>
              <w:rPr>
                <w:rFonts w:ascii="Trebuchet MS" w:hAnsi="Trebuchet MS"/>
                <w:b/>
                <w:bCs/>
                <w:caps/>
                <w:sz w:val="22"/>
                <w:lang w:val="es-MX"/>
              </w:rPr>
            </w:pPr>
            <w:r w:rsidRPr="0037147B">
              <w:rPr>
                <w:rFonts w:ascii="Trebuchet MS" w:hAnsi="Trebuchet MS"/>
                <w:b/>
                <w:bCs/>
                <w:sz w:val="22"/>
                <w:lang w:val="es-MX"/>
              </w:rPr>
              <w:t>Total de solicitantes: 796</w:t>
            </w:r>
            <w:r w:rsidR="000A5909" w:rsidRPr="0037147B">
              <w:rPr>
                <w:rFonts w:ascii="Trebuchet MS" w:hAnsi="Trebuchet MS"/>
                <w:b/>
                <w:bCs/>
                <w:sz w:val="22"/>
                <w:lang w:val="es-MX"/>
              </w:rPr>
              <w:t xml:space="preserve">  </w:t>
            </w:r>
          </w:p>
        </w:tc>
        <w:tc>
          <w:tcPr>
            <w:tcW w:w="1570" w:type="dxa"/>
            <w:shd w:val="clear" w:color="auto" w:fill="CCCCCC"/>
            <w:vAlign w:val="center"/>
          </w:tcPr>
          <w:p w:rsidR="000A5909" w:rsidRPr="0037147B" w:rsidRDefault="000A5909" w:rsidP="0055283C">
            <w:pPr>
              <w:jc w:val="center"/>
              <w:rPr>
                <w:rFonts w:ascii="Trebuchet MS" w:hAnsi="Trebuchet MS"/>
                <w:b/>
                <w:bCs/>
                <w:caps/>
                <w:sz w:val="22"/>
                <w:lang w:val="es-MX"/>
              </w:rPr>
            </w:pPr>
            <w:r w:rsidRPr="0037147B">
              <w:rPr>
                <w:rFonts w:ascii="Trebuchet MS" w:hAnsi="Trebuchet MS"/>
                <w:b/>
                <w:bCs/>
                <w:sz w:val="22"/>
                <w:lang w:val="es-MX"/>
              </w:rPr>
              <w:t>ENE-2013</w:t>
            </w:r>
          </w:p>
          <w:p w:rsidR="000A5909" w:rsidRPr="0037147B" w:rsidRDefault="00681457" w:rsidP="0055283C">
            <w:pPr>
              <w:jc w:val="center"/>
              <w:rPr>
                <w:rFonts w:ascii="Trebuchet MS" w:hAnsi="Trebuchet MS"/>
                <w:b/>
                <w:bCs/>
                <w:caps/>
                <w:sz w:val="22"/>
                <w:lang w:val="es-MX"/>
              </w:rPr>
            </w:pPr>
            <w:r w:rsidRPr="0037147B">
              <w:rPr>
                <w:rFonts w:ascii="Trebuchet MS" w:hAnsi="Trebuchet MS"/>
                <w:b/>
                <w:bCs/>
                <w:sz w:val="22"/>
                <w:lang w:val="es-MX"/>
              </w:rPr>
              <w:t>Total de solicitantes: 433</w:t>
            </w:r>
            <w:r w:rsidR="000A5909" w:rsidRPr="0037147B">
              <w:rPr>
                <w:rFonts w:ascii="Trebuchet MS" w:hAnsi="Trebuchet MS"/>
                <w:b/>
                <w:bCs/>
                <w:sz w:val="22"/>
                <w:lang w:val="es-MX"/>
              </w:rPr>
              <w:t xml:space="preserve">  </w:t>
            </w:r>
          </w:p>
        </w:tc>
        <w:tc>
          <w:tcPr>
            <w:tcW w:w="1559" w:type="dxa"/>
            <w:shd w:val="clear" w:color="auto" w:fill="CCCCCC"/>
            <w:vAlign w:val="center"/>
          </w:tcPr>
          <w:p w:rsidR="000A5909" w:rsidRPr="0037147B" w:rsidRDefault="000A5909" w:rsidP="0055283C">
            <w:pPr>
              <w:jc w:val="center"/>
              <w:rPr>
                <w:rFonts w:ascii="Trebuchet MS" w:hAnsi="Trebuchet MS"/>
                <w:b/>
                <w:bCs/>
                <w:caps/>
                <w:sz w:val="22"/>
                <w:lang w:val="es-MX"/>
              </w:rPr>
            </w:pPr>
            <w:r w:rsidRPr="0037147B">
              <w:rPr>
                <w:rFonts w:ascii="Trebuchet MS" w:hAnsi="Trebuchet MS"/>
                <w:b/>
                <w:bCs/>
                <w:sz w:val="22"/>
                <w:lang w:val="es-MX"/>
              </w:rPr>
              <w:t>AGO-2013</w:t>
            </w:r>
          </w:p>
          <w:p w:rsidR="00681457" w:rsidRPr="0037147B" w:rsidRDefault="00681457" w:rsidP="0055283C">
            <w:pPr>
              <w:jc w:val="center"/>
              <w:rPr>
                <w:rFonts w:ascii="Trebuchet MS" w:hAnsi="Trebuchet MS"/>
                <w:b/>
                <w:bCs/>
                <w:sz w:val="22"/>
                <w:lang w:val="es-MX"/>
              </w:rPr>
            </w:pPr>
            <w:r w:rsidRPr="0037147B">
              <w:rPr>
                <w:rFonts w:ascii="Trebuchet MS" w:hAnsi="Trebuchet MS"/>
                <w:b/>
                <w:bCs/>
                <w:sz w:val="22"/>
                <w:lang w:val="es-MX"/>
              </w:rPr>
              <w:t xml:space="preserve">Total de solicitantes: </w:t>
            </w:r>
          </w:p>
          <w:p w:rsidR="000A5909" w:rsidRPr="0037147B" w:rsidRDefault="00681457" w:rsidP="0055283C">
            <w:pPr>
              <w:jc w:val="center"/>
              <w:rPr>
                <w:rFonts w:ascii="Trebuchet MS" w:hAnsi="Trebuchet MS"/>
                <w:b/>
                <w:bCs/>
                <w:caps/>
                <w:sz w:val="22"/>
                <w:lang w:val="es-MX"/>
              </w:rPr>
            </w:pPr>
            <w:r w:rsidRPr="0037147B">
              <w:rPr>
                <w:rFonts w:ascii="Trebuchet MS" w:hAnsi="Trebuchet MS"/>
                <w:b/>
                <w:bCs/>
                <w:sz w:val="22"/>
                <w:lang w:val="es-MX"/>
              </w:rPr>
              <w:t>788</w:t>
            </w:r>
            <w:r w:rsidR="000A5909" w:rsidRPr="0037147B">
              <w:rPr>
                <w:rFonts w:ascii="Trebuchet MS" w:hAnsi="Trebuchet MS"/>
                <w:b/>
                <w:bCs/>
                <w:sz w:val="22"/>
                <w:lang w:val="es-MX"/>
              </w:rPr>
              <w:t xml:space="preserve">  </w:t>
            </w:r>
          </w:p>
        </w:tc>
      </w:tr>
      <w:tr w:rsidR="000A5909" w:rsidRPr="0037147B" w:rsidTr="00681457">
        <w:trPr>
          <w:trHeight w:val="276"/>
          <w:jc w:val="center"/>
        </w:trPr>
        <w:tc>
          <w:tcPr>
            <w:tcW w:w="1472" w:type="dxa"/>
            <w:shd w:val="clear" w:color="auto" w:fill="F2F2F2" w:themeFill="background1" w:themeFillShade="F2"/>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Aspirantes:</w:t>
            </w:r>
          </w:p>
        </w:tc>
        <w:tc>
          <w:tcPr>
            <w:tcW w:w="1485" w:type="dxa"/>
            <w:shd w:val="clear" w:color="auto" w:fill="F2F2F2" w:themeFill="background1" w:themeFillShade="F2"/>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Aspirantes:</w:t>
            </w:r>
          </w:p>
        </w:tc>
        <w:tc>
          <w:tcPr>
            <w:tcW w:w="1570" w:type="dxa"/>
            <w:shd w:val="clear" w:color="auto" w:fill="F2F2F2" w:themeFill="background1" w:themeFillShade="F2"/>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Aspirantes:</w:t>
            </w:r>
          </w:p>
        </w:tc>
        <w:tc>
          <w:tcPr>
            <w:tcW w:w="1559" w:type="dxa"/>
            <w:shd w:val="clear" w:color="auto" w:fill="F2F2F2" w:themeFill="background1" w:themeFillShade="F2"/>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Aspirantes:</w:t>
            </w:r>
          </w:p>
        </w:tc>
      </w:tr>
      <w:tr w:rsidR="000A5909" w:rsidRPr="0037147B" w:rsidTr="00681457">
        <w:trPr>
          <w:trHeight w:val="276"/>
          <w:jc w:val="center"/>
        </w:trPr>
        <w:tc>
          <w:tcPr>
            <w:tcW w:w="1472" w:type="dxa"/>
            <w:vAlign w:val="center"/>
          </w:tcPr>
          <w:p w:rsidR="000A5909" w:rsidRPr="0037147B" w:rsidRDefault="00AD51DC" w:rsidP="0055283C">
            <w:pPr>
              <w:jc w:val="center"/>
              <w:rPr>
                <w:rFonts w:ascii="Trebuchet MS" w:hAnsi="Trebuchet MS"/>
                <w:sz w:val="22"/>
                <w:lang w:val="es-MX"/>
              </w:rPr>
            </w:pPr>
            <w:r w:rsidRPr="0037147B">
              <w:rPr>
                <w:rFonts w:ascii="Trebuchet MS" w:hAnsi="Trebuchet MS"/>
                <w:sz w:val="22"/>
                <w:lang w:val="es-MX"/>
              </w:rPr>
              <w:t>85</w:t>
            </w:r>
            <w:r w:rsidR="000A5909" w:rsidRPr="0037147B">
              <w:rPr>
                <w:rFonts w:ascii="Trebuchet MS" w:hAnsi="Trebuchet MS"/>
                <w:sz w:val="22"/>
                <w:lang w:val="es-MX"/>
              </w:rPr>
              <w:t xml:space="preserve"> I.Q.</w:t>
            </w:r>
          </w:p>
        </w:tc>
        <w:tc>
          <w:tcPr>
            <w:tcW w:w="1485"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212</w:t>
            </w:r>
            <w:r w:rsidR="000A5909" w:rsidRPr="0037147B">
              <w:rPr>
                <w:rFonts w:ascii="Trebuchet MS" w:hAnsi="Trebuchet MS"/>
                <w:sz w:val="22"/>
                <w:lang w:val="es-MX"/>
              </w:rPr>
              <w:t xml:space="preserve"> I.Q.</w:t>
            </w:r>
          </w:p>
        </w:tc>
        <w:tc>
          <w:tcPr>
            <w:tcW w:w="1570"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103</w:t>
            </w:r>
            <w:r w:rsidR="000A5909" w:rsidRPr="0037147B">
              <w:rPr>
                <w:rFonts w:ascii="Trebuchet MS" w:hAnsi="Trebuchet MS"/>
                <w:sz w:val="22"/>
                <w:lang w:val="es-MX"/>
              </w:rPr>
              <w:t xml:space="preserve"> I.Q.</w:t>
            </w:r>
          </w:p>
        </w:tc>
        <w:tc>
          <w:tcPr>
            <w:tcW w:w="1559"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243</w:t>
            </w:r>
            <w:r w:rsidR="000A5909" w:rsidRPr="0037147B">
              <w:rPr>
                <w:rFonts w:ascii="Trebuchet MS" w:hAnsi="Trebuchet MS"/>
                <w:sz w:val="22"/>
                <w:lang w:val="es-MX"/>
              </w:rPr>
              <w:t xml:space="preserve"> I.Q.</w:t>
            </w:r>
          </w:p>
        </w:tc>
      </w:tr>
      <w:tr w:rsidR="000A5909" w:rsidRPr="0037147B" w:rsidTr="00681457">
        <w:trPr>
          <w:trHeight w:val="276"/>
          <w:jc w:val="center"/>
        </w:trPr>
        <w:tc>
          <w:tcPr>
            <w:tcW w:w="1472" w:type="dxa"/>
            <w:vAlign w:val="center"/>
          </w:tcPr>
          <w:p w:rsidR="000A5909" w:rsidRPr="0037147B" w:rsidRDefault="00AD51DC" w:rsidP="0055283C">
            <w:pPr>
              <w:jc w:val="center"/>
              <w:rPr>
                <w:rFonts w:ascii="Trebuchet MS" w:hAnsi="Trebuchet MS"/>
                <w:sz w:val="22"/>
                <w:lang w:val="es-MX"/>
              </w:rPr>
            </w:pPr>
            <w:r w:rsidRPr="0037147B">
              <w:rPr>
                <w:rFonts w:ascii="Trebuchet MS" w:hAnsi="Trebuchet MS"/>
                <w:sz w:val="22"/>
                <w:lang w:val="es-MX"/>
              </w:rPr>
              <w:t>190</w:t>
            </w:r>
            <w:r w:rsidR="000A5909" w:rsidRPr="0037147B">
              <w:rPr>
                <w:rFonts w:ascii="Trebuchet MS" w:hAnsi="Trebuchet MS"/>
                <w:sz w:val="22"/>
                <w:lang w:val="es-MX"/>
              </w:rPr>
              <w:t xml:space="preserve"> Q.F.B.</w:t>
            </w:r>
          </w:p>
        </w:tc>
        <w:tc>
          <w:tcPr>
            <w:tcW w:w="1485"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379</w:t>
            </w:r>
            <w:r w:rsidR="000A5909" w:rsidRPr="0037147B">
              <w:rPr>
                <w:rFonts w:ascii="Trebuchet MS" w:hAnsi="Trebuchet MS"/>
                <w:sz w:val="22"/>
                <w:lang w:val="es-MX"/>
              </w:rPr>
              <w:t xml:space="preserve"> Q.F.B.</w:t>
            </w:r>
          </w:p>
        </w:tc>
        <w:tc>
          <w:tcPr>
            <w:tcW w:w="1570"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202</w:t>
            </w:r>
            <w:r w:rsidR="000A5909" w:rsidRPr="0037147B">
              <w:rPr>
                <w:rFonts w:ascii="Trebuchet MS" w:hAnsi="Trebuchet MS"/>
                <w:sz w:val="22"/>
                <w:lang w:val="es-MX"/>
              </w:rPr>
              <w:t xml:space="preserve"> Q.F.B.</w:t>
            </w:r>
          </w:p>
        </w:tc>
        <w:tc>
          <w:tcPr>
            <w:tcW w:w="1559"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357</w:t>
            </w:r>
            <w:r w:rsidR="000A5909" w:rsidRPr="0037147B">
              <w:rPr>
                <w:rFonts w:ascii="Trebuchet MS" w:hAnsi="Trebuchet MS"/>
                <w:sz w:val="22"/>
                <w:lang w:val="es-MX"/>
              </w:rPr>
              <w:t xml:space="preserve"> Q.F.B.</w:t>
            </w:r>
          </w:p>
        </w:tc>
      </w:tr>
      <w:tr w:rsidR="000A5909" w:rsidRPr="0037147B" w:rsidTr="00681457">
        <w:trPr>
          <w:trHeight w:val="276"/>
          <w:jc w:val="center"/>
        </w:trPr>
        <w:tc>
          <w:tcPr>
            <w:tcW w:w="1472" w:type="dxa"/>
            <w:vAlign w:val="center"/>
          </w:tcPr>
          <w:p w:rsidR="000A5909" w:rsidRPr="0037147B" w:rsidRDefault="00AD51DC" w:rsidP="0055283C">
            <w:pPr>
              <w:jc w:val="center"/>
              <w:rPr>
                <w:rFonts w:ascii="Trebuchet MS" w:hAnsi="Trebuchet MS"/>
                <w:sz w:val="22"/>
                <w:lang w:val="es-MX"/>
              </w:rPr>
            </w:pPr>
            <w:r w:rsidRPr="0037147B">
              <w:rPr>
                <w:rFonts w:ascii="Trebuchet MS" w:hAnsi="Trebuchet MS"/>
                <w:sz w:val="22"/>
                <w:lang w:val="es-MX"/>
              </w:rPr>
              <w:t>64</w:t>
            </w:r>
            <w:r w:rsidR="000A5909" w:rsidRPr="0037147B">
              <w:rPr>
                <w:rFonts w:ascii="Trebuchet MS" w:hAnsi="Trebuchet MS"/>
                <w:sz w:val="22"/>
                <w:lang w:val="es-MX"/>
              </w:rPr>
              <w:t xml:space="preserve"> Q</w:t>
            </w:r>
          </w:p>
        </w:tc>
        <w:tc>
          <w:tcPr>
            <w:tcW w:w="1485"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70</w:t>
            </w:r>
            <w:r w:rsidR="000A5909" w:rsidRPr="0037147B">
              <w:rPr>
                <w:rFonts w:ascii="Trebuchet MS" w:hAnsi="Trebuchet MS"/>
                <w:sz w:val="22"/>
                <w:lang w:val="es-MX"/>
              </w:rPr>
              <w:t xml:space="preserve"> Q</w:t>
            </w:r>
          </w:p>
        </w:tc>
        <w:tc>
          <w:tcPr>
            <w:tcW w:w="1570"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35</w:t>
            </w:r>
            <w:r w:rsidR="000A5909" w:rsidRPr="0037147B">
              <w:rPr>
                <w:rFonts w:ascii="Trebuchet MS" w:hAnsi="Trebuchet MS"/>
                <w:sz w:val="22"/>
                <w:lang w:val="es-MX"/>
              </w:rPr>
              <w:t xml:space="preserve"> Q</w:t>
            </w:r>
          </w:p>
        </w:tc>
        <w:tc>
          <w:tcPr>
            <w:tcW w:w="1559"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46</w:t>
            </w:r>
            <w:r w:rsidR="000A5909" w:rsidRPr="0037147B">
              <w:rPr>
                <w:rFonts w:ascii="Trebuchet MS" w:hAnsi="Trebuchet MS"/>
                <w:sz w:val="22"/>
                <w:lang w:val="es-MX"/>
              </w:rPr>
              <w:t xml:space="preserve"> Q</w:t>
            </w:r>
          </w:p>
        </w:tc>
      </w:tr>
      <w:tr w:rsidR="000A5909" w:rsidRPr="0037147B" w:rsidTr="00681457">
        <w:trPr>
          <w:trHeight w:val="276"/>
          <w:jc w:val="center"/>
        </w:trPr>
        <w:tc>
          <w:tcPr>
            <w:tcW w:w="1472" w:type="dxa"/>
            <w:vAlign w:val="center"/>
          </w:tcPr>
          <w:p w:rsidR="000A5909" w:rsidRPr="0037147B" w:rsidRDefault="00AD51DC" w:rsidP="0055283C">
            <w:pPr>
              <w:jc w:val="center"/>
              <w:rPr>
                <w:rFonts w:ascii="Trebuchet MS" w:hAnsi="Trebuchet MS"/>
                <w:sz w:val="22"/>
                <w:lang w:val="es-MX"/>
              </w:rPr>
            </w:pPr>
            <w:r w:rsidRPr="0037147B">
              <w:rPr>
                <w:rFonts w:ascii="Trebuchet MS" w:hAnsi="Trebuchet MS"/>
                <w:sz w:val="22"/>
                <w:lang w:val="es-MX"/>
              </w:rPr>
              <w:t>81</w:t>
            </w:r>
            <w:r w:rsidR="000A5909" w:rsidRPr="0037147B">
              <w:rPr>
                <w:rFonts w:ascii="Trebuchet MS" w:hAnsi="Trebuchet MS"/>
                <w:sz w:val="22"/>
                <w:lang w:val="es-MX"/>
              </w:rPr>
              <w:t xml:space="preserve"> B.E.</w:t>
            </w:r>
          </w:p>
        </w:tc>
        <w:tc>
          <w:tcPr>
            <w:tcW w:w="1485"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135</w:t>
            </w:r>
            <w:r w:rsidR="000A5909" w:rsidRPr="0037147B">
              <w:rPr>
                <w:rFonts w:ascii="Trebuchet MS" w:hAnsi="Trebuchet MS"/>
                <w:sz w:val="22"/>
                <w:lang w:val="es-MX"/>
              </w:rPr>
              <w:t xml:space="preserve"> B.E.</w:t>
            </w:r>
          </w:p>
        </w:tc>
        <w:tc>
          <w:tcPr>
            <w:tcW w:w="1570"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93</w:t>
            </w:r>
            <w:r w:rsidR="000A5909" w:rsidRPr="0037147B">
              <w:rPr>
                <w:rFonts w:ascii="Trebuchet MS" w:hAnsi="Trebuchet MS"/>
                <w:sz w:val="22"/>
                <w:lang w:val="es-MX"/>
              </w:rPr>
              <w:t xml:space="preserve"> B.E.</w:t>
            </w:r>
          </w:p>
        </w:tc>
        <w:tc>
          <w:tcPr>
            <w:tcW w:w="1559" w:type="dxa"/>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142</w:t>
            </w:r>
            <w:r w:rsidR="000A5909" w:rsidRPr="0037147B">
              <w:rPr>
                <w:rFonts w:ascii="Trebuchet MS" w:hAnsi="Trebuchet MS"/>
                <w:sz w:val="22"/>
                <w:lang w:val="es-MX"/>
              </w:rPr>
              <w:t xml:space="preserve"> B.E.</w:t>
            </w:r>
          </w:p>
        </w:tc>
      </w:tr>
      <w:tr w:rsidR="000A5909" w:rsidRPr="0037147B" w:rsidTr="00681457">
        <w:trPr>
          <w:trHeight w:val="276"/>
          <w:jc w:val="center"/>
        </w:trPr>
        <w:tc>
          <w:tcPr>
            <w:tcW w:w="1472" w:type="dxa"/>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 xml:space="preserve">Total: </w:t>
            </w:r>
            <w:r w:rsidR="00AD51DC" w:rsidRPr="0037147B">
              <w:rPr>
                <w:rFonts w:ascii="Trebuchet MS" w:hAnsi="Trebuchet MS"/>
                <w:sz w:val="22"/>
                <w:lang w:val="es-MX"/>
              </w:rPr>
              <w:t>420</w:t>
            </w:r>
          </w:p>
        </w:tc>
        <w:tc>
          <w:tcPr>
            <w:tcW w:w="1485" w:type="dxa"/>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 xml:space="preserve">Total: </w:t>
            </w:r>
          </w:p>
        </w:tc>
        <w:tc>
          <w:tcPr>
            <w:tcW w:w="1570" w:type="dxa"/>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 xml:space="preserve">Total: </w:t>
            </w:r>
            <w:r w:rsidR="00681457" w:rsidRPr="0037147B">
              <w:rPr>
                <w:rFonts w:ascii="Trebuchet MS" w:hAnsi="Trebuchet MS"/>
                <w:sz w:val="22"/>
                <w:lang w:val="es-MX"/>
              </w:rPr>
              <w:t>433</w:t>
            </w:r>
          </w:p>
        </w:tc>
        <w:tc>
          <w:tcPr>
            <w:tcW w:w="1559" w:type="dxa"/>
            <w:vAlign w:val="center"/>
          </w:tcPr>
          <w:p w:rsidR="000A5909" w:rsidRPr="0037147B" w:rsidRDefault="000A5909" w:rsidP="0055283C">
            <w:pPr>
              <w:jc w:val="center"/>
              <w:rPr>
                <w:rFonts w:ascii="Trebuchet MS" w:hAnsi="Trebuchet MS"/>
                <w:sz w:val="22"/>
                <w:lang w:val="es-MX"/>
              </w:rPr>
            </w:pPr>
            <w:r w:rsidRPr="0037147B">
              <w:rPr>
                <w:rFonts w:ascii="Trebuchet MS" w:hAnsi="Trebuchet MS"/>
                <w:sz w:val="22"/>
                <w:lang w:val="es-MX"/>
              </w:rPr>
              <w:t xml:space="preserve">Total: </w:t>
            </w:r>
            <w:r w:rsidR="00681457" w:rsidRPr="0037147B">
              <w:rPr>
                <w:rFonts w:ascii="Trebuchet MS" w:hAnsi="Trebuchet MS"/>
                <w:sz w:val="22"/>
                <w:lang w:val="es-MX"/>
              </w:rPr>
              <w:t>78</w:t>
            </w:r>
            <w:r w:rsidR="00C33354" w:rsidRPr="0037147B">
              <w:rPr>
                <w:rFonts w:ascii="Trebuchet MS" w:hAnsi="Trebuchet MS"/>
                <w:sz w:val="22"/>
                <w:lang w:val="es-MX"/>
              </w:rPr>
              <w:t>8</w:t>
            </w:r>
          </w:p>
        </w:tc>
      </w:tr>
      <w:tr w:rsidR="000A5909" w:rsidRPr="0037147B" w:rsidTr="00681457">
        <w:trPr>
          <w:trHeight w:val="316"/>
          <w:jc w:val="center"/>
        </w:trPr>
        <w:tc>
          <w:tcPr>
            <w:tcW w:w="1472" w:type="dxa"/>
            <w:shd w:val="clear" w:color="auto" w:fill="F2F2F2" w:themeFill="background1" w:themeFillShade="F2"/>
            <w:vAlign w:val="center"/>
          </w:tcPr>
          <w:p w:rsidR="000A5909" w:rsidRPr="0037147B" w:rsidRDefault="00AD51DC" w:rsidP="0055283C">
            <w:pPr>
              <w:jc w:val="center"/>
              <w:rPr>
                <w:rFonts w:ascii="Trebuchet MS" w:hAnsi="Trebuchet MS"/>
                <w:sz w:val="22"/>
                <w:lang w:val="es-MX"/>
              </w:rPr>
            </w:pPr>
            <w:r w:rsidRPr="0037147B">
              <w:rPr>
                <w:rFonts w:ascii="Trebuchet MS" w:hAnsi="Trebuchet MS"/>
                <w:sz w:val="22"/>
                <w:lang w:val="es-MX"/>
              </w:rPr>
              <w:t>45.2</w:t>
            </w:r>
            <w:r w:rsidR="000A5909" w:rsidRPr="0037147B">
              <w:rPr>
                <w:rFonts w:ascii="Trebuchet MS" w:hAnsi="Trebuchet MS"/>
                <w:sz w:val="22"/>
                <w:lang w:val="es-MX"/>
              </w:rPr>
              <w:t>% Q.F.B.</w:t>
            </w:r>
          </w:p>
        </w:tc>
        <w:tc>
          <w:tcPr>
            <w:tcW w:w="1485" w:type="dxa"/>
            <w:shd w:val="clear" w:color="auto" w:fill="F2F2F2" w:themeFill="background1" w:themeFillShade="F2"/>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47.6</w:t>
            </w:r>
            <w:r w:rsidR="000A5909" w:rsidRPr="0037147B">
              <w:rPr>
                <w:rFonts w:ascii="Trebuchet MS" w:hAnsi="Trebuchet MS"/>
                <w:sz w:val="22"/>
                <w:lang w:val="es-MX"/>
              </w:rPr>
              <w:t>% Q.F.B.</w:t>
            </w:r>
          </w:p>
        </w:tc>
        <w:tc>
          <w:tcPr>
            <w:tcW w:w="1570" w:type="dxa"/>
            <w:shd w:val="clear" w:color="auto" w:fill="F2F2F2" w:themeFill="background1" w:themeFillShade="F2"/>
            <w:vAlign w:val="center"/>
          </w:tcPr>
          <w:p w:rsidR="000A5909" w:rsidRPr="0037147B" w:rsidRDefault="00681457" w:rsidP="0055283C">
            <w:pPr>
              <w:jc w:val="center"/>
              <w:rPr>
                <w:rFonts w:ascii="Trebuchet MS" w:hAnsi="Trebuchet MS"/>
                <w:sz w:val="22"/>
                <w:lang w:val="es-MX"/>
              </w:rPr>
            </w:pPr>
            <w:r w:rsidRPr="0037147B">
              <w:rPr>
                <w:rFonts w:ascii="Trebuchet MS" w:hAnsi="Trebuchet MS"/>
                <w:sz w:val="22"/>
                <w:lang w:val="es-MX"/>
              </w:rPr>
              <w:t>46.6</w:t>
            </w:r>
            <w:r w:rsidR="000A5909" w:rsidRPr="0037147B">
              <w:rPr>
                <w:rFonts w:ascii="Trebuchet MS" w:hAnsi="Trebuchet MS"/>
                <w:sz w:val="22"/>
                <w:lang w:val="es-MX"/>
              </w:rPr>
              <w:t>% Q.F.B.</w:t>
            </w:r>
          </w:p>
        </w:tc>
        <w:tc>
          <w:tcPr>
            <w:tcW w:w="1559" w:type="dxa"/>
            <w:shd w:val="clear" w:color="auto" w:fill="F2F2F2" w:themeFill="background1" w:themeFillShade="F2"/>
            <w:vAlign w:val="center"/>
          </w:tcPr>
          <w:p w:rsidR="000A5909" w:rsidRPr="0037147B" w:rsidRDefault="00C33354" w:rsidP="0055283C">
            <w:pPr>
              <w:jc w:val="center"/>
              <w:rPr>
                <w:rFonts w:ascii="Trebuchet MS" w:hAnsi="Trebuchet MS"/>
                <w:sz w:val="22"/>
                <w:lang w:val="es-MX"/>
              </w:rPr>
            </w:pPr>
            <w:r w:rsidRPr="0037147B">
              <w:rPr>
                <w:rFonts w:ascii="Trebuchet MS" w:hAnsi="Trebuchet MS"/>
                <w:sz w:val="22"/>
                <w:lang w:val="es-MX"/>
              </w:rPr>
              <w:t>45.3</w:t>
            </w:r>
            <w:r w:rsidR="000A5909" w:rsidRPr="0037147B">
              <w:rPr>
                <w:rFonts w:ascii="Trebuchet MS" w:hAnsi="Trebuchet MS"/>
                <w:sz w:val="22"/>
                <w:lang w:val="es-MX"/>
              </w:rPr>
              <w:t>% Q.F.B.</w:t>
            </w:r>
          </w:p>
        </w:tc>
      </w:tr>
    </w:tbl>
    <w:p w:rsidR="00E82480" w:rsidRPr="00142459" w:rsidRDefault="00E82480" w:rsidP="00142459">
      <w:pPr>
        <w:spacing w:line="360" w:lineRule="auto"/>
        <w:jc w:val="both"/>
        <w:rPr>
          <w:rFonts w:ascii="Trebuchet MS" w:hAnsi="Trebuchet MS"/>
        </w:rPr>
      </w:pPr>
    </w:p>
    <w:p w:rsidR="00876EFC" w:rsidRPr="00142459" w:rsidRDefault="00AD31D1" w:rsidP="00142459">
      <w:pPr>
        <w:spacing w:line="360" w:lineRule="auto"/>
        <w:jc w:val="both"/>
        <w:rPr>
          <w:rFonts w:ascii="Trebuchet MS" w:hAnsi="Trebuchet MS"/>
        </w:rPr>
      </w:pPr>
      <w:r w:rsidRPr="00142459">
        <w:rPr>
          <w:rFonts w:ascii="Trebuchet MS" w:hAnsi="Trebuchet MS"/>
        </w:rPr>
        <w:t>Es importante mencionar, que la División de Ciencias Naturales y Exactas del Campus Guanaju</w:t>
      </w:r>
      <w:r w:rsidR="00E25199" w:rsidRPr="00142459">
        <w:rPr>
          <w:rFonts w:ascii="Trebuchet MS" w:hAnsi="Trebuchet MS"/>
        </w:rPr>
        <w:t xml:space="preserve">ato de la Universidad de Guanajuato, es la única Institución de Educación Superior en el Estado de Guanajuato que oferta la licenciatura de Químico Farmacéutico Biólogo, </w:t>
      </w:r>
      <w:r w:rsidR="001C2830" w:rsidRPr="00142459">
        <w:rPr>
          <w:rFonts w:ascii="Trebuchet MS" w:hAnsi="Trebuchet MS"/>
        </w:rPr>
        <w:t>por lo que este programa educativo tendrá demanda durante muchos años más.</w:t>
      </w:r>
    </w:p>
    <w:p w:rsidR="00DA405E" w:rsidRPr="00142459" w:rsidRDefault="00DA405E" w:rsidP="00142459">
      <w:pPr>
        <w:spacing w:line="360" w:lineRule="auto"/>
        <w:jc w:val="both"/>
        <w:rPr>
          <w:rFonts w:ascii="Trebuchet MS" w:hAnsi="Trebuchet MS"/>
        </w:rPr>
      </w:pPr>
    </w:p>
    <w:p w:rsidR="001C2830" w:rsidRPr="00142459" w:rsidRDefault="00BF5E5F" w:rsidP="00142459">
      <w:pPr>
        <w:spacing w:line="360" w:lineRule="auto"/>
        <w:jc w:val="both"/>
        <w:rPr>
          <w:rFonts w:ascii="Trebuchet MS" w:hAnsi="Trebuchet MS"/>
        </w:rPr>
      </w:pPr>
      <w:r w:rsidRPr="00142459">
        <w:rPr>
          <w:rFonts w:ascii="Trebuchet MS" w:hAnsi="Trebuchet MS"/>
        </w:rPr>
        <w:t xml:space="preserve">Sin embargo, para lograr admitir y atender, y en consecuencia aumentar a través de los años la demanda real, es indispensable el crecimiento en </w:t>
      </w:r>
      <w:r w:rsidR="001C2830" w:rsidRPr="00142459">
        <w:rPr>
          <w:rFonts w:ascii="Trebuchet MS" w:hAnsi="Trebuchet MS"/>
        </w:rPr>
        <w:t>lo que respecta:</w:t>
      </w:r>
    </w:p>
    <w:p w:rsidR="001C2830" w:rsidRPr="00142459" w:rsidRDefault="001C2830" w:rsidP="00142459">
      <w:pPr>
        <w:pStyle w:val="Prrafodelista"/>
        <w:numPr>
          <w:ilvl w:val="0"/>
          <w:numId w:val="53"/>
        </w:numPr>
        <w:spacing w:line="360" w:lineRule="auto"/>
        <w:jc w:val="both"/>
        <w:rPr>
          <w:rFonts w:ascii="Trebuchet MS" w:hAnsi="Trebuchet MS"/>
        </w:rPr>
      </w:pPr>
      <w:r w:rsidRPr="00142459">
        <w:rPr>
          <w:rFonts w:ascii="Trebuchet MS" w:hAnsi="Trebuchet MS"/>
        </w:rPr>
        <w:t>I</w:t>
      </w:r>
      <w:r w:rsidR="00BF5E5F" w:rsidRPr="00142459">
        <w:rPr>
          <w:rFonts w:ascii="Trebuchet MS" w:hAnsi="Trebuchet MS"/>
        </w:rPr>
        <w:t>nfraestructura</w:t>
      </w:r>
      <w:r w:rsidRPr="00142459">
        <w:rPr>
          <w:rFonts w:ascii="Trebuchet MS" w:hAnsi="Trebuchet MS"/>
        </w:rPr>
        <w:t xml:space="preserve"> en panta física: Se hace necesario el aumento en aulas y laboratorios.</w:t>
      </w:r>
    </w:p>
    <w:p w:rsidR="001C2830" w:rsidRPr="00142459" w:rsidRDefault="001C2830" w:rsidP="00142459">
      <w:pPr>
        <w:pStyle w:val="Prrafodelista"/>
        <w:numPr>
          <w:ilvl w:val="0"/>
          <w:numId w:val="53"/>
        </w:numPr>
        <w:spacing w:line="360" w:lineRule="auto"/>
        <w:jc w:val="both"/>
        <w:rPr>
          <w:rFonts w:ascii="Trebuchet MS" w:hAnsi="Trebuchet MS"/>
        </w:rPr>
      </w:pPr>
      <w:r w:rsidRPr="00142459">
        <w:rPr>
          <w:rFonts w:ascii="Trebuchet MS" w:hAnsi="Trebuchet MS"/>
        </w:rPr>
        <w:lastRenderedPageBreak/>
        <w:t>Infraestructura en equipo: Mayor equipamiento de alta tecnología y vanguardia, acorde al avance de la ciencia y tecnología.</w:t>
      </w:r>
    </w:p>
    <w:p w:rsidR="001C2830" w:rsidRPr="00142459" w:rsidRDefault="001C2830" w:rsidP="00142459">
      <w:pPr>
        <w:pStyle w:val="Prrafodelista"/>
        <w:numPr>
          <w:ilvl w:val="0"/>
          <w:numId w:val="53"/>
        </w:numPr>
        <w:spacing w:line="360" w:lineRule="auto"/>
        <w:jc w:val="both"/>
        <w:rPr>
          <w:rFonts w:ascii="Trebuchet MS" w:hAnsi="Trebuchet MS"/>
        </w:rPr>
      </w:pPr>
      <w:r w:rsidRPr="00142459">
        <w:rPr>
          <w:rFonts w:ascii="Trebuchet MS" w:hAnsi="Trebuchet MS"/>
        </w:rPr>
        <w:t>Contratación de profesorado: En un corto plazo, un alto porcentaje de profesores de las áreas de Química, Biología y Farmacia podrán jubilarse</w:t>
      </w:r>
      <w:r w:rsidR="00BF5E5F" w:rsidRPr="00142459">
        <w:rPr>
          <w:rFonts w:ascii="Trebuchet MS" w:hAnsi="Trebuchet MS"/>
        </w:rPr>
        <w:t>,</w:t>
      </w:r>
      <w:r w:rsidRPr="00142459">
        <w:rPr>
          <w:rFonts w:ascii="Trebuchet MS" w:hAnsi="Trebuchet MS"/>
        </w:rPr>
        <w:t xml:space="preserve"> por lo que es urgente la visión de generación de nuevas plazas.</w:t>
      </w:r>
    </w:p>
    <w:p w:rsidR="00DA405E" w:rsidRPr="00142459" w:rsidRDefault="00DA405E" w:rsidP="00142459">
      <w:pPr>
        <w:spacing w:line="360" w:lineRule="auto"/>
        <w:jc w:val="both"/>
        <w:rPr>
          <w:rFonts w:ascii="Trebuchet MS" w:hAnsi="Trebuchet MS"/>
        </w:rPr>
      </w:pPr>
    </w:p>
    <w:p w:rsidR="001C2830" w:rsidRPr="00142459" w:rsidRDefault="00D440EB" w:rsidP="00142459">
      <w:pPr>
        <w:spacing w:line="360" w:lineRule="auto"/>
        <w:jc w:val="both"/>
        <w:rPr>
          <w:rFonts w:ascii="Trebuchet MS" w:hAnsi="Trebuchet MS"/>
        </w:rPr>
      </w:pPr>
      <w:r w:rsidRPr="00142459">
        <w:rPr>
          <w:rFonts w:ascii="Trebuchet MS" w:hAnsi="Trebuchet MS"/>
        </w:rPr>
        <w:t>Cabe mencionar, la recomendación del Consejo Mexicano para la Acreditación de la Educación Farmacéutica, A.C. (COMAEF) durante el proceso de evaluación al programa educativo, donde se menciona la necesidad del crecimiento en la infraestructura para la atención de la matrícula actual.</w:t>
      </w:r>
    </w:p>
    <w:p w:rsidR="004B2E02" w:rsidRPr="00142459" w:rsidRDefault="004B2E02" w:rsidP="00142459">
      <w:pPr>
        <w:spacing w:line="360" w:lineRule="auto"/>
        <w:jc w:val="both"/>
        <w:rPr>
          <w:rFonts w:ascii="Trebuchet MS" w:hAnsi="Trebuchet MS"/>
        </w:rPr>
      </w:pPr>
    </w:p>
    <w:p w:rsidR="00876EFC" w:rsidRPr="00142459" w:rsidRDefault="00D440EB" w:rsidP="00142459">
      <w:pPr>
        <w:spacing w:line="360" w:lineRule="auto"/>
        <w:jc w:val="both"/>
        <w:rPr>
          <w:rFonts w:ascii="Trebuchet MS" w:hAnsi="Trebuchet MS"/>
        </w:rPr>
      </w:pPr>
      <w:r w:rsidRPr="00142459">
        <w:rPr>
          <w:rFonts w:ascii="Trebuchet MS" w:hAnsi="Trebuchet MS"/>
        </w:rPr>
        <w:t xml:space="preserve">Por lo anterior, </w:t>
      </w:r>
      <w:r w:rsidR="00BF5E5F" w:rsidRPr="00142459">
        <w:rPr>
          <w:rFonts w:ascii="Trebuchet MS" w:hAnsi="Trebuchet MS"/>
        </w:rPr>
        <w:t xml:space="preserve">dado a nuestra infraestructura actual, </w:t>
      </w:r>
      <w:r w:rsidRPr="00142459">
        <w:rPr>
          <w:rFonts w:ascii="Trebuchet MS" w:hAnsi="Trebuchet MS"/>
        </w:rPr>
        <w:t xml:space="preserve">a la fecha </w:t>
      </w:r>
      <w:r w:rsidR="00BF5E5F" w:rsidRPr="00142459">
        <w:rPr>
          <w:rFonts w:ascii="Trebuchet MS" w:hAnsi="Trebuchet MS"/>
        </w:rPr>
        <w:t>lo más que es posible recibir y atender es un máximo de 50 alumnos por semestre.</w:t>
      </w:r>
      <w:r w:rsidRPr="00142459">
        <w:rPr>
          <w:rFonts w:ascii="Trebuchet MS" w:hAnsi="Trebuchet MS"/>
        </w:rPr>
        <w:t xml:space="preserve"> Sin embargo, en prospectiva bajo la atención de nuestras necesidades, se estima lograr alcanzar los 80 alumnos después de 5 años.</w:t>
      </w:r>
    </w:p>
    <w:p w:rsidR="004B2E02" w:rsidRPr="00142459" w:rsidRDefault="004B2E02" w:rsidP="00142459">
      <w:pPr>
        <w:spacing w:line="360" w:lineRule="auto"/>
        <w:jc w:val="both"/>
        <w:rPr>
          <w:rFonts w:ascii="Trebuchet MS" w:hAnsi="Trebuchet MS"/>
          <w:b/>
        </w:rPr>
      </w:pPr>
    </w:p>
    <w:p w:rsidR="00C7532A" w:rsidRPr="00142459" w:rsidRDefault="00C7532A" w:rsidP="00142459">
      <w:pPr>
        <w:spacing w:line="360" w:lineRule="auto"/>
        <w:jc w:val="both"/>
        <w:rPr>
          <w:rFonts w:ascii="Trebuchet MS" w:hAnsi="Trebuchet MS"/>
          <w:b/>
        </w:rPr>
      </w:pPr>
    </w:p>
    <w:p w:rsidR="00EE34B6" w:rsidRPr="00142459" w:rsidRDefault="00390878" w:rsidP="00142459">
      <w:pPr>
        <w:spacing w:line="360" w:lineRule="auto"/>
        <w:ind w:firstLine="708"/>
        <w:jc w:val="both"/>
        <w:rPr>
          <w:rFonts w:ascii="Trebuchet MS" w:hAnsi="Trebuchet MS"/>
          <w:b/>
        </w:rPr>
      </w:pPr>
      <w:r w:rsidRPr="00142459">
        <w:rPr>
          <w:rFonts w:ascii="Trebuchet MS" w:hAnsi="Trebuchet MS"/>
          <w:b/>
        </w:rPr>
        <w:t>3.3 Intereses vocacionales de los demandantes</w:t>
      </w:r>
    </w:p>
    <w:p w:rsidR="00090545" w:rsidRPr="00142459" w:rsidRDefault="00090545" w:rsidP="00142459">
      <w:pPr>
        <w:tabs>
          <w:tab w:val="left" w:pos="0"/>
          <w:tab w:val="left" w:pos="851"/>
        </w:tabs>
        <w:spacing w:line="360" w:lineRule="auto"/>
        <w:jc w:val="both"/>
        <w:rPr>
          <w:rFonts w:ascii="Trebuchet MS" w:hAnsi="Trebuchet MS"/>
          <w:bCs/>
        </w:rPr>
      </w:pPr>
      <w:r w:rsidRPr="00142459">
        <w:rPr>
          <w:rFonts w:ascii="Trebuchet MS" w:hAnsi="Trebuchet MS"/>
          <w:bCs/>
        </w:rPr>
        <w:t xml:space="preserve">A través de más de 20 años, la entonces Facultad de Química y hoy División de Ciencias Naturales y Exactas ha participado de manera continua en Muestras </w:t>
      </w:r>
      <w:proofErr w:type="spellStart"/>
      <w:r w:rsidRPr="00142459">
        <w:rPr>
          <w:rFonts w:ascii="Trebuchet MS" w:hAnsi="Trebuchet MS"/>
          <w:bCs/>
        </w:rPr>
        <w:t>Profesiográficas</w:t>
      </w:r>
      <w:proofErr w:type="spellEnd"/>
      <w:r w:rsidRPr="00142459">
        <w:rPr>
          <w:rFonts w:ascii="Trebuchet MS" w:hAnsi="Trebuchet MS"/>
          <w:bCs/>
        </w:rPr>
        <w:t xml:space="preserve"> y Ferias de Orientación Vocacional en el Estado, en pláticas sobre la oferta educativa en las diferentes escuelas preparatorias oficiales y particulares del estado, hoy nivel medio superior, así como la atención del Nivel Medio Superior en nuestras instalaciones promocionando la oferta educativa de licenciatura y posgrado, de donde los alumnos asistentes y participantes han manifestado su gran interés por estudiar la licenciatura de Químico Farmacéutico Biólogo por ser una profesión de ciencias naturales y exactas, por la Química en relación al área de la salud, por lo amplio del campo laboral y versatilidad del ejercicio de la profesión, lo cual denota la vocación por esta carrera.</w:t>
      </w:r>
    </w:p>
    <w:p w:rsidR="004B2E02" w:rsidRPr="00142459" w:rsidRDefault="004B2E02" w:rsidP="00142459">
      <w:pPr>
        <w:tabs>
          <w:tab w:val="left" w:pos="0"/>
          <w:tab w:val="left" w:pos="851"/>
        </w:tabs>
        <w:spacing w:line="360" w:lineRule="auto"/>
        <w:jc w:val="both"/>
        <w:rPr>
          <w:rFonts w:ascii="Trebuchet MS" w:hAnsi="Trebuchet MS"/>
        </w:rPr>
      </w:pPr>
    </w:p>
    <w:p w:rsidR="00D57D71" w:rsidRPr="00142459" w:rsidRDefault="00D57D71" w:rsidP="00142459">
      <w:pPr>
        <w:tabs>
          <w:tab w:val="left" w:pos="0"/>
          <w:tab w:val="left" w:pos="851"/>
        </w:tabs>
        <w:spacing w:line="360" w:lineRule="auto"/>
        <w:jc w:val="both"/>
        <w:rPr>
          <w:rFonts w:ascii="Trebuchet MS" w:hAnsi="Trebuchet MS"/>
        </w:rPr>
      </w:pPr>
      <w:r w:rsidRPr="00142459">
        <w:rPr>
          <w:rFonts w:ascii="Trebuchet MS" w:hAnsi="Trebuchet MS"/>
        </w:rPr>
        <w:t xml:space="preserve">Un estudio en relación a los cambios de carreras </w:t>
      </w:r>
      <w:r w:rsidR="00F53CEE" w:rsidRPr="00142459">
        <w:rPr>
          <w:rFonts w:ascii="Trebuchet MS" w:hAnsi="Trebuchet MS"/>
        </w:rPr>
        <w:t xml:space="preserve">en los últimos tres años </w:t>
      </w:r>
      <w:r w:rsidRPr="00142459">
        <w:rPr>
          <w:rFonts w:ascii="Trebuchet MS" w:hAnsi="Trebuchet MS"/>
        </w:rPr>
        <w:t xml:space="preserve">solicitados </w:t>
      </w:r>
      <w:r w:rsidR="00C7532A" w:rsidRPr="00142459">
        <w:rPr>
          <w:rFonts w:ascii="Trebuchet MS" w:hAnsi="Trebuchet MS"/>
        </w:rPr>
        <w:t xml:space="preserve">por alumnos de las diversas licenciaturas de la División </w:t>
      </w:r>
      <w:r w:rsidRPr="00142459">
        <w:rPr>
          <w:rFonts w:ascii="Trebuchet MS" w:hAnsi="Trebuchet MS"/>
        </w:rPr>
        <w:t>y autorizados en la Comi</w:t>
      </w:r>
      <w:r w:rsidR="007330E9" w:rsidRPr="00142459">
        <w:rPr>
          <w:rFonts w:ascii="Trebuchet MS" w:hAnsi="Trebuchet MS"/>
        </w:rPr>
        <w:t xml:space="preserve">sión de Docencia </w:t>
      </w:r>
      <w:r w:rsidR="00F53CEE" w:rsidRPr="00142459">
        <w:rPr>
          <w:rFonts w:ascii="Trebuchet MS" w:hAnsi="Trebuchet MS"/>
        </w:rPr>
        <w:t>del Consejo Divisional de</w:t>
      </w:r>
      <w:r w:rsidRPr="00142459">
        <w:rPr>
          <w:rFonts w:ascii="Trebuchet MS" w:hAnsi="Trebuchet MS"/>
        </w:rPr>
        <w:t xml:space="preserve"> la División de Ciencias Naturales y Exactas, </w:t>
      </w:r>
      <w:r w:rsidRPr="00142459">
        <w:rPr>
          <w:rFonts w:ascii="Trebuchet MS" w:hAnsi="Trebuchet MS"/>
        </w:rPr>
        <w:lastRenderedPageBreak/>
        <w:t xml:space="preserve">arroja que el </w:t>
      </w:r>
      <w:r w:rsidR="00876EFC" w:rsidRPr="00142459">
        <w:rPr>
          <w:rFonts w:ascii="Trebuchet MS" w:hAnsi="Trebuchet MS"/>
        </w:rPr>
        <w:t>59</w:t>
      </w:r>
      <w:r w:rsidR="007330E9" w:rsidRPr="00142459">
        <w:rPr>
          <w:rFonts w:ascii="Trebuchet MS" w:hAnsi="Trebuchet MS"/>
        </w:rPr>
        <w:t>%</w:t>
      </w:r>
      <w:r w:rsidRPr="00142459">
        <w:rPr>
          <w:rFonts w:ascii="Trebuchet MS" w:hAnsi="Trebuchet MS"/>
        </w:rPr>
        <w:t xml:space="preserve"> de cambios ocurre de los programas educativos de Qu</w:t>
      </w:r>
      <w:r w:rsidR="00F53CEE" w:rsidRPr="00142459">
        <w:rPr>
          <w:rFonts w:ascii="Trebuchet MS" w:hAnsi="Trebuchet MS"/>
        </w:rPr>
        <w:t>ímico, Biología Experimental e Ingeniería Q</w:t>
      </w:r>
      <w:r w:rsidRPr="00142459">
        <w:rPr>
          <w:rFonts w:ascii="Trebuchet MS" w:hAnsi="Trebuchet MS"/>
        </w:rPr>
        <w:t>uímica hacia la licenciatura de Quí</w:t>
      </w:r>
      <w:r w:rsidR="00876EFC" w:rsidRPr="00142459">
        <w:rPr>
          <w:rFonts w:ascii="Trebuchet MS" w:hAnsi="Trebuchet MS"/>
        </w:rPr>
        <w:t>mico Farmacéutico Biólogo. En tanto, el 41% de cambio</w:t>
      </w:r>
      <w:r w:rsidR="00F53CEE" w:rsidRPr="00142459">
        <w:rPr>
          <w:rFonts w:ascii="Trebuchet MS" w:hAnsi="Trebuchet MS"/>
        </w:rPr>
        <w:t xml:space="preserve">s de carrera ocurre de los tres programas educativos hacia </w:t>
      </w:r>
      <w:r w:rsidR="00C7532A" w:rsidRPr="00142459">
        <w:rPr>
          <w:rFonts w:ascii="Trebuchet MS" w:hAnsi="Trebuchet MS"/>
        </w:rPr>
        <w:t xml:space="preserve">la licenciatura de </w:t>
      </w:r>
      <w:r w:rsidR="00F53CEE" w:rsidRPr="00142459">
        <w:rPr>
          <w:rFonts w:ascii="Trebuchet MS" w:hAnsi="Trebuchet MS"/>
        </w:rPr>
        <w:t>Químico Farmacéutico Biólogo</w:t>
      </w:r>
      <w:r w:rsidR="00876EFC" w:rsidRPr="00142459">
        <w:rPr>
          <w:rFonts w:ascii="Trebuchet MS" w:hAnsi="Trebuchet MS"/>
        </w:rPr>
        <w:t>.</w:t>
      </w:r>
      <w:r w:rsidRPr="00142459">
        <w:rPr>
          <w:rFonts w:ascii="Trebuchet MS" w:hAnsi="Trebuchet MS"/>
        </w:rPr>
        <w:t xml:space="preserve"> El motivo principal de dichos cambios obedece a los intereses vocacionales de los demandantes, dado el campo labora</w:t>
      </w:r>
      <w:r w:rsidR="00C7532A" w:rsidRPr="00142459">
        <w:rPr>
          <w:rFonts w:ascii="Trebuchet MS" w:hAnsi="Trebuchet MS"/>
        </w:rPr>
        <w:t>l de esta licenciatura. Tabla 5 y figura 7.</w:t>
      </w:r>
    </w:p>
    <w:p w:rsidR="00C7532A" w:rsidRPr="00142459" w:rsidRDefault="00C7532A" w:rsidP="00142459">
      <w:pPr>
        <w:tabs>
          <w:tab w:val="left" w:pos="0"/>
          <w:tab w:val="left" w:pos="851"/>
        </w:tabs>
        <w:spacing w:line="360" w:lineRule="auto"/>
        <w:jc w:val="both"/>
        <w:rPr>
          <w:rFonts w:ascii="Trebuchet MS" w:hAnsi="Trebuchet MS"/>
        </w:rPr>
      </w:pPr>
    </w:p>
    <w:p w:rsidR="00D57D71" w:rsidRPr="00142459" w:rsidRDefault="00D57D71" w:rsidP="00162739">
      <w:pPr>
        <w:tabs>
          <w:tab w:val="left" w:pos="0"/>
          <w:tab w:val="left" w:pos="851"/>
        </w:tabs>
        <w:jc w:val="center"/>
        <w:rPr>
          <w:rFonts w:ascii="Trebuchet MS" w:hAnsi="Trebuchet MS"/>
          <w:b/>
        </w:rPr>
      </w:pPr>
      <w:r w:rsidRPr="00142459">
        <w:rPr>
          <w:rFonts w:ascii="Trebuchet MS" w:hAnsi="Trebuchet MS"/>
          <w:b/>
        </w:rPr>
        <w:t>Tabla</w:t>
      </w:r>
      <w:r w:rsidR="00C7532A" w:rsidRPr="00142459">
        <w:rPr>
          <w:rFonts w:ascii="Trebuchet MS" w:hAnsi="Trebuchet MS"/>
          <w:b/>
        </w:rPr>
        <w:t xml:space="preserve"> 5</w:t>
      </w:r>
      <w:r w:rsidRPr="00142459">
        <w:rPr>
          <w:rFonts w:ascii="Trebuchet MS" w:hAnsi="Trebuchet MS"/>
          <w:b/>
        </w:rPr>
        <w:t>. Cambios de carrera hacia la licenciatura de Químico Farmacéutico Biólogo.</w:t>
      </w:r>
    </w:p>
    <w:tbl>
      <w:tblPr>
        <w:tblStyle w:val="Tablaconcuadrcula"/>
        <w:tblW w:w="0" w:type="auto"/>
        <w:tblInd w:w="108" w:type="dxa"/>
        <w:tblLook w:val="04A0"/>
      </w:tblPr>
      <w:tblGrid>
        <w:gridCol w:w="3686"/>
        <w:gridCol w:w="2835"/>
        <w:gridCol w:w="2551"/>
      </w:tblGrid>
      <w:tr w:rsidR="00D57D71" w:rsidRPr="00142459" w:rsidTr="001C0E7B">
        <w:tc>
          <w:tcPr>
            <w:tcW w:w="3686" w:type="dxa"/>
            <w:tcBorders>
              <w:bottom w:val="single" w:sz="4" w:space="0" w:color="auto"/>
            </w:tcBorders>
            <w:shd w:val="clear" w:color="auto" w:fill="BFBFBF" w:themeFill="background1" w:themeFillShade="BF"/>
          </w:tcPr>
          <w:p w:rsidR="00D57D71" w:rsidRPr="00142459" w:rsidRDefault="00D57D71" w:rsidP="001C0E7B">
            <w:pPr>
              <w:tabs>
                <w:tab w:val="left" w:pos="0"/>
                <w:tab w:val="left" w:pos="851"/>
              </w:tabs>
              <w:spacing w:line="276" w:lineRule="auto"/>
              <w:jc w:val="center"/>
              <w:rPr>
                <w:rFonts w:ascii="Trebuchet MS" w:hAnsi="Trebuchet MS"/>
                <w:b/>
              </w:rPr>
            </w:pPr>
            <w:r w:rsidRPr="00142459">
              <w:rPr>
                <w:rFonts w:ascii="Trebuchet MS" w:hAnsi="Trebuchet MS"/>
                <w:b/>
              </w:rPr>
              <w:t>Periodo escolar</w:t>
            </w:r>
          </w:p>
        </w:tc>
        <w:tc>
          <w:tcPr>
            <w:tcW w:w="2835" w:type="dxa"/>
            <w:shd w:val="clear" w:color="auto" w:fill="BFBFBF" w:themeFill="background1" w:themeFillShade="BF"/>
          </w:tcPr>
          <w:p w:rsidR="00D57D71" w:rsidRPr="00142459" w:rsidRDefault="00D57D71" w:rsidP="001C0E7B">
            <w:pPr>
              <w:tabs>
                <w:tab w:val="left" w:pos="0"/>
                <w:tab w:val="left" w:pos="851"/>
              </w:tabs>
              <w:spacing w:line="276" w:lineRule="auto"/>
              <w:jc w:val="center"/>
              <w:rPr>
                <w:rFonts w:ascii="Trebuchet MS" w:hAnsi="Trebuchet MS"/>
                <w:b/>
              </w:rPr>
            </w:pPr>
            <w:r w:rsidRPr="00142459">
              <w:rPr>
                <w:rFonts w:ascii="Trebuchet MS" w:hAnsi="Trebuchet MS"/>
                <w:b/>
              </w:rPr>
              <w:t>Programa educativo</w:t>
            </w:r>
          </w:p>
        </w:tc>
        <w:tc>
          <w:tcPr>
            <w:tcW w:w="2551" w:type="dxa"/>
            <w:shd w:val="clear" w:color="auto" w:fill="BFBFBF" w:themeFill="background1" w:themeFillShade="BF"/>
          </w:tcPr>
          <w:p w:rsidR="00D57D71" w:rsidRPr="00142459" w:rsidRDefault="00D57D71" w:rsidP="001C0E7B">
            <w:pPr>
              <w:tabs>
                <w:tab w:val="left" w:pos="0"/>
                <w:tab w:val="left" w:pos="851"/>
              </w:tabs>
              <w:spacing w:line="276" w:lineRule="auto"/>
              <w:jc w:val="center"/>
              <w:rPr>
                <w:rFonts w:ascii="Trebuchet MS" w:hAnsi="Trebuchet MS"/>
                <w:b/>
              </w:rPr>
            </w:pPr>
            <w:r w:rsidRPr="00142459">
              <w:rPr>
                <w:rFonts w:ascii="Trebuchet MS" w:hAnsi="Trebuchet MS"/>
                <w:b/>
              </w:rPr>
              <w:t>Número de alumnos</w:t>
            </w:r>
          </w:p>
        </w:tc>
      </w:tr>
      <w:tr w:rsidR="00D57D71" w:rsidRPr="00142459" w:rsidTr="001C0E7B">
        <w:tc>
          <w:tcPr>
            <w:tcW w:w="3686" w:type="dxa"/>
            <w:tcBorders>
              <w:top w:val="single" w:sz="4" w:space="0" w:color="auto"/>
              <w:left w:val="single" w:sz="4" w:space="0" w:color="auto"/>
              <w:bottom w:val="nil"/>
              <w:right w:val="single" w:sz="4" w:space="0" w:color="auto"/>
            </w:tcBorders>
          </w:tcPr>
          <w:p w:rsidR="00D57D71" w:rsidRPr="00142459" w:rsidRDefault="00D57D71" w:rsidP="001C0E7B">
            <w:pPr>
              <w:tabs>
                <w:tab w:val="left" w:pos="0"/>
                <w:tab w:val="left" w:pos="851"/>
              </w:tabs>
              <w:spacing w:line="276" w:lineRule="auto"/>
              <w:jc w:val="both"/>
              <w:rPr>
                <w:rFonts w:ascii="Trebuchet MS" w:hAnsi="Trebuchet MS"/>
              </w:rPr>
            </w:pPr>
            <w:r w:rsidRPr="00142459">
              <w:rPr>
                <w:rFonts w:ascii="Trebuchet MS" w:hAnsi="Trebuchet MS"/>
              </w:rPr>
              <w:t>Enero – junio de 201</w:t>
            </w:r>
            <w:r w:rsidR="006B71C5" w:rsidRPr="00142459">
              <w:rPr>
                <w:rFonts w:ascii="Trebuchet MS" w:hAnsi="Trebuchet MS"/>
              </w:rPr>
              <w:t>1</w:t>
            </w:r>
          </w:p>
        </w:tc>
        <w:tc>
          <w:tcPr>
            <w:tcW w:w="2835" w:type="dxa"/>
            <w:tcBorders>
              <w:left w:val="single" w:sz="4" w:space="0" w:color="auto"/>
            </w:tcBorders>
          </w:tcPr>
          <w:p w:rsidR="00D57D71" w:rsidRPr="00142459" w:rsidRDefault="00D57D71" w:rsidP="001C0E7B">
            <w:pPr>
              <w:tabs>
                <w:tab w:val="left" w:pos="0"/>
                <w:tab w:val="left" w:pos="851"/>
              </w:tabs>
              <w:spacing w:line="276" w:lineRule="auto"/>
              <w:jc w:val="both"/>
              <w:rPr>
                <w:rFonts w:ascii="Trebuchet MS" w:hAnsi="Trebuchet MS"/>
              </w:rPr>
            </w:pPr>
            <w:r w:rsidRPr="00142459">
              <w:rPr>
                <w:rFonts w:ascii="Trebuchet MS" w:hAnsi="Trebuchet MS"/>
              </w:rPr>
              <w:t>Químico</w:t>
            </w:r>
          </w:p>
        </w:tc>
        <w:tc>
          <w:tcPr>
            <w:tcW w:w="2551" w:type="dxa"/>
          </w:tcPr>
          <w:p w:rsidR="00D57D71" w:rsidRPr="00142459" w:rsidRDefault="006B71C5" w:rsidP="001C0E7B">
            <w:pPr>
              <w:tabs>
                <w:tab w:val="left" w:pos="0"/>
                <w:tab w:val="left" w:pos="851"/>
              </w:tabs>
              <w:spacing w:line="276" w:lineRule="auto"/>
              <w:jc w:val="center"/>
              <w:rPr>
                <w:rFonts w:ascii="Trebuchet MS" w:hAnsi="Trebuchet MS"/>
              </w:rPr>
            </w:pPr>
            <w:r w:rsidRPr="00142459">
              <w:rPr>
                <w:rFonts w:ascii="Trebuchet MS" w:hAnsi="Trebuchet MS"/>
              </w:rPr>
              <w:t>5</w:t>
            </w:r>
          </w:p>
        </w:tc>
      </w:tr>
      <w:tr w:rsidR="00D57D71" w:rsidRPr="00142459" w:rsidTr="001C0E7B">
        <w:tc>
          <w:tcPr>
            <w:tcW w:w="3686" w:type="dxa"/>
            <w:tcBorders>
              <w:top w:val="nil"/>
              <w:left w:val="single" w:sz="4" w:space="0" w:color="auto"/>
              <w:bottom w:val="nil"/>
              <w:right w:val="single" w:sz="4" w:space="0" w:color="auto"/>
            </w:tcBorders>
          </w:tcPr>
          <w:p w:rsidR="00D57D71" w:rsidRPr="00142459" w:rsidRDefault="00D57D71"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D57D71" w:rsidRPr="00142459" w:rsidRDefault="00D57D71" w:rsidP="001C0E7B">
            <w:pPr>
              <w:tabs>
                <w:tab w:val="left" w:pos="0"/>
                <w:tab w:val="left" w:pos="851"/>
              </w:tabs>
              <w:spacing w:line="276" w:lineRule="auto"/>
              <w:jc w:val="both"/>
              <w:rPr>
                <w:rFonts w:ascii="Trebuchet MS" w:hAnsi="Trebuchet MS"/>
              </w:rPr>
            </w:pPr>
            <w:r w:rsidRPr="00142459">
              <w:rPr>
                <w:rFonts w:ascii="Trebuchet MS" w:hAnsi="Trebuchet MS"/>
              </w:rPr>
              <w:t>Biología Experimental</w:t>
            </w:r>
          </w:p>
        </w:tc>
        <w:tc>
          <w:tcPr>
            <w:tcW w:w="2551" w:type="dxa"/>
          </w:tcPr>
          <w:p w:rsidR="00D57D71" w:rsidRPr="00142459" w:rsidRDefault="006B71C5"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D57D71" w:rsidRPr="00142459" w:rsidTr="001C0E7B">
        <w:tc>
          <w:tcPr>
            <w:tcW w:w="3686" w:type="dxa"/>
            <w:tcBorders>
              <w:top w:val="nil"/>
              <w:left w:val="single" w:sz="4" w:space="0" w:color="auto"/>
              <w:bottom w:val="nil"/>
              <w:right w:val="single" w:sz="4" w:space="0" w:color="auto"/>
            </w:tcBorders>
          </w:tcPr>
          <w:p w:rsidR="00D57D71" w:rsidRPr="00142459" w:rsidRDefault="00D57D71"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D57D71" w:rsidRPr="00142459" w:rsidRDefault="00D57D71" w:rsidP="001C0E7B">
            <w:pPr>
              <w:tabs>
                <w:tab w:val="left" w:pos="0"/>
                <w:tab w:val="left" w:pos="851"/>
              </w:tabs>
              <w:spacing w:line="276" w:lineRule="auto"/>
              <w:jc w:val="both"/>
              <w:rPr>
                <w:rFonts w:ascii="Trebuchet MS" w:hAnsi="Trebuchet MS"/>
              </w:rPr>
            </w:pPr>
            <w:r w:rsidRPr="00142459">
              <w:rPr>
                <w:rFonts w:ascii="Trebuchet MS" w:hAnsi="Trebuchet MS"/>
              </w:rPr>
              <w:t>Ingeniería Química</w:t>
            </w:r>
          </w:p>
        </w:tc>
        <w:tc>
          <w:tcPr>
            <w:tcW w:w="2551" w:type="dxa"/>
          </w:tcPr>
          <w:p w:rsidR="00D57D71" w:rsidRPr="00142459" w:rsidRDefault="006B71C5"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D57D71" w:rsidRPr="00142459" w:rsidTr="001C0E7B">
        <w:tc>
          <w:tcPr>
            <w:tcW w:w="3686" w:type="dxa"/>
            <w:tcBorders>
              <w:top w:val="nil"/>
            </w:tcBorders>
          </w:tcPr>
          <w:p w:rsidR="00D57D71" w:rsidRPr="00142459" w:rsidRDefault="00D57D71" w:rsidP="001C0E7B">
            <w:pPr>
              <w:tabs>
                <w:tab w:val="left" w:pos="0"/>
                <w:tab w:val="left" w:pos="851"/>
              </w:tabs>
              <w:spacing w:line="276" w:lineRule="auto"/>
              <w:jc w:val="both"/>
              <w:rPr>
                <w:rFonts w:ascii="Trebuchet MS" w:hAnsi="Trebuchet MS"/>
              </w:rPr>
            </w:pPr>
          </w:p>
        </w:tc>
        <w:tc>
          <w:tcPr>
            <w:tcW w:w="2835" w:type="dxa"/>
            <w:shd w:val="clear" w:color="auto" w:fill="F2F2F2" w:themeFill="background1" w:themeFillShade="F2"/>
          </w:tcPr>
          <w:p w:rsidR="00D57D71" w:rsidRPr="00142459" w:rsidRDefault="00D57D71" w:rsidP="001C0E7B">
            <w:pPr>
              <w:tabs>
                <w:tab w:val="left" w:pos="0"/>
                <w:tab w:val="left" w:pos="851"/>
              </w:tabs>
              <w:spacing w:line="276" w:lineRule="auto"/>
              <w:jc w:val="right"/>
              <w:rPr>
                <w:rFonts w:ascii="Trebuchet MS" w:hAnsi="Trebuchet MS"/>
                <w:b/>
              </w:rPr>
            </w:pPr>
            <w:r w:rsidRPr="00142459">
              <w:rPr>
                <w:rFonts w:ascii="Trebuchet MS" w:hAnsi="Trebuchet MS"/>
                <w:b/>
              </w:rPr>
              <w:t>Total</w:t>
            </w:r>
          </w:p>
        </w:tc>
        <w:tc>
          <w:tcPr>
            <w:tcW w:w="2551" w:type="dxa"/>
            <w:shd w:val="clear" w:color="auto" w:fill="F2F2F2" w:themeFill="background1" w:themeFillShade="F2"/>
          </w:tcPr>
          <w:p w:rsidR="00D57D71" w:rsidRPr="00142459" w:rsidRDefault="006B71C5" w:rsidP="001C0E7B">
            <w:pPr>
              <w:tabs>
                <w:tab w:val="left" w:pos="0"/>
                <w:tab w:val="left" w:pos="851"/>
              </w:tabs>
              <w:spacing w:line="276" w:lineRule="auto"/>
              <w:jc w:val="center"/>
              <w:rPr>
                <w:rFonts w:ascii="Trebuchet MS" w:hAnsi="Trebuchet MS"/>
                <w:b/>
              </w:rPr>
            </w:pPr>
            <w:r w:rsidRPr="00142459">
              <w:rPr>
                <w:rFonts w:ascii="Trebuchet MS" w:hAnsi="Trebuchet MS"/>
                <w:b/>
              </w:rPr>
              <w:t>7</w:t>
            </w:r>
          </w:p>
        </w:tc>
      </w:tr>
      <w:tr w:rsidR="006B71C5" w:rsidRPr="00142459" w:rsidTr="001C0E7B">
        <w:tc>
          <w:tcPr>
            <w:tcW w:w="3686" w:type="dxa"/>
            <w:tcBorders>
              <w:top w:val="single" w:sz="4" w:space="0" w:color="auto"/>
              <w:left w:val="single" w:sz="4" w:space="0" w:color="auto"/>
              <w:bottom w:val="nil"/>
              <w:right w:val="single" w:sz="4" w:space="0" w:color="auto"/>
            </w:tcBorders>
          </w:tcPr>
          <w:p w:rsidR="006B71C5" w:rsidRPr="00142459" w:rsidRDefault="006B71C5" w:rsidP="001C0E7B">
            <w:pPr>
              <w:tabs>
                <w:tab w:val="left" w:pos="0"/>
                <w:tab w:val="left" w:pos="851"/>
              </w:tabs>
              <w:spacing w:line="276" w:lineRule="auto"/>
              <w:jc w:val="both"/>
              <w:rPr>
                <w:rFonts w:ascii="Trebuchet MS" w:hAnsi="Trebuchet MS"/>
              </w:rPr>
            </w:pPr>
            <w:r w:rsidRPr="00142459">
              <w:rPr>
                <w:rFonts w:ascii="Trebuchet MS" w:hAnsi="Trebuchet MS"/>
              </w:rPr>
              <w:t>Agosto - diciembre de 2011</w:t>
            </w:r>
          </w:p>
        </w:tc>
        <w:tc>
          <w:tcPr>
            <w:tcW w:w="2835" w:type="dxa"/>
            <w:tcBorders>
              <w:left w:val="single" w:sz="4" w:space="0" w:color="auto"/>
            </w:tcBorders>
          </w:tcPr>
          <w:p w:rsidR="006B71C5" w:rsidRPr="00142459" w:rsidRDefault="006B71C5" w:rsidP="001C0E7B">
            <w:pPr>
              <w:tabs>
                <w:tab w:val="left" w:pos="0"/>
                <w:tab w:val="left" w:pos="851"/>
              </w:tabs>
              <w:spacing w:line="276" w:lineRule="auto"/>
              <w:jc w:val="both"/>
              <w:rPr>
                <w:rFonts w:ascii="Trebuchet MS" w:hAnsi="Trebuchet MS"/>
              </w:rPr>
            </w:pPr>
            <w:r w:rsidRPr="00142459">
              <w:rPr>
                <w:rFonts w:ascii="Trebuchet MS" w:hAnsi="Trebuchet MS"/>
              </w:rPr>
              <w:t>Químico</w:t>
            </w:r>
          </w:p>
        </w:tc>
        <w:tc>
          <w:tcPr>
            <w:tcW w:w="2551" w:type="dxa"/>
          </w:tcPr>
          <w:p w:rsidR="006B71C5" w:rsidRPr="00142459" w:rsidRDefault="006B71C5" w:rsidP="001C0E7B">
            <w:pPr>
              <w:tabs>
                <w:tab w:val="left" w:pos="0"/>
                <w:tab w:val="left" w:pos="851"/>
              </w:tabs>
              <w:spacing w:line="276" w:lineRule="auto"/>
              <w:jc w:val="center"/>
              <w:rPr>
                <w:rFonts w:ascii="Trebuchet MS" w:hAnsi="Trebuchet MS"/>
              </w:rPr>
            </w:pPr>
            <w:r w:rsidRPr="00142459">
              <w:rPr>
                <w:rFonts w:ascii="Trebuchet MS" w:hAnsi="Trebuchet MS"/>
              </w:rPr>
              <w:t>3</w:t>
            </w:r>
          </w:p>
        </w:tc>
      </w:tr>
      <w:tr w:rsidR="006B71C5" w:rsidRPr="00142459" w:rsidTr="001C0E7B">
        <w:tc>
          <w:tcPr>
            <w:tcW w:w="3686" w:type="dxa"/>
            <w:tcBorders>
              <w:top w:val="nil"/>
              <w:left w:val="single" w:sz="4" w:space="0" w:color="auto"/>
              <w:bottom w:val="nil"/>
              <w:right w:val="single" w:sz="4" w:space="0" w:color="auto"/>
            </w:tcBorders>
          </w:tcPr>
          <w:p w:rsidR="006B71C5" w:rsidRPr="00142459" w:rsidRDefault="006B71C5"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6B71C5" w:rsidRPr="00142459" w:rsidRDefault="006B71C5" w:rsidP="001C0E7B">
            <w:pPr>
              <w:tabs>
                <w:tab w:val="left" w:pos="0"/>
                <w:tab w:val="left" w:pos="851"/>
              </w:tabs>
              <w:spacing w:line="276" w:lineRule="auto"/>
              <w:jc w:val="both"/>
              <w:rPr>
                <w:rFonts w:ascii="Trebuchet MS" w:hAnsi="Trebuchet MS"/>
              </w:rPr>
            </w:pPr>
            <w:r w:rsidRPr="00142459">
              <w:rPr>
                <w:rFonts w:ascii="Trebuchet MS" w:hAnsi="Trebuchet MS"/>
              </w:rPr>
              <w:t>Biología Experimental</w:t>
            </w:r>
          </w:p>
        </w:tc>
        <w:tc>
          <w:tcPr>
            <w:tcW w:w="2551" w:type="dxa"/>
          </w:tcPr>
          <w:p w:rsidR="006B71C5" w:rsidRPr="00142459" w:rsidRDefault="006B71C5"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6B71C5" w:rsidRPr="00142459" w:rsidTr="001C0E7B">
        <w:tc>
          <w:tcPr>
            <w:tcW w:w="3686" w:type="dxa"/>
            <w:tcBorders>
              <w:top w:val="nil"/>
              <w:left w:val="single" w:sz="4" w:space="0" w:color="auto"/>
              <w:bottom w:val="nil"/>
              <w:right w:val="single" w:sz="4" w:space="0" w:color="auto"/>
            </w:tcBorders>
          </w:tcPr>
          <w:p w:rsidR="006B71C5" w:rsidRPr="00142459" w:rsidRDefault="006B71C5"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6B71C5" w:rsidRPr="00142459" w:rsidRDefault="006B71C5" w:rsidP="001C0E7B">
            <w:pPr>
              <w:tabs>
                <w:tab w:val="left" w:pos="0"/>
                <w:tab w:val="left" w:pos="851"/>
              </w:tabs>
              <w:spacing w:line="276" w:lineRule="auto"/>
              <w:jc w:val="both"/>
              <w:rPr>
                <w:rFonts w:ascii="Trebuchet MS" w:hAnsi="Trebuchet MS"/>
              </w:rPr>
            </w:pPr>
            <w:r w:rsidRPr="00142459">
              <w:rPr>
                <w:rFonts w:ascii="Trebuchet MS" w:hAnsi="Trebuchet MS"/>
              </w:rPr>
              <w:t>Ingeniería Química</w:t>
            </w:r>
          </w:p>
        </w:tc>
        <w:tc>
          <w:tcPr>
            <w:tcW w:w="2551" w:type="dxa"/>
          </w:tcPr>
          <w:p w:rsidR="006B71C5" w:rsidRPr="00142459" w:rsidRDefault="006B71C5" w:rsidP="001C0E7B">
            <w:pPr>
              <w:tabs>
                <w:tab w:val="left" w:pos="0"/>
                <w:tab w:val="left" w:pos="851"/>
              </w:tabs>
              <w:spacing w:line="276" w:lineRule="auto"/>
              <w:jc w:val="center"/>
              <w:rPr>
                <w:rFonts w:ascii="Trebuchet MS" w:hAnsi="Trebuchet MS"/>
              </w:rPr>
            </w:pPr>
            <w:r w:rsidRPr="00142459">
              <w:rPr>
                <w:rFonts w:ascii="Trebuchet MS" w:hAnsi="Trebuchet MS"/>
              </w:rPr>
              <w:t>0</w:t>
            </w:r>
          </w:p>
        </w:tc>
      </w:tr>
      <w:tr w:rsidR="006B71C5" w:rsidRPr="00142459" w:rsidTr="001C0E7B">
        <w:tc>
          <w:tcPr>
            <w:tcW w:w="3686" w:type="dxa"/>
            <w:tcBorders>
              <w:top w:val="nil"/>
            </w:tcBorders>
          </w:tcPr>
          <w:p w:rsidR="006B71C5" w:rsidRPr="00142459" w:rsidRDefault="006B71C5" w:rsidP="001C0E7B">
            <w:pPr>
              <w:tabs>
                <w:tab w:val="left" w:pos="0"/>
                <w:tab w:val="left" w:pos="851"/>
              </w:tabs>
              <w:spacing w:line="276" w:lineRule="auto"/>
              <w:jc w:val="both"/>
              <w:rPr>
                <w:rFonts w:ascii="Trebuchet MS" w:hAnsi="Trebuchet MS"/>
              </w:rPr>
            </w:pPr>
          </w:p>
        </w:tc>
        <w:tc>
          <w:tcPr>
            <w:tcW w:w="2835" w:type="dxa"/>
            <w:shd w:val="clear" w:color="auto" w:fill="F2F2F2" w:themeFill="background1" w:themeFillShade="F2"/>
          </w:tcPr>
          <w:p w:rsidR="006B71C5" w:rsidRPr="00142459" w:rsidRDefault="006B71C5" w:rsidP="001C0E7B">
            <w:pPr>
              <w:tabs>
                <w:tab w:val="left" w:pos="0"/>
                <w:tab w:val="left" w:pos="851"/>
              </w:tabs>
              <w:spacing w:line="276" w:lineRule="auto"/>
              <w:jc w:val="right"/>
              <w:rPr>
                <w:rFonts w:ascii="Trebuchet MS" w:hAnsi="Trebuchet MS"/>
                <w:b/>
              </w:rPr>
            </w:pPr>
            <w:r w:rsidRPr="00142459">
              <w:rPr>
                <w:rFonts w:ascii="Trebuchet MS" w:hAnsi="Trebuchet MS"/>
                <w:b/>
              </w:rPr>
              <w:t>Total</w:t>
            </w:r>
          </w:p>
        </w:tc>
        <w:tc>
          <w:tcPr>
            <w:tcW w:w="2551" w:type="dxa"/>
            <w:shd w:val="clear" w:color="auto" w:fill="F2F2F2" w:themeFill="background1" w:themeFillShade="F2"/>
          </w:tcPr>
          <w:p w:rsidR="006B71C5" w:rsidRPr="00142459" w:rsidRDefault="006B71C5" w:rsidP="001C0E7B">
            <w:pPr>
              <w:tabs>
                <w:tab w:val="left" w:pos="0"/>
                <w:tab w:val="left" w:pos="851"/>
              </w:tabs>
              <w:spacing w:line="276" w:lineRule="auto"/>
              <w:jc w:val="center"/>
              <w:rPr>
                <w:rFonts w:ascii="Trebuchet MS" w:hAnsi="Trebuchet MS"/>
                <w:b/>
              </w:rPr>
            </w:pPr>
            <w:r w:rsidRPr="00142459">
              <w:rPr>
                <w:rFonts w:ascii="Trebuchet MS" w:hAnsi="Trebuchet MS"/>
                <w:b/>
              </w:rPr>
              <w:t>4</w:t>
            </w:r>
          </w:p>
        </w:tc>
      </w:tr>
      <w:tr w:rsidR="00382CFB" w:rsidRPr="00142459" w:rsidTr="001C0E7B">
        <w:tc>
          <w:tcPr>
            <w:tcW w:w="3686" w:type="dxa"/>
            <w:tcBorders>
              <w:top w:val="single" w:sz="4" w:space="0" w:color="auto"/>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Enero – junio de 2012</w:t>
            </w: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Químico</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Biología Experimental</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Ingeniería Química</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shd w:val="clear" w:color="auto" w:fill="F2F2F2" w:themeFill="background1" w:themeFillShade="F2"/>
          </w:tcPr>
          <w:p w:rsidR="00382CFB" w:rsidRPr="00142459" w:rsidRDefault="00382CFB" w:rsidP="001C0E7B">
            <w:pPr>
              <w:tabs>
                <w:tab w:val="left" w:pos="0"/>
                <w:tab w:val="left" w:pos="851"/>
              </w:tabs>
              <w:spacing w:line="276" w:lineRule="auto"/>
              <w:jc w:val="right"/>
              <w:rPr>
                <w:rFonts w:ascii="Trebuchet MS" w:hAnsi="Trebuchet MS"/>
                <w:b/>
              </w:rPr>
            </w:pPr>
            <w:r w:rsidRPr="00142459">
              <w:rPr>
                <w:rFonts w:ascii="Trebuchet MS" w:hAnsi="Trebuchet MS"/>
                <w:b/>
              </w:rPr>
              <w:t>Total</w:t>
            </w:r>
          </w:p>
        </w:tc>
        <w:tc>
          <w:tcPr>
            <w:tcW w:w="2551" w:type="dxa"/>
            <w:shd w:val="clear" w:color="auto" w:fill="F2F2F2" w:themeFill="background1" w:themeFillShade="F2"/>
          </w:tcPr>
          <w:p w:rsidR="00382CFB" w:rsidRPr="00142459" w:rsidRDefault="00382CFB" w:rsidP="001C0E7B">
            <w:pPr>
              <w:tabs>
                <w:tab w:val="left" w:pos="0"/>
                <w:tab w:val="left" w:pos="851"/>
              </w:tabs>
              <w:spacing w:line="276" w:lineRule="auto"/>
              <w:jc w:val="center"/>
              <w:rPr>
                <w:rFonts w:ascii="Trebuchet MS" w:hAnsi="Trebuchet MS"/>
                <w:b/>
              </w:rPr>
            </w:pPr>
            <w:r w:rsidRPr="00142459">
              <w:rPr>
                <w:rFonts w:ascii="Trebuchet MS" w:hAnsi="Trebuchet MS"/>
                <w:b/>
              </w:rPr>
              <w:t>3</w:t>
            </w:r>
          </w:p>
        </w:tc>
      </w:tr>
      <w:tr w:rsidR="00382CFB" w:rsidRPr="00142459" w:rsidTr="001C0E7B">
        <w:tc>
          <w:tcPr>
            <w:tcW w:w="3686" w:type="dxa"/>
            <w:tcBorders>
              <w:top w:val="single" w:sz="4" w:space="0" w:color="auto"/>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Agosto - diciembre de 2012</w:t>
            </w: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Químico</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Biología Experimental</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3</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Ingeniería Química</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0</w:t>
            </w:r>
          </w:p>
        </w:tc>
      </w:tr>
      <w:tr w:rsidR="00382CFB" w:rsidRPr="00142459" w:rsidTr="001C0E7B">
        <w:tc>
          <w:tcPr>
            <w:tcW w:w="3686" w:type="dxa"/>
            <w:tcBorders>
              <w:top w:val="nil"/>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shd w:val="clear" w:color="auto" w:fill="F2F2F2" w:themeFill="background1" w:themeFillShade="F2"/>
          </w:tcPr>
          <w:p w:rsidR="00382CFB" w:rsidRPr="00142459" w:rsidRDefault="00382CFB" w:rsidP="001C0E7B">
            <w:pPr>
              <w:tabs>
                <w:tab w:val="left" w:pos="0"/>
                <w:tab w:val="left" w:pos="851"/>
              </w:tabs>
              <w:spacing w:line="276" w:lineRule="auto"/>
              <w:jc w:val="right"/>
              <w:rPr>
                <w:rFonts w:ascii="Trebuchet MS" w:hAnsi="Trebuchet MS"/>
                <w:b/>
              </w:rPr>
            </w:pPr>
            <w:r w:rsidRPr="00142459">
              <w:rPr>
                <w:rFonts w:ascii="Trebuchet MS" w:hAnsi="Trebuchet MS"/>
                <w:b/>
              </w:rPr>
              <w:t>Total</w:t>
            </w:r>
          </w:p>
        </w:tc>
        <w:tc>
          <w:tcPr>
            <w:tcW w:w="2551" w:type="dxa"/>
            <w:shd w:val="clear" w:color="auto" w:fill="F2F2F2" w:themeFill="background1" w:themeFillShade="F2"/>
          </w:tcPr>
          <w:p w:rsidR="00382CFB" w:rsidRPr="00142459" w:rsidRDefault="00382CFB" w:rsidP="001C0E7B">
            <w:pPr>
              <w:tabs>
                <w:tab w:val="left" w:pos="0"/>
                <w:tab w:val="left" w:pos="851"/>
              </w:tabs>
              <w:spacing w:line="276" w:lineRule="auto"/>
              <w:jc w:val="center"/>
              <w:rPr>
                <w:rFonts w:ascii="Trebuchet MS" w:hAnsi="Trebuchet MS"/>
                <w:b/>
              </w:rPr>
            </w:pPr>
            <w:r w:rsidRPr="00142459">
              <w:rPr>
                <w:rFonts w:ascii="Trebuchet MS" w:hAnsi="Trebuchet MS"/>
                <w:b/>
              </w:rPr>
              <w:t>4</w:t>
            </w:r>
          </w:p>
        </w:tc>
      </w:tr>
      <w:tr w:rsidR="00382CFB" w:rsidRPr="00142459" w:rsidTr="001C0E7B">
        <w:tc>
          <w:tcPr>
            <w:tcW w:w="3686" w:type="dxa"/>
            <w:tcBorders>
              <w:top w:val="single" w:sz="4" w:space="0" w:color="auto"/>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Enero – junio de 2013</w:t>
            </w: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Químico</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Biología Experimental</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0</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Ingeniería Química</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2</w:t>
            </w:r>
          </w:p>
        </w:tc>
      </w:tr>
      <w:tr w:rsidR="00382CFB" w:rsidRPr="00142459" w:rsidTr="001C0E7B">
        <w:tc>
          <w:tcPr>
            <w:tcW w:w="3686" w:type="dxa"/>
            <w:tcBorders>
              <w:top w:val="nil"/>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shd w:val="clear" w:color="auto" w:fill="F2F2F2" w:themeFill="background1" w:themeFillShade="F2"/>
          </w:tcPr>
          <w:p w:rsidR="00382CFB" w:rsidRPr="00142459" w:rsidRDefault="00382CFB" w:rsidP="001C0E7B">
            <w:pPr>
              <w:tabs>
                <w:tab w:val="left" w:pos="0"/>
                <w:tab w:val="left" w:pos="851"/>
              </w:tabs>
              <w:spacing w:line="276" w:lineRule="auto"/>
              <w:jc w:val="right"/>
              <w:rPr>
                <w:rFonts w:ascii="Trebuchet MS" w:hAnsi="Trebuchet MS"/>
                <w:b/>
              </w:rPr>
            </w:pPr>
            <w:r w:rsidRPr="00142459">
              <w:rPr>
                <w:rFonts w:ascii="Trebuchet MS" w:hAnsi="Trebuchet MS"/>
                <w:b/>
              </w:rPr>
              <w:t>Total</w:t>
            </w:r>
          </w:p>
        </w:tc>
        <w:tc>
          <w:tcPr>
            <w:tcW w:w="2551" w:type="dxa"/>
            <w:shd w:val="clear" w:color="auto" w:fill="F2F2F2" w:themeFill="background1" w:themeFillShade="F2"/>
          </w:tcPr>
          <w:p w:rsidR="00382CFB" w:rsidRPr="00142459" w:rsidRDefault="00382CFB" w:rsidP="001C0E7B">
            <w:pPr>
              <w:tabs>
                <w:tab w:val="left" w:pos="0"/>
                <w:tab w:val="left" w:pos="851"/>
              </w:tabs>
              <w:spacing w:line="276" w:lineRule="auto"/>
              <w:jc w:val="center"/>
              <w:rPr>
                <w:rFonts w:ascii="Trebuchet MS" w:hAnsi="Trebuchet MS"/>
                <w:b/>
              </w:rPr>
            </w:pPr>
            <w:r w:rsidRPr="00142459">
              <w:rPr>
                <w:rFonts w:ascii="Trebuchet MS" w:hAnsi="Trebuchet MS"/>
                <w:b/>
              </w:rPr>
              <w:t>3</w:t>
            </w:r>
          </w:p>
        </w:tc>
      </w:tr>
      <w:tr w:rsidR="00382CFB" w:rsidRPr="00142459" w:rsidTr="001C0E7B">
        <w:tc>
          <w:tcPr>
            <w:tcW w:w="3686" w:type="dxa"/>
            <w:tcBorders>
              <w:top w:val="single" w:sz="4" w:space="0" w:color="auto"/>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Agosto - diciembre de 2013</w:t>
            </w: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Químico</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0</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Biología Experimental</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left w:val="single" w:sz="4" w:space="0" w:color="auto"/>
              <w:bottom w:val="nil"/>
              <w:righ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tcBorders>
              <w:left w:val="single" w:sz="4" w:space="0" w:color="auto"/>
            </w:tcBorders>
          </w:tcPr>
          <w:p w:rsidR="00382CFB" w:rsidRPr="00142459" w:rsidRDefault="00382CFB" w:rsidP="001C0E7B">
            <w:pPr>
              <w:tabs>
                <w:tab w:val="left" w:pos="0"/>
                <w:tab w:val="left" w:pos="851"/>
              </w:tabs>
              <w:spacing w:line="276" w:lineRule="auto"/>
              <w:jc w:val="both"/>
              <w:rPr>
                <w:rFonts w:ascii="Trebuchet MS" w:hAnsi="Trebuchet MS"/>
              </w:rPr>
            </w:pPr>
            <w:r w:rsidRPr="00142459">
              <w:rPr>
                <w:rFonts w:ascii="Trebuchet MS" w:hAnsi="Trebuchet MS"/>
              </w:rPr>
              <w:t>Ingeniería Química</w:t>
            </w:r>
          </w:p>
        </w:tc>
        <w:tc>
          <w:tcPr>
            <w:tcW w:w="2551" w:type="dxa"/>
          </w:tcPr>
          <w:p w:rsidR="00382CFB" w:rsidRPr="00142459" w:rsidRDefault="00382CFB" w:rsidP="001C0E7B">
            <w:pPr>
              <w:tabs>
                <w:tab w:val="left" w:pos="0"/>
                <w:tab w:val="left" w:pos="851"/>
              </w:tabs>
              <w:spacing w:line="276" w:lineRule="auto"/>
              <w:jc w:val="center"/>
              <w:rPr>
                <w:rFonts w:ascii="Trebuchet MS" w:hAnsi="Trebuchet MS"/>
              </w:rPr>
            </w:pPr>
            <w:r w:rsidRPr="00142459">
              <w:rPr>
                <w:rFonts w:ascii="Trebuchet MS" w:hAnsi="Trebuchet MS"/>
              </w:rPr>
              <w:t>1</w:t>
            </w:r>
          </w:p>
        </w:tc>
      </w:tr>
      <w:tr w:rsidR="00382CFB" w:rsidRPr="00142459" w:rsidTr="001C0E7B">
        <w:tc>
          <w:tcPr>
            <w:tcW w:w="3686" w:type="dxa"/>
            <w:tcBorders>
              <w:top w:val="nil"/>
            </w:tcBorders>
          </w:tcPr>
          <w:p w:rsidR="00382CFB" w:rsidRPr="00142459" w:rsidRDefault="00382CFB" w:rsidP="001C0E7B">
            <w:pPr>
              <w:tabs>
                <w:tab w:val="left" w:pos="0"/>
                <w:tab w:val="left" w:pos="851"/>
              </w:tabs>
              <w:spacing w:line="276" w:lineRule="auto"/>
              <w:jc w:val="both"/>
              <w:rPr>
                <w:rFonts w:ascii="Trebuchet MS" w:hAnsi="Trebuchet MS"/>
              </w:rPr>
            </w:pPr>
          </w:p>
        </w:tc>
        <w:tc>
          <w:tcPr>
            <w:tcW w:w="2835" w:type="dxa"/>
            <w:shd w:val="clear" w:color="auto" w:fill="F2F2F2" w:themeFill="background1" w:themeFillShade="F2"/>
          </w:tcPr>
          <w:p w:rsidR="00382CFB" w:rsidRPr="00142459" w:rsidRDefault="00382CFB" w:rsidP="001C0E7B">
            <w:pPr>
              <w:tabs>
                <w:tab w:val="left" w:pos="0"/>
                <w:tab w:val="left" w:pos="851"/>
              </w:tabs>
              <w:spacing w:line="276" w:lineRule="auto"/>
              <w:jc w:val="right"/>
              <w:rPr>
                <w:rFonts w:ascii="Trebuchet MS" w:hAnsi="Trebuchet MS"/>
                <w:b/>
              </w:rPr>
            </w:pPr>
            <w:r w:rsidRPr="00142459">
              <w:rPr>
                <w:rFonts w:ascii="Trebuchet MS" w:hAnsi="Trebuchet MS"/>
                <w:b/>
              </w:rPr>
              <w:t>Total</w:t>
            </w:r>
          </w:p>
        </w:tc>
        <w:tc>
          <w:tcPr>
            <w:tcW w:w="2551" w:type="dxa"/>
            <w:shd w:val="clear" w:color="auto" w:fill="F2F2F2" w:themeFill="background1" w:themeFillShade="F2"/>
          </w:tcPr>
          <w:p w:rsidR="00382CFB" w:rsidRPr="00142459" w:rsidRDefault="00382CFB" w:rsidP="001C0E7B">
            <w:pPr>
              <w:tabs>
                <w:tab w:val="left" w:pos="0"/>
                <w:tab w:val="left" w:pos="851"/>
              </w:tabs>
              <w:spacing w:line="276" w:lineRule="auto"/>
              <w:jc w:val="center"/>
              <w:rPr>
                <w:rFonts w:ascii="Trebuchet MS" w:hAnsi="Trebuchet MS"/>
                <w:b/>
              </w:rPr>
            </w:pPr>
            <w:r w:rsidRPr="00142459">
              <w:rPr>
                <w:rFonts w:ascii="Trebuchet MS" w:hAnsi="Trebuchet MS"/>
                <w:b/>
              </w:rPr>
              <w:t>2</w:t>
            </w:r>
          </w:p>
        </w:tc>
      </w:tr>
      <w:tr w:rsidR="00D57D71" w:rsidRPr="00142459" w:rsidTr="001C0E7B">
        <w:tc>
          <w:tcPr>
            <w:tcW w:w="3686" w:type="dxa"/>
          </w:tcPr>
          <w:p w:rsidR="00D57D71" w:rsidRPr="00142459" w:rsidRDefault="00D57D71" w:rsidP="001C0E7B">
            <w:pPr>
              <w:tabs>
                <w:tab w:val="left" w:pos="0"/>
                <w:tab w:val="left" w:pos="851"/>
              </w:tabs>
              <w:spacing w:line="276" w:lineRule="auto"/>
              <w:jc w:val="both"/>
              <w:rPr>
                <w:rFonts w:ascii="Trebuchet MS" w:hAnsi="Trebuchet MS"/>
              </w:rPr>
            </w:pPr>
          </w:p>
        </w:tc>
        <w:tc>
          <w:tcPr>
            <w:tcW w:w="2835" w:type="dxa"/>
            <w:shd w:val="clear" w:color="auto" w:fill="BFBFBF" w:themeFill="background1" w:themeFillShade="BF"/>
          </w:tcPr>
          <w:p w:rsidR="00D57D71" w:rsidRPr="00142459" w:rsidRDefault="00382CFB" w:rsidP="001C0E7B">
            <w:pPr>
              <w:tabs>
                <w:tab w:val="left" w:pos="0"/>
                <w:tab w:val="left" w:pos="851"/>
              </w:tabs>
              <w:spacing w:line="276" w:lineRule="auto"/>
              <w:jc w:val="right"/>
              <w:rPr>
                <w:rFonts w:ascii="Trebuchet MS" w:hAnsi="Trebuchet MS"/>
                <w:b/>
              </w:rPr>
            </w:pPr>
            <w:r w:rsidRPr="00142459">
              <w:rPr>
                <w:rFonts w:ascii="Trebuchet MS" w:hAnsi="Trebuchet MS"/>
                <w:b/>
              </w:rPr>
              <w:t>Total de cambios</w:t>
            </w:r>
          </w:p>
        </w:tc>
        <w:tc>
          <w:tcPr>
            <w:tcW w:w="2551" w:type="dxa"/>
            <w:shd w:val="clear" w:color="auto" w:fill="BFBFBF" w:themeFill="background1" w:themeFillShade="BF"/>
          </w:tcPr>
          <w:p w:rsidR="00D57D71" w:rsidRPr="00142459" w:rsidRDefault="007330E9" w:rsidP="001C0E7B">
            <w:pPr>
              <w:tabs>
                <w:tab w:val="left" w:pos="0"/>
                <w:tab w:val="left" w:pos="851"/>
              </w:tabs>
              <w:spacing w:line="276" w:lineRule="auto"/>
              <w:jc w:val="center"/>
              <w:rPr>
                <w:rFonts w:ascii="Trebuchet MS" w:hAnsi="Trebuchet MS"/>
                <w:b/>
              </w:rPr>
            </w:pPr>
            <w:r w:rsidRPr="00142459">
              <w:rPr>
                <w:rFonts w:ascii="Trebuchet MS" w:hAnsi="Trebuchet MS"/>
                <w:b/>
              </w:rPr>
              <w:t>23</w:t>
            </w:r>
          </w:p>
        </w:tc>
      </w:tr>
    </w:tbl>
    <w:p w:rsidR="004B2E02" w:rsidRPr="00142459" w:rsidRDefault="004B2E02" w:rsidP="00142459">
      <w:pPr>
        <w:tabs>
          <w:tab w:val="left" w:pos="0"/>
          <w:tab w:val="left" w:pos="851"/>
        </w:tabs>
        <w:spacing w:line="360" w:lineRule="auto"/>
        <w:jc w:val="both"/>
        <w:rPr>
          <w:rFonts w:ascii="Trebuchet MS" w:hAnsi="Trebuchet MS"/>
        </w:rPr>
      </w:pPr>
    </w:p>
    <w:p w:rsidR="004B2E02" w:rsidRPr="00142459" w:rsidRDefault="004B2E02" w:rsidP="00142459">
      <w:pPr>
        <w:tabs>
          <w:tab w:val="left" w:pos="0"/>
          <w:tab w:val="left" w:pos="851"/>
        </w:tabs>
        <w:spacing w:line="360" w:lineRule="auto"/>
        <w:jc w:val="both"/>
        <w:rPr>
          <w:rFonts w:ascii="Trebuchet MS" w:hAnsi="Trebuchet MS"/>
        </w:rPr>
      </w:pPr>
    </w:p>
    <w:p w:rsidR="004B2E02" w:rsidRPr="00142459" w:rsidRDefault="004B2E02" w:rsidP="00142459">
      <w:pPr>
        <w:tabs>
          <w:tab w:val="left" w:pos="0"/>
          <w:tab w:val="left" w:pos="851"/>
        </w:tabs>
        <w:spacing w:line="360" w:lineRule="auto"/>
        <w:jc w:val="both"/>
        <w:rPr>
          <w:rFonts w:ascii="Trebuchet MS" w:hAnsi="Trebuchet MS"/>
        </w:rPr>
      </w:pPr>
    </w:p>
    <w:p w:rsidR="004B2E02" w:rsidRPr="00142459" w:rsidRDefault="004B2E02" w:rsidP="00142459">
      <w:pPr>
        <w:tabs>
          <w:tab w:val="left" w:pos="0"/>
          <w:tab w:val="left" w:pos="851"/>
        </w:tabs>
        <w:spacing w:line="360" w:lineRule="auto"/>
        <w:jc w:val="both"/>
        <w:rPr>
          <w:rFonts w:ascii="Trebuchet MS" w:hAnsi="Trebuchet MS"/>
        </w:rPr>
      </w:pPr>
    </w:p>
    <w:p w:rsidR="00611957" w:rsidRPr="00142459" w:rsidRDefault="00C7532A" w:rsidP="00142459">
      <w:pPr>
        <w:tabs>
          <w:tab w:val="left" w:pos="0"/>
          <w:tab w:val="left" w:pos="851"/>
        </w:tabs>
        <w:spacing w:line="360" w:lineRule="auto"/>
        <w:jc w:val="both"/>
        <w:rPr>
          <w:rFonts w:ascii="Trebuchet MS" w:hAnsi="Trebuchet MS"/>
        </w:rPr>
      </w:pPr>
      <w:r w:rsidRPr="00142459">
        <w:rPr>
          <w:rFonts w:ascii="Trebuchet MS" w:hAnsi="Trebuchet MS"/>
          <w:noProof/>
          <w:lang w:val="es-MX" w:eastAsia="es-MX"/>
        </w:rPr>
        <w:lastRenderedPageBreak/>
        <w:drawing>
          <wp:anchor distT="0" distB="0" distL="114300" distR="114300" simplePos="0" relativeHeight="251661312" behindDoc="1" locked="0" layoutInCell="1" allowOverlap="1">
            <wp:simplePos x="0" y="0"/>
            <wp:positionH relativeFrom="column">
              <wp:posOffset>662940</wp:posOffset>
            </wp:positionH>
            <wp:positionV relativeFrom="paragraph">
              <wp:posOffset>33655</wp:posOffset>
            </wp:positionV>
            <wp:extent cx="4200525" cy="2543175"/>
            <wp:effectExtent l="19050" t="0" r="9525" b="0"/>
            <wp:wrapNone/>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611957" w:rsidRPr="00142459" w:rsidRDefault="00611957" w:rsidP="00142459">
      <w:pPr>
        <w:tabs>
          <w:tab w:val="left" w:pos="0"/>
          <w:tab w:val="left" w:pos="851"/>
        </w:tabs>
        <w:spacing w:line="360" w:lineRule="auto"/>
        <w:jc w:val="both"/>
        <w:rPr>
          <w:rFonts w:ascii="Trebuchet MS" w:hAnsi="Trebuchet MS"/>
        </w:rPr>
      </w:pPr>
    </w:p>
    <w:p w:rsidR="00876EFC" w:rsidRPr="00142459" w:rsidRDefault="00C7532A" w:rsidP="00142459">
      <w:pPr>
        <w:tabs>
          <w:tab w:val="left" w:pos="0"/>
          <w:tab w:val="left" w:pos="851"/>
        </w:tabs>
        <w:spacing w:line="360" w:lineRule="auto"/>
        <w:jc w:val="center"/>
        <w:rPr>
          <w:rFonts w:ascii="Trebuchet MS" w:hAnsi="Trebuchet MS"/>
          <w:b/>
        </w:rPr>
      </w:pPr>
      <w:r w:rsidRPr="00142459">
        <w:rPr>
          <w:rFonts w:ascii="Trebuchet MS" w:hAnsi="Trebuchet MS"/>
          <w:b/>
        </w:rPr>
        <w:t xml:space="preserve">Figura 7. </w:t>
      </w:r>
      <w:r w:rsidR="00F53CEE" w:rsidRPr="00142459">
        <w:rPr>
          <w:rFonts w:ascii="Trebuchet MS" w:hAnsi="Trebuchet MS"/>
          <w:b/>
        </w:rPr>
        <w:t>Número de cambios de alumnos por licenciatura en los últimos 3 años.</w:t>
      </w:r>
    </w:p>
    <w:p w:rsidR="00876EFC" w:rsidRPr="00142459" w:rsidRDefault="00876EFC" w:rsidP="00142459">
      <w:pPr>
        <w:tabs>
          <w:tab w:val="left" w:pos="0"/>
          <w:tab w:val="left" w:pos="851"/>
        </w:tabs>
        <w:spacing w:line="360" w:lineRule="auto"/>
        <w:jc w:val="both"/>
        <w:rPr>
          <w:rFonts w:ascii="Trebuchet MS" w:hAnsi="Trebuchet MS"/>
        </w:rPr>
      </w:pPr>
    </w:p>
    <w:p w:rsidR="00522465" w:rsidRPr="00142459" w:rsidRDefault="00522465" w:rsidP="00142459">
      <w:pPr>
        <w:spacing w:line="360" w:lineRule="auto"/>
        <w:ind w:firstLine="708"/>
        <w:jc w:val="both"/>
        <w:rPr>
          <w:rFonts w:ascii="Trebuchet MS" w:hAnsi="Trebuchet MS"/>
          <w:b/>
        </w:rPr>
      </w:pPr>
      <w:r w:rsidRPr="00142459">
        <w:rPr>
          <w:rFonts w:ascii="Trebuchet MS" w:hAnsi="Trebuchet MS"/>
          <w:b/>
        </w:rPr>
        <w:t>3.4 Cobertura</w:t>
      </w:r>
    </w:p>
    <w:p w:rsidR="000876D3" w:rsidRPr="00142459" w:rsidRDefault="000876D3" w:rsidP="00142459">
      <w:pPr>
        <w:spacing w:line="360" w:lineRule="auto"/>
        <w:jc w:val="both"/>
        <w:rPr>
          <w:rFonts w:ascii="Trebuchet MS" w:hAnsi="Trebuchet MS"/>
        </w:rPr>
      </w:pPr>
      <w:r w:rsidRPr="00142459">
        <w:rPr>
          <w:rFonts w:ascii="Trebuchet MS" w:hAnsi="Trebuchet MS"/>
        </w:rPr>
        <w:t xml:space="preserve">Una de las necesidades más importantes del país y del estado de Guanajuato es aumentar la cobertura de la educación superior, ofreciendo licenciaturas que permitan el desarrollo, producción y control de bienes para la salud, así como la prestación de servicios para el diagnóstico de la enfermedad y preservación y mantenimiento de la salud y que, además, ofrezca a los alumnos altas probabilidades de encontrar empleo o de generárselo ellos mismos, contribuyendo no sólo al desarrollo social, sino también al desarrollo económico de manera sustentable. </w:t>
      </w:r>
    </w:p>
    <w:p w:rsidR="00C7532A" w:rsidRPr="00142459" w:rsidRDefault="00C7532A" w:rsidP="00142459">
      <w:pPr>
        <w:autoSpaceDE w:val="0"/>
        <w:autoSpaceDN w:val="0"/>
        <w:adjustRightInd w:val="0"/>
        <w:spacing w:line="360" w:lineRule="auto"/>
        <w:jc w:val="both"/>
        <w:rPr>
          <w:rFonts w:ascii="Trebuchet MS" w:hAnsi="Trebuchet MS"/>
          <w:lang w:val="es-MX" w:eastAsia="es-MX"/>
        </w:rPr>
      </w:pPr>
    </w:p>
    <w:p w:rsidR="000876D3" w:rsidRPr="00142459" w:rsidRDefault="002B4E9A" w:rsidP="00142459">
      <w:pPr>
        <w:autoSpaceDE w:val="0"/>
        <w:autoSpaceDN w:val="0"/>
        <w:adjustRightInd w:val="0"/>
        <w:spacing w:line="360" w:lineRule="auto"/>
        <w:jc w:val="both"/>
        <w:rPr>
          <w:rFonts w:ascii="Trebuchet MS" w:hAnsi="Trebuchet MS"/>
          <w:b/>
        </w:rPr>
      </w:pPr>
      <w:r w:rsidRPr="00142459">
        <w:rPr>
          <w:rFonts w:ascii="Trebuchet MS" w:hAnsi="Trebuchet MS"/>
          <w:lang w:val="es-MX" w:eastAsia="es-MX"/>
        </w:rPr>
        <w:t>Los programas educativos deben diseñarse en el marco de la flexibilidad, diversificación y ampliación de la cobertura, para así responder a las exigencias de la sociedad.</w:t>
      </w:r>
    </w:p>
    <w:p w:rsidR="009743C8" w:rsidRPr="00142459" w:rsidRDefault="009743C8" w:rsidP="00142459">
      <w:pPr>
        <w:spacing w:line="360" w:lineRule="auto"/>
        <w:jc w:val="both"/>
        <w:rPr>
          <w:rFonts w:ascii="Trebuchet MS" w:hAnsi="Trebuchet MS"/>
          <w:b/>
        </w:rPr>
      </w:pPr>
    </w:p>
    <w:p w:rsidR="004A3FEE" w:rsidRPr="00142459" w:rsidRDefault="00056456" w:rsidP="00142459">
      <w:pPr>
        <w:spacing w:line="360" w:lineRule="auto"/>
        <w:jc w:val="both"/>
        <w:rPr>
          <w:rFonts w:ascii="Trebuchet MS" w:hAnsi="Trebuchet MS"/>
        </w:rPr>
      </w:pPr>
      <w:r w:rsidRPr="00142459">
        <w:rPr>
          <w:rFonts w:ascii="Trebuchet MS" w:hAnsi="Trebuchet MS"/>
        </w:rPr>
        <w:t>De acuerdo al Consejo Nacional de Población (CONAPO)</w:t>
      </w:r>
      <w:r w:rsidR="004601E8" w:rsidRPr="00142459">
        <w:rPr>
          <w:rFonts w:ascii="Trebuchet MS" w:hAnsi="Trebuchet MS"/>
        </w:rPr>
        <w:t>, en las tablas</w:t>
      </w:r>
      <w:r w:rsidR="00C7532A" w:rsidRPr="00142459">
        <w:rPr>
          <w:rFonts w:ascii="Trebuchet MS" w:hAnsi="Trebuchet MS"/>
        </w:rPr>
        <w:t xml:space="preserve"> 6 y 7 </w:t>
      </w:r>
      <w:r w:rsidR="004601E8" w:rsidRPr="00142459">
        <w:rPr>
          <w:rFonts w:ascii="Trebuchet MS" w:hAnsi="Trebuchet MS"/>
        </w:rPr>
        <w:t>se presenta la población en edad de estudiar una licenciatura entre los 19 y 24 años de edad en el estado de Guanajuato.</w:t>
      </w:r>
      <w:r w:rsidR="00162739">
        <w:rPr>
          <w:rFonts w:ascii="Trebuchet MS" w:hAnsi="Trebuchet MS"/>
        </w:rPr>
        <w:t xml:space="preserve"> </w:t>
      </w:r>
      <w:r w:rsidR="004A3FEE" w:rsidRPr="00142459">
        <w:rPr>
          <w:rFonts w:ascii="Trebuchet MS" w:hAnsi="Trebuchet MS"/>
        </w:rPr>
        <w:t xml:space="preserve">Hasta hace una década, Guanajuato tenía una tasa bruta de cobertura del 15.6%, considerada como una tasa baja a nivel nacional, </w:t>
      </w:r>
      <w:r w:rsidR="00353431" w:rsidRPr="00142459">
        <w:rPr>
          <w:rFonts w:ascii="Trebuchet MS" w:hAnsi="Trebuchet MS"/>
        </w:rPr>
        <w:t xml:space="preserve">donde </w:t>
      </w:r>
      <w:r w:rsidR="004A3FEE" w:rsidRPr="00142459">
        <w:rPr>
          <w:rFonts w:ascii="Trebuchet MS" w:hAnsi="Trebuchet MS"/>
        </w:rPr>
        <w:t xml:space="preserve">tan sólo los estados de Quintana Roo y Chiapas </w:t>
      </w:r>
      <w:r w:rsidR="00353431" w:rsidRPr="00142459">
        <w:rPr>
          <w:rFonts w:ascii="Trebuchet MS" w:hAnsi="Trebuchet MS"/>
        </w:rPr>
        <w:t xml:space="preserve">están </w:t>
      </w:r>
      <w:r w:rsidR="004A3FEE" w:rsidRPr="00142459">
        <w:rPr>
          <w:rFonts w:ascii="Trebuchet MS" w:hAnsi="Trebuchet MS"/>
        </w:rPr>
        <w:t xml:space="preserve">por debajo. Al año 2012, Guanajuato </w:t>
      </w:r>
      <w:r w:rsidR="00353431" w:rsidRPr="00142459">
        <w:rPr>
          <w:rFonts w:ascii="Trebuchet MS" w:hAnsi="Trebuchet MS"/>
        </w:rPr>
        <w:t xml:space="preserve">había alcanzado </w:t>
      </w:r>
      <w:r w:rsidR="004A3FEE" w:rsidRPr="00142459">
        <w:rPr>
          <w:rFonts w:ascii="Trebuchet MS" w:hAnsi="Trebuchet MS"/>
        </w:rPr>
        <w:t>un 22.7% de tasa de cobertura gracias a las políticas en educación del país.</w:t>
      </w:r>
      <w:r w:rsidR="00353431" w:rsidRPr="00142459">
        <w:rPr>
          <w:rFonts w:ascii="Trebuchet MS" w:hAnsi="Trebuchet MS"/>
        </w:rPr>
        <w:t xml:space="preserve"> (Sexto informe de Gobierno 2012).</w:t>
      </w:r>
    </w:p>
    <w:p w:rsidR="001C0E7B" w:rsidRDefault="001C0E7B" w:rsidP="00162739">
      <w:pPr>
        <w:jc w:val="center"/>
        <w:rPr>
          <w:rFonts w:ascii="Trebuchet MS" w:hAnsi="Trebuchet MS"/>
          <w:b/>
        </w:rPr>
      </w:pPr>
    </w:p>
    <w:p w:rsidR="002B4E9A" w:rsidRPr="00142459" w:rsidRDefault="005752BD" w:rsidP="00162739">
      <w:pPr>
        <w:jc w:val="center"/>
        <w:rPr>
          <w:rFonts w:ascii="Trebuchet MS" w:hAnsi="Trebuchet MS"/>
          <w:b/>
        </w:rPr>
      </w:pPr>
      <w:r w:rsidRPr="00142459">
        <w:rPr>
          <w:rFonts w:ascii="Trebuchet MS" w:hAnsi="Trebuchet MS"/>
          <w:b/>
        </w:rPr>
        <w:t>Tabla</w:t>
      </w:r>
      <w:r w:rsidR="00C7532A" w:rsidRPr="00142459">
        <w:rPr>
          <w:rFonts w:ascii="Trebuchet MS" w:hAnsi="Trebuchet MS"/>
          <w:b/>
        </w:rPr>
        <w:t xml:space="preserve"> 6</w:t>
      </w:r>
      <w:r w:rsidR="004601E8" w:rsidRPr="00142459">
        <w:rPr>
          <w:rFonts w:ascii="Trebuchet MS" w:hAnsi="Trebuchet MS"/>
          <w:b/>
        </w:rPr>
        <w:t>. Población en edad de estudiar en los últimos 5 años.</w:t>
      </w:r>
    </w:p>
    <w:tbl>
      <w:tblPr>
        <w:tblStyle w:val="Tablaconcuadrcula"/>
        <w:tblW w:w="0" w:type="auto"/>
        <w:tblLayout w:type="fixed"/>
        <w:tblLook w:val="04A0"/>
      </w:tblPr>
      <w:tblGrid>
        <w:gridCol w:w="1481"/>
        <w:gridCol w:w="1480"/>
        <w:gridCol w:w="1542"/>
        <w:gridCol w:w="1701"/>
        <w:gridCol w:w="1559"/>
        <w:gridCol w:w="1523"/>
      </w:tblGrid>
      <w:tr w:rsidR="002B4E9A" w:rsidRPr="00142459" w:rsidTr="00B506C8">
        <w:tc>
          <w:tcPr>
            <w:tcW w:w="1481" w:type="dxa"/>
            <w:shd w:val="clear" w:color="auto" w:fill="BFBFBF" w:themeFill="background1" w:themeFillShade="BF"/>
          </w:tcPr>
          <w:p w:rsidR="002B4E9A" w:rsidRPr="00142459" w:rsidRDefault="002B4E9A" w:rsidP="00142459">
            <w:pPr>
              <w:spacing w:line="360" w:lineRule="auto"/>
              <w:jc w:val="center"/>
              <w:rPr>
                <w:rFonts w:ascii="Trebuchet MS" w:hAnsi="Trebuchet MS"/>
                <w:b/>
              </w:rPr>
            </w:pPr>
          </w:p>
        </w:tc>
        <w:tc>
          <w:tcPr>
            <w:tcW w:w="1480" w:type="dxa"/>
            <w:shd w:val="clear" w:color="auto" w:fill="BFBFBF" w:themeFill="background1" w:themeFillShade="BF"/>
          </w:tcPr>
          <w:p w:rsidR="002B4E9A" w:rsidRPr="00142459" w:rsidRDefault="00056456" w:rsidP="00142459">
            <w:pPr>
              <w:spacing w:line="360" w:lineRule="auto"/>
              <w:jc w:val="center"/>
              <w:rPr>
                <w:rFonts w:ascii="Trebuchet MS" w:hAnsi="Trebuchet MS"/>
                <w:b/>
              </w:rPr>
            </w:pPr>
            <w:r w:rsidRPr="00142459">
              <w:rPr>
                <w:rFonts w:ascii="Trebuchet MS" w:hAnsi="Trebuchet MS"/>
                <w:b/>
              </w:rPr>
              <w:t>2009</w:t>
            </w:r>
          </w:p>
        </w:tc>
        <w:tc>
          <w:tcPr>
            <w:tcW w:w="1542" w:type="dxa"/>
            <w:shd w:val="clear" w:color="auto" w:fill="BFBFBF" w:themeFill="background1" w:themeFillShade="BF"/>
          </w:tcPr>
          <w:p w:rsidR="002B4E9A" w:rsidRPr="00142459" w:rsidRDefault="00A553F6" w:rsidP="00142459">
            <w:pPr>
              <w:spacing w:line="360" w:lineRule="auto"/>
              <w:jc w:val="center"/>
              <w:rPr>
                <w:rFonts w:ascii="Trebuchet MS" w:hAnsi="Trebuchet MS"/>
                <w:b/>
              </w:rPr>
            </w:pPr>
            <w:r w:rsidRPr="00142459">
              <w:rPr>
                <w:rFonts w:ascii="Trebuchet MS" w:hAnsi="Trebuchet MS"/>
                <w:b/>
              </w:rPr>
              <w:t>2010</w:t>
            </w:r>
          </w:p>
        </w:tc>
        <w:tc>
          <w:tcPr>
            <w:tcW w:w="1701" w:type="dxa"/>
            <w:shd w:val="clear" w:color="auto" w:fill="BFBFBF" w:themeFill="background1" w:themeFillShade="BF"/>
          </w:tcPr>
          <w:p w:rsidR="002B4E9A" w:rsidRPr="00142459" w:rsidRDefault="00A553F6" w:rsidP="00142459">
            <w:pPr>
              <w:spacing w:line="360" w:lineRule="auto"/>
              <w:jc w:val="center"/>
              <w:rPr>
                <w:rFonts w:ascii="Trebuchet MS" w:hAnsi="Trebuchet MS"/>
                <w:b/>
              </w:rPr>
            </w:pPr>
            <w:r w:rsidRPr="00142459">
              <w:rPr>
                <w:rFonts w:ascii="Trebuchet MS" w:hAnsi="Trebuchet MS"/>
                <w:b/>
              </w:rPr>
              <w:t>2011</w:t>
            </w:r>
          </w:p>
        </w:tc>
        <w:tc>
          <w:tcPr>
            <w:tcW w:w="1559" w:type="dxa"/>
            <w:shd w:val="clear" w:color="auto" w:fill="BFBFBF" w:themeFill="background1" w:themeFillShade="BF"/>
          </w:tcPr>
          <w:p w:rsidR="002B4E9A" w:rsidRPr="00142459" w:rsidRDefault="00A553F6" w:rsidP="00142459">
            <w:pPr>
              <w:spacing w:line="360" w:lineRule="auto"/>
              <w:jc w:val="center"/>
              <w:rPr>
                <w:rFonts w:ascii="Trebuchet MS" w:hAnsi="Trebuchet MS"/>
                <w:b/>
              </w:rPr>
            </w:pPr>
            <w:r w:rsidRPr="00142459">
              <w:rPr>
                <w:rFonts w:ascii="Trebuchet MS" w:hAnsi="Trebuchet MS"/>
                <w:b/>
              </w:rPr>
              <w:t>2012</w:t>
            </w:r>
          </w:p>
        </w:tc>
        <w:tc>
          <w:tcPr>
            <w:tcW w:w="1523" w:type="dxa"/>
            <w:shd w:val="clear" w:color="auto" w:fill="BFBFBF" w:themeFill="background1" w:themeFillShade="BF"/>
          </w:tcPr>
          <w:p w:rsidR="002B4E9A" w:rsidRPr="00142459" w:rsidRDefault="00A553F6" w:rsidP="00142459">
            <w:pPr>
              <w:spacing w:line="360" w:lineRule="auto"/>
              <w:jc w:val="center"/>
              <w:rPr>
                <w:rFonts w:ascii="Trebuchet MS" w:hAnsi="Trebuchet MS"/>
                <w:b/>
              </w:rPr>
            </w:pPr>
            <w:r w:rsidRPr="00142459">
              <w:rPr>
                <w:rFonts w:ascii="Trebuchet MS" w:hAnsi="Trebuchet MS"/>
                <w:b/>
              </w:rPr>
              <w:t>2013</w:t>
            </w:r>
          </w:p>
        </w:tc>
      </w:tr>
      <w:tr w:rsidR="002B4E9A" w:rsidRPr="00142459" w:rsidTr="00B506C8">
        <w:tc>
          <w:tcPr>
            <w:tcW w:w="1481" w:type="dxa"/>
          </w:tcPr>
          <w:p w:rsidR="002B4E9A" w:rsidRPr="00142459" w:rsidRDefault="00056456" w:rsidP="00142459">
            <w:pPr>
              <w:spacing w:line="360" w:lineRule="auto"/>
              <w:jc w:val="center"/>
              <w:rPr>
                <w:rFonts w:ascii="Trebuchet MS" w:hAnsi="Trebuchet MS"/>
              </w:rPr>
            </w:pPr>
            <w:r w:rsidRPr="00142459">
              <w:rPr>
                <w:rFonts w:ascii="Trebuchet MS" w:hAnsi="Trebuchet MS"/>
              </w:rPr>
              <w:t>Hombres</w:t>
            </w:r>
          </w:p>
        </w:tc>
        <w:tc>
          <w:tcPr>
            <w:tcW w:w="1480" w:type="dxa"/>
          </w:tcPr>
          <w:p w:rsidR="002B4E9A" w:rsidRPr="00142459" w:rsidRDefault="00056456" w:rsidP="00142459">
            <w:pPr>
              <w:spacing w:line="360" w:lineRule="auto"/>
              <w:jc w:val="center"/>
              <w:rPr>
                <w:rFonts w:ascii="Trebuchet MS" w:hAnsi="Trebuchet MS"/>
              </w:rPr>
            </w:pPr>
            <w:r w:rsidRPr="00142459">
              <w:rPr>
                <w:rFonts w:ascii="Trebuchet MS" w:hAnsi="Trebuchet MS"/>
              </w:rPr>
              <w:t>285,903</w:t>
            </w:r>
          </w:p>
        </w:tc>
        <w:tc>
          <w:tcPr>
            <w:tcW w:w="1542" w:type="dxa"/>
          </w:tcPr>
          <w:p w:rsidR="002B4E9A" w:rsidRPr="00142459" w:rsidRDefault="00A553F6" w:rsidP="00142459">
            <w:pPr>
              <w:spacing w:line="360" w:lineRule="auto"/>
              <w:jc w:val="center"/>
              <w:rPr>
                <w:rFonts w:ascii="Trebuchet MS" w:hAnsi="Trebuchet MS"/>
              </w:rPr>
            </w:pPr>
            <w:r w:rsidRPr="00142459">
              <w:rPr>
                <w:rFonts w:ascii="Trebuchet MS" w:hAnsi="Trebuchet MS"/>
              </w:rPr>
              <w:t>289,297</w:t>
            </w:r>
          </w:p>
        </w:tc>
        <w:tc>
          <w:tcPr>
            <w:tcW w:w="1701" w:type="dxa"/>
          </w:tcPr>
          <w:p w:rsidR="002B4E9A" w:rsidRPr="00142459" w:rsidRDefault="00A553F6" w:rsidP="00142459">
            <w:pPr>
              <w:spacing w:line="360" w:lineRule="auto"/>
              <w:jc w:val="center"/>
              <w:rPr>
                <w:rFonts w:ascii="Trebuchet MS" w:hAnsi="Trebuchet MS"/>
              </w:rPr>
            </w:pPr>
            <w:r w:rsidRPr="00142459">
              <w:rPr>
                <w:rFonts w:ascii="Trebuchet MS" w:hAnsi="Trebuchet MS"/>
              </w:rPr>
              <w:t>292,952</w:t>
            </w:r>
          </w:p>
        </w:tc>
        <w:tc>
          <w:tcPr>
            <w:tcW w:w="1559" w:type="dxa"/>
          </w:tcPr>
          <w:p w:rsidR="002B4E9A" w:rsidRPr="00142459" w:rsidRDefault="00A553F6" w:rsidP="00142459">
            <w:pPr>
              <w:spacing w:line="360" w:lineRule="auto"/>
              <w:jc w:val="center"/>
              <w:rPr>
                <w:rFonts w:ascii="Trebuchet MS" w:hAnsi="Trebuchet MS"/>
              </w:rPr>
            </w:pPr>
            <w:r w:rsidRPr="00142459">
              <w:rPr>
                <w:rFonts w:ascii="Trebuchet MS" w:hAnsi="Trebuchet MS"/>
              </w:rPr>
              <w:t>296,749</w:t>
            </w:r>
          </w:p>
        </w:tc>
        <w:tc>
          <w:tcPr>
            <w:tcW w:w="1523" w:type="dxa"/>
          </w:tcPr>
          <w:p w:rsidR="002B4E9A" w:rsidRPr="00142459" w:rsidRDefault="00A553F6" w:rsidP="00142459">
            <w:pPr>
              <w:spacing w:line="360" w:lineRule="auto"/>
              <w:jc w:val="center"/>
              <w:rPr>
                <w:rFonts w:ascii="Trebuchet MS" w:hAnsi="Trebuchet MS"/>
              </w:rPr>
            </w:pPr>
            <w:r w:rsidRPr="00142459">
              <w:rPr>
                <w:rFonts w:ascii="Trebuchet MS" w:hAnsi="Trebuchet MS"/>
              </w:rPr>
              <w:t>301,144</w:t>
            </w:r>
          </w:p>
        </w:tc>
      </w:tr>
      <w:tr w:rsidR="002B4E9A" w:rsidRPr="00142459" w:rsidTr="00B506C8">
        <w:tc>
          <w:tcPr>
            <w:tcW w:w="1481" w:type="dxa"/>
          </w:tcPr>
          <w:p w:rsidR="002B4E9A" w:rsidRPr="00142459" w:rsidRDefault="00056456" w:rsidP="00142459">
            <w:pPr>
              <w:spacing w:line="360" w:lineRule="auto"/>
              <w:jc w:val="center"/>
              <w:rPr>
                <w:rFonts w:ascii="Trebuchet MS" w:hAnsi="Trebuchet MS"/>
              </w:rPr>
            </w:pPr>
            <w:r w:rsidRPr="00142459">
              <w:rPr>
                <w:rFonts w:ascii="Trebuchet MS" w:hAnsi="Trebuchet MS"/>
              </w:rPr>
              <w:t>Mujeres</w:t>
            </w:r>
          </w:p>
        </w:tc>
        <w:tc>
          <w:tcPr>
            <w:tcW w:w="1480" w:type="dxa"/>
          </w:tcPr>
          <w:p w:rsidR="002B4E9A" w:rsidRPr="00142459" w:rsidRDefault="00056456" w:rsidP="00142459">
            <w:pPr>
              <w:spacing w:line="360" w:lineRule="auto"/>
              <w:jc w:val="center"/>
              <w:rPr>
                <w:rFonts w:ascii="Trebuchet MS" w:hAnsi="Trebuchet MS"/>
              </w:rPr>
            </w:pPr>
            <w:r w:rsidRPr="00142459">
              <w:rPr>
                <w:rFonts w:ascii="Trebuchet MS" w:hAnsi="Trebuchet MS"/>
              </w:rPr>
              <w:t>318,383</w:t>
            </w:r>
          </w:p>
        </w:tc>
        <w:tc>
          <w:tcPr>
            <w:tcW w:w="1542" w:type="dxa"/>
          </w:tcPr>
          <w:p w:rsidR="002B4E9A" w:rsidRPr="00142459" w:rsidRDefault="00A553F6" w:rsidP="00142459">
            <w:pPr>
              <w:spacing w:line="360" w:lineRule="auto"/>
              <w:jc w:val="center"/>
              <w:rPr>
                <w:rFonts w:ascii="Trebuchet MS" w:hAnsi="Trebuchet MS"/>
              </w:rPr>
            </w:pPr>
            <w:r w:rsidRPr="00142459">
              <w:rPr>
                <w:rFonts w:ascii="Trebuchet MS" w:hAnsi="Trebuchet MS"/>
              </w:rPr>
              <w:t>320,852</w:t>
            </w:r>
          </w:p>
        </w:tc>
        <w:tc>
          <w:tcPr>
            <w:tcW w:w="1701" w:type="dxa"/>
          </w:tcPr>
          <w:p w:rsidR="002B4E9A" w:rsidRPr="00142459" w:rsidRDefault="00A553F6" w:rsidP="00142459">
            <w:pPr>
              <w:spacing w:line="360" w:lineRule="auto"/>
              <w:jc w:val="center"/>
              <w:rPr>
                <w:rFonts w:ascii="Trebuchet MS" w:hAnsi="Trebuchet MS"/>
              </w:rPr>
            </w:pPr>
            <w:r w:rsidRPr="00142459">
              <w:rPr>
                <w:rFonts w:ascii="Trebuchet MS" w:hAnsi="Trebuchet MS"/>
              </w:rPr>
              <w:t>323,058</w:t>
            </w:r>
          </w:p>
        </w:tc>
        <w:tc>
          <w:tcPr>
            <w:tcW w:w="1559" w:type="dxa"/>
          </w:tcPr>
          <w:p w:rsidR="002B4E9A" w:rsidRPr="00142459" w:rsidRDefault="00A553F6" w:rsidP="00142459">
            <w:pPr>
              <w:spacing w:line="360" w:lineRule="auto"/>
              <w:jc w:val="center"/>
              <w:rPr>
                <w:rFonts w:ascii="Trebuchet MS" w:hAnsi="Trebuchet MS"/>
              </w:rPr>
            </w:pPr>
            <w:r w:rsidRPr="00142459">
              <w:rPr>
                <w:rFonts w:ascii="Trebuchet MS" w:hAnsi="Trebuchet MS"/>
              </w:rPr>
              <w:t>325,176</w:t>
            </w:r>
          </w:p>
        </w:tc>
        <w:tc>
          <w:tcPr>
            <w:tcW w:w="1523" w:type="dxa"/>
          </w:tcPr>
          <w:p w:rsidR="002B4E9A" w:rsidRPr="00142459" w:rsidRDefault="00A553F6" w:rsidP="00142459">
            <w:pPr>
              <w:spacing w:line="360" w:lineRule="auto"/>
              <w:jc w:val="center"/>
              <w:rPr>
                <w:rFonts w:ascii="Trebuchet MS" w:hAnsi="Trebuchet MS"/>
              </w:rPr>
            </w:pPr>
            <w:r w:rsidRPr="00142459">
              <w:rPr>
                <w:rFonts w:ascii="Trebuchet MS" w:hAnsi="Trebuchet MS"/>
              </w:rPr>
              <w:t>327,617</w:t>
            </w:r>
          </w:p>
        </w:tc>
      </w:tr>
      <w:tr w:rsidR="002B4E9A" w:rsidRPr="00142459" w:rsidTr="00B506C8">
        <w:tc>
          <w:tcPr>
            <w:tcW w:w="1481" w:type="dxa"/>
          </w:tcPr>
          <w:p w:rsidR="002B4E9A" w:rsidRPr="00142459" w:rsidRDefault="00056456" w:rsidP="00142459">
            <w:pPr>
              <w:spacing w:line="360" w:lineRule="auto"/>
              <w:jc w:val="center"/>
              <w:rPr>
                <w:rFonts w:ascii="Trebuchet MS" w:hAnsi="Trebuchet MS"/>
              </w:rPr>
            </w:pPr>
            <w:r w:rsidRPr="00142459">
              <w:rPr>
                <w:rFonts w:ascii="Trebuchet MS" w:hAnsi="Trebuchet MS"/>
              </w:rPr>
              <w:t>Total</w:t>
            </w:r>
          </w:p>
        </w:tc>
        <w:tc>
          <w:tcPr>
            <w:tcW w:w="1480" w:type="dxa"/>
          </w:tcPr>
          <w:p w:rsidR="002B4E9A" w:rsidRPr="00142459" w:rsidRDefault="00A553F6" w:rsidP="00142459">
            <w:pPr>
              <w:spacing w:line="360" w:lineRule="auto"/>
              <w:jc w:val="center"/>
              <w:rPr>
                <w:rFonts w:ascii="Trebuchet MS" w:hAnsi="Trebuchet MS"/>
              </w:rPr>
            </w:pPr>
            <w:r w:rsidRPr="00142459">
              <w:rPr>
                <w:rFonts w:ascii="Trebuchet MS" w:hAnsi="Trebuchet MS"/>
              </w:rPr>
              <w:t>604,286</w:t>
            </w:r>
          </w:p>
        </w:tc>
        <w:tc>
          <w:tcPr>
            <w:tcW w:w="1542" w:type="dxa"/>
          </w:tcPr>
          <w:p w:rsidR="002B4E9A" w:rsidRPr="00142459" w:rsidRDefault="00485D28" w:rsidP="00142459">
            <w:pPr>
              <w:spacing w:line="360" w:lineRule="auto"/>
              <w:jc w:val="center"/>
              <w:rPr>
                <w:rFonts w:ascii="Trebuchet MS" w:hAnsi="Trebuchet MS"/>
              </w:rPr>
            </w:pPr>
            <w:r w:rsidRPr="00142459">
              <w:rPr>
                <w:rFonts w:ascii="Trebuchet MS" w:hAnsi="Trebuchet MS"/>
              </w:rPr>
              <w:t>610,149</w:t>
            </w:r>
          </w:p>
        </w:tc>
        <w:tc>
          <w:tcPr>
            <w:tcW w:w="1701" w:type="dxa"/>
          </w:tcPr>
          <w:p w:rsidR="002B4E9A" w:rsidRPr="00142459" w:rsidRDefault="00485D28" w:rsidP="00142459">
            <w:pPr>
              <w:spacing w:line="360" w:lineRule="auto"/>
              <w:jc w:val="center"/>
              <w:rPr>
                <w:rFonts w:ascii="Trebuchet MS" w:hAnsi="Trebuchet MS"/>
              </w:rPr>
            </w:pPr>
            <w:r w:rsidRPr="00142459">
              <w:rPr>
                <w:rFonts w:ascii="Trebuchet MS" w:hAnsi="Trebuchet MS"/>
              </w:rPr>
              <w:t>616,010</w:t>
            </w:r>
          </w:p>
        </w:tc>
        <w:tc>
          <w:tcPr>
            <w:tcW w:w="1559" w:type="dxa"/>
          </w:tcPr>
          <w:p w:rsidR="002B4E9A" w:rsidRPr="00142459" w:rsidRDefault="00485D28" w:rsidP="00142459">
            <w:pPr>
              <w:spacing w:line="360" w:lineRule="auto"/>
              <w:jc w:val="center"/>
              <w:rPr>
                <w:rFonts w:ascii="Trebuchet MS" w:hAnsi="Trebuchet MS"/>
              </w:rPr>
            </w:pPr>
            <w:r w:rsidRPr="00142459">
              <w:rPr>
                <w:rFonts w:ascii="Trebuchet MS" w:hAnsi="Trebuchet MS"/>
              </w:rPr>
              <w:t>621,925</w:t>
            </w:r>
          </w:p>
        </w:tc>
        <w:tc>
          <w:tcPr>
            <w:tcW w:w="1523" w:type="dxa"/>
          </w:tcPr>
          <w:p w:rsidR="002B4E9A" w:rsidRPr="00142459" w:rsidRDefault="00485D28" w:rsidP="00142459">
            <w:pPr>
              <w:spacing w:line="360" w:lineRule="auto"/>
              <w:jc w:val="center"/>
              <w:rPr>
                <w:rFonts w:ascii="Trebuchet MS" w:hAnsi="Trebuchet MS"/>
              </w:rPr>
            </w:pPr>
            <w:r w:rsidRPr="00142459">
              <w:rPr>
                <w:rFonts w:ascii="Trebuchet MS" w:hAnsi="Trebuchet MS"/>
              </w:rPr>
              <w:t>628,761</w:t>
            </w:r>
          </w:p>
        </w:tc>
      </w:tr>
      <w:tr w:rsidR="002B4E9A" w:rsidRPr="00142459" w:rsidTr="00B506C8">
        <w:tc>
          <w:tcPr>
            <w:tcW w:w="1481" w:type="dxa"/>
          </w:tcPr>
          <w:p w:rsidR="002B4E9A" w:rsidRPr="00142459" w:rsidRDefault="000C5D7E" w:rsidP="00142459">
            <w:pPr>
              <w:spacing w:line="360" w:lineRule="auto"/>
              <w:jc w:val="center"/>
              <w:rPr>
                <w:rFonts w:ascii="Trebuchet MS" w:hAnsi="Trebuchet MS"/>
              </w:rPr>
            </w:pPr>
            <w:r w:rsidRPr="00142459">
              <w:rPr>
                <w:rFonts w:ascii="Trebuchet MS" w:hAnsi="Trebuchet MS"/>
              </w:rPr>
              <w:t>Matrícula</w:t>
            </w:r>
          </w:p>
        </w:tc>
        <w:tc>
          <w:tcPr>
            <w:tcW w:w="1480" w:type="dxa"/>
          </w:tcPr>
          <w:p w:rsidR="002B4E9A" w:rsidRPr="00142459" w:rsidRDefault="007C519D" w:rsidP="00142459">
            <w:pPr>
              <w:spacing w:line="360" w:lineRule="auto"/>
              <w:jc w:val="center"/>
              <w:rPr>
                <w:rFonts w:ascii="Trebuchet MS" w:hAnsi="Trebuchet MS"/>
              </w:rPr>
            </w:pPr>
            <w:r w:rsidRPr="00142459">
              <w:rPr>
                <w:rFonts w:ascii="Trebuchet MS" w:hAnsi="Trebuchet MS"/>
              </w:rPr>
              <w:t>92,124</w:t>
            </w:r>
          </w:p>
        </w:tc>
        <w:tc>
          <w:tcPr>
            <w:tcW w:w="1542" w:type="dxa"/>
          </w:tcPr>
          <w:p w:rsidR="002B4E9A" w:rsidRPr="00142459" w:rsidRDefault="000C5D7E" w:rsidP="00142459">
            <w:pPr>
              <w:spacing w:line="360" w:lineRule="auto"/>
              <w:jc w:val="center"/>
              <w:rPr>
                <w:rFonts w:ascii="Trebuchet MS" w:hAnsi="Trebuchet MS"/>
              </w:rPr>
            </w:pPr>
            <w:r w:rsidRPr="00142459">
              <w:rPr>
                <w:rFonts w:ascii="Trebuchet MS" w:hAnsi="Trebuchet MS"/>
              </w:rPr>
              <w:t>101,911</w:t>
            </w:r>
          </w:p>
        </w:tc>
        <w:tc>
          <w:tcPr>
            <w:tcW w:w="1701" w:type="dxa"/>
          </w:tcPr>
          <w:p w:rsidR="002B4E9A" w:rsidRPr="00142459" w:rsidRDefault="000C5D7E" w:rsidP="00142459">
            <w:pPr>
              <w:spacing w:line="360" w:lineRule="auto"/>
              <w:jc w:val="center"/>
              <w:rPr>
                <w:rFonts w:ascii="Trebuchet MS" w:hAnsi="Trebuchet MS"/>
              </w:rPr>
            </w:pPr>
            <w:r w:rsidRPr="00142459">
              <w:rPr>
                <w:rFonts w:ascii="Trebuchet MS" w:hAnsi="Trebuchet MS"/>
              </w:rPr>
              <w:t>90,500</w:t>
            </w:r>
          </w:p>
        </w:tc>
        <w:tc>
          <w:tcPr>
            <w:tcW w:w="1559" w:type="dxa"/>
          </w:tcPr>
          <w:p w:rsidR="002B4E9A" w:rsidRPr="00142459" w:rsidRDefault="0066373F" w:rsidP="00142459">
            <w:pPr>
              <w:spacing w:line="360" w:lineRule="auto"/>
              <w:jc w:val="center"/>
              <w:rPr>
                <w:rFonts w:ascii="Trebuchet MS" w:hAnsi="Trebuchet MS"/>
              </w:rPr>
            </w:pPr>
            <w:r w:rsidRPr="00142459">
              <w:rPr>
                <w:rFonts w:ascii="Trebuchet MS" w:hAnsi="Trebuchet MS"/>
              </w:rPr>
              <w:t>94,703</w:t>
            </w:r>
          </w:p>
        </w:tc>
        <w:tc>
          <w:tcPr>
            <w:tcW w:w="1523" w:type="dxa"/>
          </w:tcPr>
          <w:p w:rsidR="002B4E9A" w:rsidRPr="00142459" w:rsidRDefault="003204E0" w:rsidP="00142459">
            <w:pPr>
              <w:spacing w:line="360" w:lineRule="auto"/>
              <w:jc w:val="center"/>
              <w:rPr>
                <w:rFonts w:ascii="Trebuchet MS" w:hAnsi="Trebuchet MS"/>
              </w:rPr>
            </w:pPr>
            <w:r w:rsidRPr="00142459">
              <w:rPr>
                <w:rFonts w:ascii="Trebuchet MS" w:hAnsi="Trebuchet MS"/>
              </w:rPr>
              <w:t>98</w:t>
            </w:r>
            <w:r w:rsidR="00EE3FA5" w:rsidRPr="00142459">
              <w:rPr>
                <w:rFonts w:ascii="Trebuchet MS" w:hAnsi="Trebuchet MS"/>
              </w:rPr>
              <w:t>,143</w:t>
            </w:r>
          </w:p>
        </w:tc>
      </w:tr>
      <w:tr w:rsidR="000C5D7E" w:rsidRPr="00142459" w:rsidTr="00B506C8">
        <w:tc>
          <w:tcPr>
            <w:tcW w:w="1481" w:type="dxa"/>
          </w:tcPr>
          <w:p w:rsidR="000C5D7E" w:rsidRPr="00142459" w:rsidRDefault="000C5D7E" w:rsidP="00142459">
            <w:pPr>
              <w:spacing w:line="360" w:lineRule="auto"/>
              <w:jc w:val="center"/>
              <w:rPr>
                <w:rFonts w:ascii="Trebuchet MS" w:hAnsi="Trebuchet MS"/>
              </w:rPr>
            </w:pPr>
            <w:r w:rsidRPr="00142459">
              <w:rPr>
                <w:rFonts w:ascii="Trebuchet MS" w:hAnsi="Trebuchet MS"/>
              </w:rPr>
              <w:t>Cobertura</w:t>
            </w:r>
          </w:p>
        </w:tc>
        <w:tc>
          <w:tcPr>
            <w:tcW w:w="1480" w:type="dxa"/>
          </w:tcPr>
          <w:p w:rsidR="000C5D7E" w:rsidRPr="00142459" w:rsidRDefault="007C519D" w:rsidP="00142459">
            <w:pPr>
              <w:spacing w:line="360" w:lineRule="auto"/>
              <w:jc w:val="center"/>
              <w:rPr>
                <w:rFonts w:ascii="Trebuchet MS" w:hAnsi="Trebuchet MS"/>
              </w:rPr>
            </w:pPr>
            <w:r w:rsidRPr="00142459">
              <w:rPr>
                <w:rFonts w:ascii="Trebuchet MS" w:hAnsi="Trebuchet MS"/>
              </w:rPr>
              <w:t>15.2%</w:t>
            </w:r>
          </w:p>
        </w:tc>
        <w:tc>
          <w:tcPr>
            <w:tcW w:w="1542" w:type="dxa"/>
          </w:tcPr>
          <w:p w:rsidR="000C5D7E" w:rsidRPr="00142459" w:rsidRDefault="000C5D7E" w:rsidP="00142459">
            <w:pPr>
              <w:spacing w:line="360" w:lineRule="auto"/>
              <w:jc w:val="center"/>
              <w:rPr>
                <w:rFonts w:ascii="Trebuchet MS" w:hAnsi="Trebuchet MS"/>
              </w:rPr>
            </w:pPr>
            <w:r w:rsidRPr="00142459">
              <w:rPr>
                <w:rFonts w:ascii="Trebuchet MS" w:hAnsi="Trebuchet MS"/>
              </w:rPr>
              <w:t>16.7%</w:t>
            </w:r>
          </w:p>
        </w:tc>
        <w:tc>
          <w:tcPr>
            <w:tcW w:w="1701" w:type="dxa"/>
          </w:tcPr>
          <w:p w:rsidR="000C5D7E" w:rsidRPr="00142459" w:rsidRDefault="007A317A" w:rsidP="00142459">
            <w:pPr>
              <w:spacing w:line="360" w:lineRule="auto"/>
              <w:jc w:val="center"/>
              <w:rPr>
                <w:rFonts w:ascii="Trebuchet MS" w:hAnsi="Trebuchet MS"/>
              </w:rPr>
            </w:pPr>
            <w:r w:rsidRPr="00142459">
              <w:rPr>
                <w:rFonts w:ascii="Trebuchet MS" w:hAnsi="Trebuchet MS"/>
              </w:rPr>
              <w:t>14.7%</w:t>
            </w:r>
          </w:p>
        </w:tc>
        <w:tc>
          <w:tcPr>
            <w:tcW w:w="1559" w:type="dxa"/>
          </w:tcPr>
          <w:p w:rsidR="000C5D7E" w:rsidRPr="00142459" w:rsidRDefault="0066373F" w:rsidP="00142459">
            <w:pPr>
              <w:spacing w:line="360" w:lineRule="auto"/>
              <w:jc w:val="center"/>
              <w:rPr>
                <w:rFonts w:ascii="Trebuchet MS" w:hAnsi="Trebuchet MS"/>
              </w:rPr>
            </w:pPr>
            <w:r w:rsidRPr="00142459">
              <w:rPr>
                <w:rFonts w:ascii="Trebuchet MS" w:hAnsi="Trebuchet MS"/>
              </w:rPr>
              <w:t>15.2%</w:t>
            </w:r>
          </w:p>
        </w:tc>
        <w:tc>
          <w:tcPr>
            <w:tcW w:w="1523" w:type="dxa"/>
          </w:tcPr>
          <w:p w:rsidR="000C5D7E" w:rsidRPr="00142459" w:rsidRDefault="003204E0" w:rsidP="00142459">
            <w:pPr>
              <w:spacing w:line="360" w:lineRule="auto"/>
              <w:jc w:val="center"/>
              <w:rPr>
                <w:rFonts w:ascii="Trebuchet MS" w:hAnsi="Trebuchet MS"/>
              </w:rPr>
            </w:pPr>
            <w:r w:rsidRPr="00142459">
              <w:rPr>
                <w:rFonts w:ascii="Trebuchet MS" w:hAnsi="Trebuchet MS"/>
              </w:rPr>
              <w:t>15.6</w:t>
            </w:r>
            <w:r w:rsidR="00EE3FA5" w:rsidRPr="00142459">
              <w:rPr>
                <w:rFonts w:ascii="Trebuchet MS" w:hAnsi="Trebuchet MS"/>
              </w:rPr>
              <w:t>%</w:t>
            </w:r>
          </w:p>
        </w:tc>
      </w:tr>
    </w:tbl>
    <w:p w:rsidR="002B4E9A" w:rsidRDefault="002B4E9A" w:rsidP="00142459">
      <w:pPr>
        <w:spacing w:line="360" w:lineRule="auto"/>
        <w:jc w:val="both"/>
        <w:rPr>
          <w:rFonts w:ascii="Trebuchet MS" w:hAnsi="Trebuchet MS"/>
          <w:b/>
        </w:rPr>
      </w:pPr>
    </w:p>
    <w:p w:rsidR="001C0E7B" w:rsidRPr="00142459" w:rsidRDefault="001C0E7B" w:rsidP="00142459">
      <w:pPr>
        <w:spacing w:line="360" w:lineRule="auto"/>
        <w:jc w:val="both"/>
        <w:rPr>
          <w:rFonts w:ascii="Trebuchet MS" w:hAnsi="Trebuchet MS"/>
          <w:b/>
        </w:rPr>
      </w:pPr>
    </w:p>
    <w:p w:rsidR="004601E8" w:rsidRPr="00142459" w:rsidRDefault="005752BD" w:rsidP="00B506C8">
      <w:pPr>
        <w:jc w:val="center"/>
        <w:rPr>
          <w:rFonts w:ascii="Trebuchet MS" w:hAnsi="Trebuchet MS"/>
          <w:b/>
        </w:rPr>
      </w:pPr>
      <w:r w:rsidRPr="00142459">
        <w:rPr>
          <w:rFonts w:ascii="Trebuchet MS" w:hAnsi="Trebuchet MS"/>
          <w:b/>
        </w:rPr>
        <w:t>Tabla</w:t>
      </w:r>
      <w:r w:rsidR="00C7532A" w:rsidRPr="00142459">
        <w:rPr>
          <w:rFonts w:ascii="Trebuchet MS" w:hAnsi="Trebuchet MS"/>
          <w:b/>
        </w:rPr>
        <w:t xml:space="preserve"> 7</w:t>
      </w:r>
      <w:r w:rsidR="004601E8" w:rsidRPr="00142459">
        <w:rPr>
          <w:rFonts w:ascii="Trebuchet MS" w:hAnsi="Trebuchet MS"/>
          <w:b/>
        </w:rPr>
        <w:t>. Población en edad de estudiar en los próximos 5 años.</w:t>
      </w:r>
    </w:p>
    <w:tbl>
      <w:tblPr>
        <w:tblStyle w:val="Tablaconcuadrcula"/>
        <w:tblW w:w="9322" w:type="dxa"/>
        <w:tblLook w:val="04A0"/>
      </w:tblPr>
      <w:tblGrid>
        <w:gridCol w:w="1526"/>
        <w:gridCol w:w="1417"/>
        <w:gridCol w:w="1560"/>
        <w:gridCol w:w="1701"/>
        <w:gridCol w:w="1559"/>
        <w:gridCol w:w="1559"/>
      </w:tblGrid>
      <w:tr w:rsidR="00485D28" w:rsidRPr="00142459" w:rsidTr="00B506C8">
        <w:tc>
          <w:tcPr>
            <w:tcW w:w="1526" w:type="dxa"/>
            <w:shd w:val="clear" w:color="auto" w:fill="BFBFBF" w:themeFill="background1" w:themeFillShade="BF"/>
          </w:tcPr>
          <w:p w:rsidR="00485D28" w:rsidRPr="00142459" w:rsidRDefault="00485D28" w:rsidP="00142459">
            <w:pPr>
              <w:spacing w:line="360" w:lineRule="auto"/>
              <w:jc w:val="center"/>
              <w:rPr>
                <w:rFonts w:ascii="Trebuchet MS" w:hAnsi="Trebuchet MS"/>
                <w:b/>
              </w:rPr>
            </w:pPr>
          </w:p>
        </w:tc>
        <w:tc>
          <w:tcPr>
            <w:tcW w:w="1417" w:type="dxa"/>
            <w:shd w:val="clear" w:color="auto" w:fill="BFBFBF" w:themeFill="background1" w:themeFillShade="BF"/>
          </w:tcPr>
          <w:p w:rsidR="00485D28" w:rsidRPr="00142459" w:rsidRDefault="00485D28" w:rsidP="00142459">
            <w:pPr>
              <w:spacing w:line="360" w:lineRule="auto"/>
              <w:jc w:val="center"/>
              <w:rPr>
                <w:rFonts w:ascii="Trebuchet MS" w:hAnsi="Trebuchet MS"/>
                <w:b/>
              </w:rPr>
            </w:pPr>
            <w:r w:rsidRPr="00142459">
              <w:rPr>
                <w:rFonts w:ascii="Trebuchet MS" w:hAnsi="Trebuchet MS"/>
                <w:b/>
              </w:rPr>
              <w:t>2014</w:t>
            </w:r>
          </w:p>
        </w:tc>
        <w:tc>
          <w:tcPr>
            <w:tcW w:w="1560" w:type="dxa"/>
            <w:shd w:val="clear" w:color="auto" w:fill="BFBFBF" w:themeFill="background1" w:themeFillShade="BF"/>
          </w:tcPr>
          <w:p w:rsidR="00485D28" w:rsidRPr="00142459" w:rsidRDefault="00485D28" w:rsidP="00142459">
            <w:pPr>
              <w:spacing w:line="360" w:lineRule="auto"/>
              <w:jc w:val="center"/>
              <w:rPr>
                <w:rFonts w:ascii="Trebuchet MS" w:hAnsi="Trebuchet MS"/>
                <w:b/>
              </w:rPr>
            </w:pPr>
            <w:r w:rsidRPr="00142459">
              <w:rPr>
                <w:rFonts w:ascii="Trebuchet MS" w:hAnsi="Trebuchet MS"/>
                <w:b/>
              </w:rPr>
              <w:t>2015</w:t>
            </w:r>
          </w:p>
        </w:tc>
        <w:tc>
          <w:tcPr>
            <w:tcW w:w="1701" w:type="dxa"/>
            <w:shd w:val="clear" w:color="auto" w:fill="BFBFBF" w:themeFill="background1" w:themeFillShade="BF"/>
          </w:tcPr>
          <w:p w:rsidR="00485D28" w:rsidRPr="00142459" w:rsidRDefault="00485D28" w:rsidP="00142459">
            <w:pPr>
              <w:spacing w:line="360" w:lineRule="auto"/>
              <w:jc w:val="center"/>
              <w:rPr>
                <w:rFonts w:ascii="Trebuchet MS" w:hAnsi="Trebuchet MS"/>
                <w:b/>
              </w:rPr>
            </w:pPr>
            <w:r w:rsidRPr="00142459">
              <w:rPr>
                <w:rFonts w:ascii="Trebuchet MS" w:hAnsi="Trebuchet MS"/>
                <w:b/>
              </w:rPr>
              <w:t>2016</w:t>
            </w:r>
          </w:p>
        </w:tc>
        <w:tc>
          <w:tcPr>
            <w:tcW w:w="1559" w:type="dxa"/>
            <w:shd w:val="clear" w:color="auto" w:fill="BFBFBF" w:themeFill="background1" w:themeFillShade="BF"/>
          </w:tcPr>
          <w:p w:rsidR="00485D28" w:rsidRPr="00142459" w:rsidRDefault="00485D28" w:rsidP="00142459">
            <w:pPr>
              <w:spacing w:line="360" w:lineRule="auto"/>
              <w:jc w:val="center"/>
              <w:rPr>
                <w:rFonts w:ascii="Trebuchet MS" w:hAnsi="Trebuchet MS"/>
                <w:b/>
              </w:rPr>
            </w:pPr>
            <w:r w:rsidRPr="00142459">
              <w:rPr>
                <w:rFonts w:ascii="Trebuchet MS" w:hAnsi="Trebuchet MS"/>
                <w:b/>
              </w:rPr>
              <w:t>2017</w:t>
            </w:r>
          </w:p>
        </w:tc>
        <w:tc>
          <w:tcPr>
            <w:tcW w:w="1559" w:type="dxa"/>
            <w:shd w:val="clear" w:color="auto" w:fill="BFBFBF" w:themeFill="background1" w:themeFillShade="BF"/>
          </w:tcPr>
          <w:p w:rsidR="00485D28" w:rsidRPr="00142459" w:rsidRDefault="00485D28" w:rsidP="00142459">
            <w:pPr>
              <w:spacing w:line="360" w:lineRule="auto"/>
              <w:jc w:val="center"/>
              <w:rPr>
                <w:rFonts w:ascii="Trebuchet MS" w:hAnsi="Trebuchet MS"/>
                <w:b/>
              </w:rPr>
            </w:pPr>
            <w:r w:rsidRPr="00142459">
              <w:rPr>
                <w:rFonts w:ascii="Trebuchet MS" w:hAnsi="Trebuchet MS"/>
                <w:b/>
              </w:rPr>
              <w:t>2018</w:t>
            </w:r>
          </w:p>
        </w:tc>
      </w:tr>
      <w:tr w:rsidR="00485D28" w:rsidRPr="00142459" w:rsidTr="00B506C8">
        <w:tc>
          <w:tcPr>
            <w:tcW w:w="1526" w:type="dxa"/>
          </w:tcPr>
          <w:p w:rsidR="00485D28" w:rsidRPr="00142459" w:rsidRDefault="00485D28" w:rsidP="00142459">
            <w:pPr>
              <w:spacing w:line="360" w:lineRule="auto"/>
              <w:jc w:val="center"/>
              <w:rPr>
                <w:rFonts w:ascii="Trebuchet MS" w:hAnsi="Trebuchet MS"/>
              </w:rPr>
            </w:pPr>
            <w:r w:rsidRPr="00142459">
              <w:rPr>
                <w:rFonts w:ascii="Trebuchet MS" w:hAnsi="Trebuchet MS"/>
              </w:rPr>
              <w:t>Hombres</w:t>
            </w:r>
          </w:p>
        </w:tc>
        <w:tc>
          <w:tcPr>
            <w:tcW w:w="1417" w:type="dxa"/>
          </w:tcPr>
          <w:p w:rsidR="00485D28" w:rsidRPr="00142459" w:rsidRDefault="00485D28" w:rsidP="00142459">
            <w:pPr>
              <w:spacing w:line="360" w:lineRule="auto"/>
              <w:jc w:val="center"/>
              <w:rPr>
                <w:rFonts w:ascii="Trebuchet MS" w:hAnsi="Trebuchet MS"/>
              </w:rPr>
            </w:pPr>
            <w:r w:rsidRPr="00142459">
              <w:rPr>
                <w:rFonts w:ascii="Trebuchet MS" w:hAnsi="Trebuchet MS"/>
              </w:rPr>
              <w:t>305,597</w:t>
            </w:r>
          </w:p>
        </w:tc>
        <w:tc>
          <w:tcPr>
            <w:tcW w:w="1560" w:type="dxa"/>
          </w:tcPr>
          <w:p w:rsidR="00485D28" w:rsidRPr="00142459" w:rsidRDefault="00485D28" w:rsidP="00142459">
            <w:pPr>
              <w:spacing w:line="360" w:lineRule="auto"/>
              <w:jc w:val="center"/>
              <w:rPr>
                <w:rFonts w:ascii="Trebuchet MS" w:hAnsi="Trebuchet MS"/>
              </w:rPr>
            </w:pPr>
            <w:r w:rsidRPr="00142459">
              <w:rPr>
                <w:rFonts w:ascii="Trebuchet MS" w:hAnsi="Trebuchet MS"/>
              </w:rPr>
              <w:t>309,445</w:t>
            </w:r>
          </w:p>
        </w:tc>
        <w:tc>
          <w:tcPr>
            <w:tcW w:w="1701" w:type="dxa"/>
          </w:tcPr>
          <w:p w:rsidR="00485D28" w:rsidRPr="00142459" w:rsidRDefault="00485D28" w:rsidP="00142459">
            <w:pPr>
              <w:spacing w:line="360" w:lineRule="auto"/>
              <w:jc w:val="center"/>
              <w:rPr>
                <w:rFonts w:ascii="Trebuchet MS" w:hAnsi="Trebuchet MS"/>
              </w:rPr>
            </w:pPr>
            <w:r w:rsidRPr="00142459">
              <w:rPr>
                <w:rFonts w:ascii="Trebuchet MS" w:hAnsi="Trebuchet MS"/>
              </w:rPr>
              <w:t>312,716</w:t>
            </w:r>
          </w:p>
        </w:tc>
        <w:tc>
          <w:tcPr>
            <w:tcW w:w="1559" w:type="dxa"/>
          </w:tcPr>
          <w:p w:rsidR="00485D28" w:rsidRPr="00142459" w:rsidRDefault="002C43DB" w:rsidP="00142459">
            <w:pPr>
              <w:spacing w:line="360" w:lineRule="auto"/>
              <w:jc w:val="center"/>
              <w:rPr>
                <w:rFonts w:ascii="Trebuchet MS" w:hAnsi="Trebuchet MS"/>
              </w:rPr>
            </w:pPr>
            <w:r w:rsidRPr="00142459">
              <w:rPr>
                <w:rFonts w:ascii="Trebuchet MS" w:hAnsi="Trebuchet MS"/>
              </w:rPr>
              <w:t>315,369</w:t>
            </w:r>
          </w:p>
        </w:tc>
        <w:tc>
          <w:tcPr>
            <w:tcW w:w="1559" w:type="dxa"/>
          </w:tcPr>
          <w:p w:rsidR="00485D28" w:rsidRPr="00142459" w:rsidRDefault="002C43DB" w:rsidP="00142459">
            <w:pPr>
              <w:spacing w:line="360" w:lineRule="auto"/>
              <w:jc w:val="center"/>
              <w:rPr>
                <w:rFonts w:ascii="Trebuchet MS" w:hAnsi="Trebuchet MS"/>
              </w:rPr>
            </w:pPr>
            <w:r w:rsidRPr="00142459">
              <w:rPr>
                <w:rFonts w:ascii="Trebuchet MS" w:hAnsi="Trebuchet MS"/>
              </w:rPr>
              <w:t>316,969</w:t>
            </w:r>
          </w:p>
        </w:tc>
      </w:tr>
      <w:tr w:rsidR="00485D28" w:rsidRPr="00142459" w:rsidTr="00B506C8">
        <w:tc>
          <w:tcPr>
            <w:tcW w:w="1526" w:type="dxa"/>
          </w:tcPr>
          <w:p w:rsidR="00485D28" w:rsidRPr="00142459" w:rsidRDefault="00485D28" w:rsidP="00142459">
            <w:pPr>
              <w:spacing w:line="360" w:lineRule="auto"/>
              <w:jc w:val="center"/>
              <w:rPr>
                <w:rFonts w:ascii="Trebuchet MS" w:hAnsi="Trebuchet MS"/>
              </w:rPr>
            </w:pPr>
            <w:r w:rsidRPr="00142459">
              <w:rPr>
                <w:rFonts w:ascii="Trebuchet MS" w:hAnsi="Trebuchet MS"/>
              </w:rPr>
              <w:t>Mujeres</w:t>
            </w:r>
          </w:p>
        </w:tc>
        <w:tc>
          <w:tcPr>
            <w:tcW w:w="1417" w:type="dxa"/>
          </w:tcPr>
          <w:p w:rsidR="00485D28" w:rsidRPr="00142459" w:rsidRDefault="00117E7A" w:rsidP="00142459">
            <w:pPr>
              <w:spacing w:line="360" w:lineRule="auto"/>
              <w:jc w:val="center"/>
              <w:rPr>
                <w:rFonts w:ascii="Trebuchet MS" w:hAnsi="Trebuchet MS"/>
              </w:rPr>
            </w:pPr>
            <w:r w:rsidRPr="00142459">
              <w:rPr>
                <w:rFonts w:ascii="Trebuchet MS" w:hAnsi="Trebuchet MS"/>
              </w:rPr>
              <w:t>329,815</w:t>
            </w:r>
          </w:p>
        </w:tc>
        <w:tc>
          <w:tcPr>
            <w:tcW w:w="1560" w:type="dxa"/>
          </w:tcPr>
          <w:p w:rsidR="00485D28" w:rsidRPr="00142459" w:rsidRDefault="00117E7A" w:rsidP="00142459">
            <w:pPr>
              <w:spacing w:line="360" w:lineRule="auto"/>
              <w:jc w:val="center"/>
              <w:rPr>
                <w:rFonts w:ascii="Trebuchet MS" w:hAnsi="Trebuchet MS"/>
              </w:rPr>
            </w:pPr>
            <w:r w:rsidRPr="00142459">
              <w:rPr>
                <w:rFonts w:ascii="Trebuchet MS" w:hAnsi="Trebuchet MS"/>
              </w:rPr>
              <w:t>331,285</w:t>
            </w:r>
          </w:p>
        </w:tc>
        <w:tc>
          <w:tcPr>
            <w:tcW w:w="1701" w:type="dxa"/>
          </w:tcPr>
          <w:p w:rsidR="00485D28" w:rsidRPr="00142459" w:rsidRDefault="00117E7A" w:rsidP="00142459">
            <w:pPr>
              <w:spacing w:line="360" w:lineRule="auto"/>
              <w:jc w:val="center"/>
              <w:rPr>
                <w:rFonts w:ascii="Trebuchet MS" w:hAnsi="Trebuchet MS"/>
              </w:rPr>
            </w:pPr>
            <w:r w:rsidRPr="00142459">
              <w:rPr>
                <w:rFonts w:ascii="Trebuchet MS" w:hAnsi="Trebuchet MS"/>
              </w:rPr>
              <w:t>332,104</w:t>
            </w:r>
          </w:p>
        </w:tc>
        <w:tc>
          <w:tcPr>
            <w:tcW w:w="1559" w:type="dxa"/>
          </w:tcPr>
          <w:p w:rsidR="00485D28" w:rsidRPr="00142459" w:rsidRDefault="00117E7A" w:rsidP="00142459">
            <w:pPr>
              <w:spacing w:line="360" w:lineRule="auto"/>
              <w:jc w:val="center"/>
              <w:rPr>
                <w:rFonts w:ascii="Trebuchet MS" w:hAnsi="Trebuchet MS"/>
              </w:rPr>
            </w:pPr>
            <w:r w:rsidRPr="00142459">
              <w:rPr>
                <w:rFonts w:ascii="Trebuchet MS" w:hAnsi="Trebuchet MS"/>
              </w:rPr>
              <w:t>332,317</w:t>
            </w:r>
          </w:p>
        </w:tc>
        <w:tc>
          <w:tcPr>
            <w:tcW w:w="1559" w:type="dxa"/>
          </w:tcPr>
          <w:p w:rsidR="00485D28" w:rsidRPr="00142459" w:rsidRDefault="00117E7A" w:rsidP="00142459">
            <w:pPr>
              <w:spacing w:line="360" w:lineRule="auto"/>
              <w:jc w:val="center"/>
              <w:rPr>
                <w:rFonts w:ascii="Trebuchet MS" w:hAnsi="Trebuchet MS"/>
              </w:rPr>
            </w:pPr>
            <w:r w:rsidRPr="00142459">
              <w:rPr>
                <w:rFonts w:ascii="Trebuchet MS" w:hAnsi="Trebuchet MS"/>
              </w:rPr>
              <w:t>331,697</w:t>
            </w:r>
          </w:p>
        </w:tc>
      </w:tr>
      <w:tr w:rsidR="00485D28" w:rsidRPr="00142459" w:rsidTr="00B506C8">
        <w:tc>
          <w:tcPr>
            <w:tcW w:w="1526" w:type="dxa"/>
          </w:tcPr>
          <w:p w:rsidR="00485D28" w:rsidRPr="00142459" w:rsidRDefault="00485D28" w:rsidP="00142459">
            <w:pPr>
              <w:spacing w:line="360" w:lineRule="auto"/>
              <w:jc w:val="center"/>
              <w:rPr>
                <w:rFonts w:ascii="Trebuchet MS" w:hAnsi="Trebuchet MS"/>
              </w:rPr>
            </w:pPr>
            <w:r w:rsidRPr="00142459">
              <w:rPr>
                <w:rFonts w:ascii="Trebuchet MS" w:hAnsi="Trebuchet MS"/>
              </w:rPr>
              <w:t>Total</w:t>
            </w:r>
          </w:p>
        </w:tc>
        <w:tc>
          <w:tcPr>
            <w:tcW w:w="1417" w:type="dxa"/>
          </w:tcPr>
          <w:p w:rsidR="00485D28" w:rsidRPr="00142459" w:rsidRDefault="00A87EFF" w:rsidP="00142459">
            <w:pPr>
              <w:spacing w:line="360" w:lineRule="auto"/>
              <w:jc w:val="center"/>
              <w:rPr>
                <w:rFonts w:ascii="Trebuchet MS" w:hAnsi="Trebuchet MS"/>
              </w:rPr>
            </w:pPr>
            <w:r w:rsidRPr="00142459">
              <w:rPr>
                <w:rFonts w:ascii="Trebuchet MS" w:hAnsi="Trebuchet MS"/>
              </w:rPr>
              <w:t>635,412</w:t>
            </w:r>
          </w:p>
        </w:tc>
        <w:tc>
          <w:tcPr>
            <w:tcW w:w="1560" w:type="dxa"/>
          </w:tcPr>
          <w:p w:rsidR="00485D28" w:rsidRPr="00142459" w:rsidRDefault="00C80683" w:rsidP="00142459">
            <w:pPr>
              <w:spacing w:line="360" w:lineRule="auto"/>
              <w:jc w:val="center"/>
              <w:rPr>
                <w:rFonts w:ascii="Trebuchet MS" w:hAnsi="Trebuchet MS"/>
              </w:rPr>
            </w:pPr>
            <w:r w:rsidRPr="00142459">
              <w:rPr>
                <w:rFonts w:ascii="Trebuchet MS" w:hAnsi="Trebuchet MS"/>
              </w:rPr>
              <w:t>640,730</w:t>
            </w:r>
          </w:p>
        </w:tc>
        <w:tc>
          <w:tcPr>
            <w:tcW w:w="1701" w:type="dxa"/>
          </w:tcPr>
          <w:p w:rsidR="00485D28" w:rsidRPr="00142459" w:rsidRDefault="00C80683" w:rsidP="00142459">
            <w:pPr>
              <w:spacing w:line="360" w:lineRule="auto"/>
              <w:jc w:val="center"/>
              <w:rPr>
                <w:rFonts w:ascii="Trebuchet MS" w:hAnsi="Trebuchet MS"/>
              </w:rPr>
            </w:pPr>
            <w:r w:rsidRPr="00142459">
              <w:rPr>
                <w:rFonts w:ascii="Trebuchet MS" w:hAnsi="Trebuchet MS"/>
              </w:rPr>
              <w:t>644,820</w:t>
            </w:r>
          </w:p>
        </w:tc>
        <w:tc>
          <w:tcPr>
            <w:tcW w:w="1559" w:type="dxa"/>
          </w:tcPr>
          <w:p w:rsidR="00485D28" w:rsidRPr="00142459" w:rsidRDefault="00C80683" w:rsidP="00142459">
            <w:pPr>
              <w:spacing w:line="360" w:lineRule="auto"/>
              <w:jc w:val="center"/>
              <w:rPr>
                <w:rFonts w:ascii="Trebuchet MS" w:hAnsi="Trebuchet MS"/>
              </w:rPr>
            </w:pPr>
            <w:r w:rsidRPr="00142459">
              <w:rPr>
                <w:rFonts w:ascii="Trebuchet MS" w:hAnsi="Trebuchet MS"/>
              </w:rPr>
              <w:t>647,686</w:t>
            </w:r>
          </w:p>
        </w:tc>
        <w:tc>
          <w:tcPr>
            <w:tcW w:w="1559" w:type="dxa"/>
          </w:tcPr>
          <w:p w:rsidR="00485D28" w:rsidRPr="00142459" w:rsidRDefault="00C80683" w:rsidP="00142459">
            <w:pPr>
              <w:spacing w:line="360" w:lineRule="auto"/>
              <w:jc w:val="center"/>
              <w:rPr>
                <w:rFonts w:ascii="Trebuchet MS" w:hAnsi="Trebuchet MS"/>
              </w:rPr>
            </w:pPr>
            <w:r w:rsidRPr="00142459">
              <w:rPr>
                <w:rFonts w:ascii="Trebuchet MS" w:hAnsi="Trebuchet MS"/>
              </w:rPr>
              <w:t>648,666</w:t>
            </w:r>
          </w:p>
        </w:tc>
      </w:tr>
      <w:tr w:rsidR="00485D28" w:rsidRPr="00142459" w:rsidTr="00B506C8">
        <w:tc>
          <w:tcPr>
            <w:tcW w:w="1526" w:type="dxa"/>
          </w:tcPr>
          <w:p w:rsidR="00485D28" w:rsidRPr="00142459" w:rsidRDefault="001A6D56" w:rsidP="00142459">
            <w:pPr>
              <w:spacing w:line="360" w:lineRule="auto"/>
              <w:jc w:val="center"/>
              <w:rPr>
                <w:rFonts w:ascii="Trebuchet MS" w:hAnsi="Trebuchet MS"/>
              </w:rPr>
            </w:pPr>
            <w:r w:rsidRPr="00142459">
              <w:rPr>
                <w:rFonts w:ascii="Trebuchet MS" w:hAnsi="Trebuchet MS"/>
              </w:rPr>
              <w:t>Matrícula</w:t>
            </w:r>
          </w:p>
        </w:tc>
        <w:tc>
          <w:tcPr>
            <w:tcW w:w="1417" w:type="dxa"/>
          </w:tcPr>
          <w:p w:rsidR="00485D28" w:rsidRPr="00142459" w:rsidRDefault="00F95563" w:rsidP="00142459">
            <w:pPr>
              <w:spacing w:line="360" w:lineRule="auto"/>
              <w:jc w:val="center"/>
              <w:rPr>
                <w:rFonts w:ascii="Trebuchet MS" w:hAnsi="Trebuchet MS"/>
              </w:rPr>
            </w:pPr>
            <w:r w:rsidRPr="00142459">
              <w:rPr>
                <w:rFonts w:ascii="Trebuchet MS" w:hAnsi="Trebuchet MS"/>
              </w:rPr>
              <w:t>103,050</w:t>
            </w:r>
          </w:p>
        </w:tc>
        <w:tc>
          <w:tcPr>
            <w:tcW w:w="1560" w:type="dxa"/>
          </w:tcPr>
          <w:p w:rsidR="00485D28" w:rsidRPr="00142459" w:rsidRDefault="00F95563" w:rsidP="00142459">
            <w:pPr>
              <w:spacing w:line="360" w:lineRule="auto"/>
              <w:jc w:val="center"/>
              <w:rPr>
                <w:rFonts w:ascii="Trebuchet MS" w:hAnsi="Trebuchet MS"/>
              </w:rPr>
            </w:pPr>
            <w:r w:rsidRPr="00142459">
              <w:rPr>
                <w:rFonts w:ascii="Trebuchet MS" w:hAnsi="Trebuchet MS"/>
              </w:rPr>
              <w:t>107,957</w:t>
            </w:r>
          </w:p>
        </w:tc>
        <w:tc>
          <w:tcPr>
            <w:tcW w:w="1701" w:type="dxa"/>
          </w:tcPr>
          <w:p w:rsidR="00485D28" w:rsidRPr="00142459" w:rsidRDefault="00F95563" w:rsidP="00142459">
            <w:pPr>
              <w:spacing w:line="360" w:lineRule="auto"/>
              <w:jc w:val="center"/>
              <w:rPr>
                <w:rFonts w:ascii="Trebuchet MS" w:hAnsi="Trebuchet MS"/>
              </w:rPr>
            </w:pPr>
            <w:r w:rsidRPr="00142459">
              <w:rPr>
                <w:rFonts w:ascii="Trebuchet MS" w:hAnsi="Trebuchet MS"/>
              </w:rPr>
              <w:t>112,864</w:t>
            </w:r>
          </w:p>
        </w:tc>
        <w:tc>
          <w:tcPr>
            <w:tcW w:w="1559" w:type="dxa"/>
          </w:tcPr>
          <w:p w:rsidR="00485D28" w:rsidRPr="00142459" w:rsidRDefault="00F95563" w:rsidP="00142459">
            <w:pPr>
              <w:spacing w:line="360" w:lineRule="auto"/>
              <w:jc w:val="center"/>
              <w:rPr>
                <w:rFonts w:ascii="Trebuchet MS" w:hAnsi="Trebuchet MS"/>
              </w:rPr>
            </w:pPr>
            <w:r w:rsidRPr="00142459">
              <w:rPr>
                <w:rFonts w:ascii="Trebuchet MS" w:hAnsi="Trebuchet MS"/>
              </w:rPr>
              <w:t>117,771</w:t>
            </w:r>
          </w:p>
        </w:tc>
        <w:tc>
          <w:tcPr>
            <w:tcW w:w="1559" w:type="dxa"/>
          </w:tcPr>
          <w:p w:rsidR="00485D28" w:rsidRPr="00142459" w:rsidRDefault="00F95563" w:rsidP="00142459">
            <w:pPr>
              <w:spacing w:line="360" w:lineRule="auto"/>
              <w:jc w:val="center"/>
              <w:rPr>
                <w:rFonts w:ascii="Trebuchet MS" w:hAnsi="Trebuchet MS"/>
              </w:rPr>
            </w:pPr>
            <w:r w:rsidRPr="00142459">
              <w:rPr>
                <w:rFonts w:ascii="Trebuchet MS" w:hAnsi="Trebuchet MS"/>
              </w:rPr>
              <w:t>122,678</w:t>
            </w:r>
          </w:p>
        </w:tc>
      </w:tr>
      <w:tr w:rsidR="001A6D56" w:rsidRPr="00142459" w:rsidTr="00B506C8">
        <w:tc>
          <w:tcPr>
            <w:tcW w:w="1526" w:type="dxa"/>
          </w:tcPr>
          <w:p w:rsidR="001A6D56" w:rsidRPr="00142459" w:rsidRDefault="001A6D56" w:rsidP="00142459">
            <w:pPr>
              <w:spacing w:line="360" w:lineRule="auto"/>
              <w:jc w:val="center"/>
              <w:rPr>
                <w:rFonts w:ascii="Trebuchet MS" w:hAnsi="Trebuchet MS"/>
              </w:rPr>
            </w:pPr>
            <w:r w:rsidRPr="00142459">
              <w:rPr>
                <w:rFonts w:ascii="Trebuchet MS" w:hAnsi="Trebuchet MS"/>
              </w:rPr>
              <w:t>Cobertura</w:t>
            </w:r>
          </w:p>
        </w:tc>
        <w:tc>
          <w:tcPr>
            <w:tcW w:w="1417" w:type="dxa"/>
          </w:tcPr>
          <w:p w:rsidR="001A6D56" w:rsidRPr="00142459" w:rsidRDefault="00F95563" w:rsidP="00142459">
            <w:pPr>
              <w:spacing w:line="360" w:lineRule="auto"/>
              <w:jc w:val="center"/>
              <w:rPr>
                <w:rFonts w:ascii="Trebuchet MS" w:hAnsi="Trebuchet MS"/>
              </w:rPr>
            </w:pPr>
            <w:r w:rsidRPr="00142459">
              <w:rPr>
                <w:rFonts w:ascii="Trebuchet MS" w:hAnsi="Trebuchet MS"/>
              </w:rPr>
              <w:t>16.2%</w:t>
            </w:r>
          </w:p>
        </w:tc>
        <w:tc>
          <w:tcPr>
            <w:tcW w:w="1560" w:type="dxa"/>
          </w:tcPr>
          <w:p w:rsidR="001A6D56" w:rsidRPr="00142459" w:rsidRDefault="00F95563" w:rsidP="00142459">
            <w:pPr>
              <w:spacing w:line="360" w:lineRule="auto"/>
              <w:jc w:val="center"/>
              <w:rPr>
                <w:rFonts w:ascii="Trebuchet MS" w:hAnsi="Trebuchet MS"/>
              </w:rPr>
            </w:pPr>
            <w:r w:rsidRPr="00142459">
              <w:rPr>
                <w:rFonts w:ascii="Trebuchet MS" w:hAnsi="Trebuchet MS"/>
              </w:rPr>
              <w:t>16.8%</w:t>
            </w:r>
          </w:p>
        </w:tc>
        <w:tc>
          <w:tcPr>
            <w:tcW w:w="1701" w:type="dxa"/>
          </w:tcPr>
          <w:p w:rsidR="001A6D56" w:rsidRPr="00142459" w:rsidRDefault="00F95563" w:rsidP="00142459">
            <w:pPr>
              <w:spacing w:line="360" w:lineRule="auto"/>
              <w:jc w:val="center"/>
              <w:rPr>
                <w:rFonts w:ascii="Trebuchet MS" w:hAnsi="Trebuchet MS"/>
              </w:rPr>
            </w:pPr>
            <w:r w:rsidRPr="00142459">
              <w:rPr>
                <w:rFonts w:ascii="Trebuchet MS" w:hAnsi="Trebuchet MS"/>
              </w:rPr>
              <w:t>17.5%</w:t>
            </w:r>
          </w:p>
        </w:tc>
        <w:tc>
          <w:tcPr>
            <w:tcW w:w="1559" w:type="dxa"/>
          </w:tcPr>
          <w:p w:rsidR="001A6D56" w:rsidRPr="00142459" w:rsidRDefault="00F95563" w:rsidP="00142459">
            <w:pPr>
              <w:spacing w:line="360" w:lineRule="auto"/>
              <w:jc w:val="center"/>
              <w:rPr>
                <w:rFonts w:ascii="Trebuchet MS" w:hAnsi="Trebuchet MS"/>
              </w:rPr>
            </w:pPr>
            <w:r w:rsidRPr="00142459">
              <w:rPr>
                <w:rFonts w:ascii="Trebuchet MS" w:hAnsi="Trebuchet MS"/>
              </w:rPr>
              <w:t>18.2%</w:t>
            </w:r>
          </w:p>
        </w:tc>
        <w:tc>
          <w:tcPr>
            <w:tcW w:w="1559" w:type="dxa"/>
          </w:tcPr>
          <w:p w:rsidR="001A6D56" w:rsidRPr="00142459" w:rsidRDefault="00F95563" w:rsidP="00142459">
            <w:pPr>
              <w:spacing w:line="360" w:lineRule="auto"/>
              <w:jc w:val="center"/>
              <w:rPr>
                <w:rFonts w:ascii="Trebuchet MS" w:hAnsi="Trebuchet MS"/>
              </w:rPr>
            </w:pPr>
            <w:r w:rsidRPr="00142459">
              <w:rPr>
                <w:rFonts w:ascii="Trebuchet MS" w:hAnsi="Trebuchet MS"/>
              </w:rPr>
              <w:t>17.4%</w:t>
            </w:r>
          </w:p>
        </w:tc>
      </w:tr>
    </w:tbl>
    <w:p w:rsidR="002B4E9A" w:rsidRPr="00142459" w:rsidRDefault="002B4E9A" w:rsidP="00142459">
      <w:pPr>
        <w:spacing w:line="360" w:lineRule="auto"/>
        <w:jc w:val="both"/>
        <w:rPr>
          <w:rFonts w:ascii="Trebuchet MS" w:hAnsi="Trebuchet MS"/>
          <w:b/>
        </w:rPr>
      </w:pPr>
    </w:p>
    <w:p w:rsidR="002B4E9A" w:rsidRDefault="002B4E9A" w:rsidP="00142459">
      <w:pPr>
        <w:spacing w:line="360" w:lineRule="auto"/>
        <w:jc w:val="both"/>
        <w:rPr>
          <w:rFonts w:ascii="Trebuchet MS" w:hAnsi="Trebuchet MS"/>
          <w:b/>
        </w:rPr>
      </w:pPr>
    </w:p>
    <w:p w:rsidR="001C0E7B" w:rsidRPr="00142459" w:rsidRDefault="001C0E7B" w:rsidP="00142459">
      <w:pPr>
        <w:spacing w:line="360" w:lineRule="auto"/>
        <w:jc w:val="both"/>
        <w:rPr>
          <w:rFonts w:ascii="Trebuchet MS" w:hAnsi="Trebuchet MS"/>
          <w:b/>
        </w:rPr>
      </w:pPr>
    </w:p>
    <w:p w:rsidR="00522465" w:rsidRPr="00142459" w:rsidRDefault="00522465" w:rsidP="00142459">
      <w:pPr>
        <w:spacing w:line="360" w:lineRule="auto"/>
        <w:ind w:firstLine="708"/>
        <w:jc w:val="both"/>
        <w:rPr>
          <w:rFonts w:ascii="Trebuchet MS" w:hAnsi="Trebuchet MS"/>
          <w:b/>
        </w:rPr>
      </w:pPr>
      <w:r w:rsidRPr="00142459">
        <w:rPr>
          <w:rFonts w:ascii="Trebuchet MS" w:hAnsi="Trebuchet MS"/>
          <w:b/>
        </w:rPr>
        <w:t>3.5 Demanda atendida (absorción)</w:t>
      </w:r>
    </w:p>
    <w:p w:rsidR="00AB4E67" w:rsidRPr="00142459" w:rsidRDefault="00AB4E67" w:rsidP="00142459">
      <w:pPr>
        <w:tabs>
          <w:tab w:val="left" w:pos="0"/>
          <w:tab w:val="left" w:pos="851"/>
        </w:tabs>
        <w:spacing w:line="360" w:lineRule="auto"/>
        <w:jc w:val="both"/>
        <w:rPr>
          <w:rFonts w:ascii="Trebuchet MS" w:hAnsi="Trebuchet MS"/>
        </w:rPr>
      </w:pPr>
      <w:r w:rsidRPr="00142459">
        <w:rPr>
          <w:rFonts w:ascii="Trebuchet MS" w:hAnsi="Trebuchet MS"/>
        </w:rPr>
        <w:t>En la tabla</w:t>
      </w:r>
      <w:r w:rsidR="00795BA5" w:rsidRPr="00142459">
        <w:rPr>
          <w:rFonts w:ascii="Trebuchet MS" w:hAnsi="Trebuchet MS"/>
        </w:rPr>
        <w:t xml:space="preserve"> 8, </w:t>
      </w:r>
      <w:r w:rsidRPr="00142459">
        <w:rPr>
          <w:rFonts w:ascii="Trebuchet MS" w:hAnsi="Trebuchet MS"/>
        </w:rPr>
        <w:t xml:space="preserve">se presentan las cifras relativas a la atención a la demanda </w:t>
      </w:r>
      <w:r w:rsidR="00F95563" w:rsidRPr="00142459">
        <w:rPr>
          <w:rFonts w:ascii="Trebuchet MS" w:hAnsi="Trebuchet MS"/>
        </w:rPr>
        <w:t>atendida, específicamente a la L</w:t>
      </w:r>
      <w:r w:rsidRPr="00142459">
        <w:rPr>
          <w:rFonts w:ascii="Trebuchet MS" w:hAnsi="Trebuchet MS"/>
        </w:rPr>
        <w:t>icenciatura de Químico Farmacéutico Biólogo</w:t>
      </w:r>
      <w:r w:rsidR="001C0E7B">
        <w:rPr>
          <w:rFonts w:ascii="Trebuchet MS" w:hAnsi="Trebuchet MS"/>
        </w:rPr>
        <w:t xml:space="preserve"> de la División de Ciencias Naturales de la Universidad de Guanajuato</w:t>
      </w:r>
      <w:r w:rsidRPr="00142459">
        <w:rPr>
          <w:rFonts w:ascii="Trebuchet MS" w:hAnsi="Trebuchet MS"/>
        </w:rPr>
        <w:t>. Por lo antes indicado, los resultados que se muestran corresponden a 10 años a la fecha. El promedio de atención a la demanda es de 16.92%.</w:t>
      </w:r>
    </w:p>
    <w:p w:rsidR="00AB4E67" w:rsidRDefault="00AB4E67"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1C0E7B" w:rsidRDefault="001C0E7B" w:rsidP="00142459">
      <w:pPr>
        <w:tabs>
          <w:tab w:val="left" w:pos="0"/>
          <w:tab w:val="left" w:pos="851"/>
        </w:tabs>
        <w:spacing w:line="360" w:lineRule="auto"/>
        <w:jc w:val="both"/>
        <w:rPr>
          <w:rFonts w:ascii="Trebuchet MS" w:hAnsi="Trebuchet MS"/>
        </w:rPr>
      </w:pPr>
    </w:p>
    <w:p w:rsidR="00AB4E67" w:rsidRPr="00142459" w:rsidRDefault="00795BA5" w:rsidP="00B506C8">
      <w:pPr>
        <w:tabs>
          <w:tab w:val="left" w:pos="0"/>
          <w:tab w:val="left" w:pos="851"/>
        </w:tabs>
        <w:jc w:val="center"/>
        <w:rPr>
          <w:rFonts w:ascii="Trebuchet MS" w:hAnsi="Trebuchet MS"/>
          <w:b/>
        </w:rPr>
      </w:pPr>
      <w:r w:rsidRPr="00142459">
        <w:rPr>
          <w:rFonts w:ascii="Trebuchet MS" w:hAnsi="Trebuchet MS"/>
          <w:b/>
        </w:rPr>
        <w:lastRenderedPageBreak/>
        <w:t>Tabla 8</w:t>
      </w:r>
      <w:r w:rsidR="00AB4E67" w:rsidRPr="00142459">
        <w:rPr>
          <w:rFonts w:ascii="Trebuchet MS" w:hAnsi="Trebuchet MS"/>
          <w:b/>
        </w:rPr>
        <w:t xml:space="preserve"> Atención a la demanda en el programa educativo de Q.F.B.</w:t>
      </w:r>
    </w:p>
    <w:tbl>
      <w:tblPr>
        <w:tblStyle w:val="Tablaconcuadrcula"/>
        <w:tblW w:w="0" w:type="auto"/>
        <w:tblInd w:w="1482" w:type="dxa"/>
        <w:tblLook w:val="04A0"/>
      </w:tblPr>
      <w:tblGrid>
        <w:gridCol w:w="601"/>
        <w:gridCol w:w="1840"/>
        <w:gridCol w:w="1559"/>
        <w:gridCol w:w="2127"/>
      </w:tblGrid>
      <w:tr w:rsidR="00AB4E67" w:rsidRPr="001C0E7B" w:rsidTr="001C0E7B">
        <w:tc>
          <w:tcPr>
            <w:tcW w:w="601" w:type="dxa"/>
            <w:shd w:val="clear" w:color="auto" w:fill="BFBFBF" w:themeFill="background1" w:themeFillShade="BF"/>
          </w:tcPr>
          <w:p w:rsidR="00AB4E67" w:rsidRPr="001C0E7B" w:rsidRDefault="00AB4E67" w:rsidP="001C0E7B">
            <w:pPr>
              <w:tabs>
                <w:tab w:val="left" w:pos="0"/>
                <w:tab w:val="left" w:pos="851"/>
              </w:tabs>
              <w:spacing w:line="276" w:lineRule="auto"/>
              <w:jc w:val="center"/>
              <w:rPr>
                <w:rFonts w:ascii="Trebuchet MS" w:hAnsi="Trebuchet MS"/>
                <w:b/>
              </w:rPr>
            </w:pPr>
            <w:r w:rsidRPr="001C0E7B">
              <w:rPr>
                <w:rFonts w:ascii="Trebuchet MS" w:hAnsi="Trebuchet MS"/>
                <w:b/>
              </w:rPr>
              <w:t>No.</w:t>
            </w:r>
          </w:p>
        </w:tc>
        <w:tc>
          <w:tcPr>
            <w:tcW w:w="1840" w:type="dxa"/>
            <w:shd w:val="clear" w:color="auto" w:fill="BFBFBF" w:themeFill="background1" w:themeFillShade="BF"/>
          </w:tcPr>
          <w:p w:rsidR="00AB4E67" w:rsidRPr="001C0E7B" w:rsidRDefault="00AB4E67" w:rsidP="001C0E7B">
            <w:pPr>
              <w:tabs>
                <w:tab w:val="left" w:pos="0"/>
                <w:tab w:val="left" w:pos="851"/>
              </w:tabs>
              <w:spacing w:line="276" w:lineRule="auto"/>
              <w:jc w:val="center"/>
              <w:rPr>
                <w:rFonts w:ascii="Trebuchet MS" w:hAnsi="Trebuchet MS"/>
                <w:b/>
              </w:rPr>
            </w:pPr>
            <w:r w:rsidRPr="001C0E7B">
              <w:rPr>
                <w:rFonts w:ascii="Trebuchet MS" w:hAnsi="Trebuchet MS"/>
                <w:b/>
              </w:rPr>
              <w:t>Periodo de ingreso</w:t>
            </w:r>
          </w:p>
        </w:tc>
        <w:tc>
          <w:tcPr>
            <w:tcW w:w="1559" w:type="dxa"/>
            <w:shd w:val="clear" w:color="auto" w:fill="BFBFBF" w:themeFill="background1" w:themeFillShade="BF"/>
          </w:tcPr>
          <w:p w:rsidR="00AB4E67" w:rsidRPr="001C0E7B" w:rsidRDefault="00AB4E67" w:rsidP="001C0E7B">
            <w:pPr>
              <w:tabs>
                <w:tab w:val="left" w:pos="0"/>
                <w:tab w:val="left" w:pos="851"/>
              </w:tabs>
              <w:spacing w:line="276" w:lineRule="auto"/>
              <w:jc w:val="center"/>
              <w:rPr>
                <w:rFonts w:ascii="Trebuchet MS" w:hAnsi="Trebuchet MS"/>
                <w:b/>
              </w:rPr>
            </w:pPr>
            <w:r w:rsidRPr="001C0E7B">
              <w:rPr>
                <w:rFonts w:ascii="Trebuchet MS" w:hAnsi="Trebuchet MS"/>
                <w:b/>
              </w:rPr>
              <w:t>Número de aspirantes</w:t>
            </w:r>
          </w:p>
        </w:tc>
        <w:tc>
          <w:tcPr>
            <w:tcW w:w="2127" w:type="dxa"/>
            <w:shd w:val="clear" w:color="auto" w:fill="BFBFBF" w:themeFill="background1" w:themeFillShade="BF"/>
          </w:tcPr>
          <w:p w:rsidR="00AB4E67" w:rsidRPr="001C0E7B" w:rsidRDefault="00AB4E67" w:rsidP="001C0E7B">
            <w:pPr>
              <w:tabs>
                <w:tab w:val="left" w:pos="0"/>
                <w:tab w:val="left" w:pos="851"/>
              </w:tabs>
              <w:spacing w:line="276" w:lineRule="auto"/>
              <w:jc w:val="center"/>
              <w:rPr>
                <w:rFonts w:ascii="Trebuchet MS" w:hAnsi="Trebuchet MS"/>
                <w:b/>
              </w:rPr>
            </w:pPr>
            <w:r w:rsidRPr="001C0E7B">
              <w:rPr>
                <w:rFonts w:ascii="Trebuchet MS" w:hAnsi="Trebuchet MS"/>
                <w:b/>
              </w:rPr>
              <w:t>Alumnos que ingresaron</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Ene-2003</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93</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27</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Ago-2003</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281</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29</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Ene-2004</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114</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27</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Ago-2004</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324</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28</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5</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Ene-2005</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136</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34</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6</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Ago-2005</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310</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29</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7</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Ene-2006</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138</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39</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8</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Ago-2006</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388</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31</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9</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Ene-2007</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150</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39</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10</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Ago-2007</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329</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43</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11</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Ene-2008</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116</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39</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12</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Ago-2008</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316</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42</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13</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Ene-2009</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119</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41</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14</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Ago-2009</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238</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28</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15</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Ene-2010</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163</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40</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16</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Ago-2010</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250</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46</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17</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Ene-2011</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131</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41</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18</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Ago-2011</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317</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48</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19</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Ene-2012</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119</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51</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20</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Ago-2012</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379</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42</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21</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Ene-2013</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202</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46</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22</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Ago-2013</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357</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43</w:t>
            </w:r>
          </w:p>
        </w:tc>
      </w:tr>
      <w:tr w:rsidR="00AB4E67" w:rsidRPr="001C0E7B" w:rsidTr="001C0E7B">
        <w:tc>
          <w:tcPr>
            <w:tcW w:w="601"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23</w:t>
            </w:r>
          </w:p>
        </w:tc>
        <w:tc>
          <w:tcPr>
            <w:tcW w:w="1840"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Ene-2014</w:t>
            </w:r>
          </w:p>
        </w:tc>
        <w:tc>
          <w:tcPr>
            <w:tcW w:w="1559"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194</w:t>
            </w:r>
          </w:p>
        </w:tc>
        <w:tc>
          <w:tcPr>
            <w:tcW w:w="2127" w:type="dxa"/>
          </w:tcPr>
          <w:p w:rsidR="00AB4E67" w:rsidRPr="001C0E7B" w:rsidRDefault="00AB4E67" w:rsidP="001C0E7B">
            <w:pPr>
              <w:tabs>
                <w:tab w:val="left" w:pos="0"/>
                <w:tab w:val="left" w:pos="851"/>
              </w:tabs>
              <w:spacing w:line="276" w:lineRule="auto"/>
              <w:jc w:val="center"/>
              <w:rPr>
                <w:rFonts w:ascii="Trebuchet MS" w:hAnsi="Trebuchet MS"/>
              </w:rPr>
            </w:pPr>
            <w:r w:rsidRPr="001C0E7B">
              <w:rPr>
                <w:rFonts w:ascii="Trebuchet MS" w:hAnsi="Trebuchet MS"/>
              </w:rPr>
              <w:t>41</w:t>
            </w:r>
          </w:p>
        </w:tc>
      </w:tr>
      <w:tr w:rsidR="009435FF" w:rsidRPr="0090718E" w:rsidTr="009435FF">
        <w:tc>
          <w:tcPr>
            <w:tcW w:w="601" w:type="dxa"/>
            <w:shd w:val="clear" w:color="auto" w:fill="auto"/>
          </w:tcPr>
          <w:p w:rsidR="009435FF" w:rsidRPr="0090718E" w:rsidRDefault="009435FF" w:rsidP="001C0E7B">
            <w:pPr>
              <w:tabs>
                <w:tab w:val="left" w:pos="0"/>
                <w:tab w:val="left" w:pos="851"/>
              </w:tabs>
              <w:spacing w:line="276" w:lineRule="auto"/>
              <w:jc w:val="center"/>
              <w:rPr>
                <w:rFonts w:ascii="Trebuchet MS" w:hAnsi="Trebuchet MS"/>
              </w:rPr>
            </w:pPr>
            <w:r w:rsidRPr="0090718E">
              <w:rPr>
                <w:rFonts w:ascii="Trebuchet MS" w:hAnsi="Trebuchet MS"/>
              </w:rPr>
              <w:t>24</w:t>
            </w:r>
          </w:p>
        </w:tc>
        <w:tc>
          <w:tcPr>
            <w:tcW w:w="1840" w:type="dxa"/>
            <w:shd w:val="clear" w:color="auto" w:fill="auto"/>
          </w:tcPr>
          <w:p w:rsidR="009435FF" w:rsidRPr="0090718E" w:rsidRDefault="009435FF" w:rsidP="001C0E7B">
            <w:pPr>
              <w:tabs>
                <w:tab w:val="left" w:pos="0"/>
                <w:tab w:val="left" w:pos="851"/>
              </w:tabs>
              <w:spacing w:line="276" w:lineRule="auto"/>
              <w:jc w:val="center"/>
              <w:rPr>
                <w:rFonts w:ascii="Trebuchet MS" w:hAnsi="Trebuchet MS"/>
              </w:rPr>
            </w:pPr>
            <w:r w:rsidRPr="0090718E">
              <w:rPr>
                <w:rFonts w:ascii="Trebuchet MS" w:hAnsi="Trebuchet MS"/>
              </w:rPr>
              <w:t>Ago-2014</w:t>
            </w:r>
          </w:p>
        </w:tc>
        <w:tc>
          <w:tcPr>
            <w:tcW w:w="1559" w:type="dxa"/>
            <w:shd w:val="clear" w:color="auto" w:fill="auto"/>
          </w:tcPr>
          <w:p w:rsidR="009435FF" w:rsidRPr="0090718E" w:rsidRDefault="0090718E" w:rsidP="001C0E7B">
            <w:pPr>
              <w:tabs>
                <w:tab w:val="left" w:pos="0"/>
                <w:tab w:val="left" w:pos="851"/>
              </w:tabs>
              <w:spacing w:line="276" w:lineRule="auto"/>
              <w:jc w:val="center"/>
              <w:rPr>
                <w:rFonts w:ascii="Trebuchet MS" w:hAnsi="Trebuchet MS"/>
              </w:rPr>
            </w:pPr>
            <w:r>
              <w:rPr>
                <w:rFonts w:ascii="Trebuchet MS" w:hAnsi="Trebuchet MS"/>
              </w:rPr>
              <w:t>282</w:t>
            </w:r>
          </w:p>
        </w:tc>
        <w:tc>
          <w:tcPr>
            <w:tcW w:w="2127" w:type="dxa"/>
            <w:shd w:val="clear" w:color="auto" w:fill="auto"/>
          </w:tcPr>
          <w:p w:rsidR="009435FF" w:rsidRPr="0090718E" w:rsidRDefault="0090718E" w:rsidP="001C0E7B">
            <w:pPr>
              <w:tabs>
                <w:tab w:val="left" w:pos="0"/>
                <w:tab w:val="left" w:pos="851"/>
              </w:tabs>
              <w:spacing w:line="276" w:lineRule="auto"/>
              <w:jc w:val="center"/>
              <w:rPr>
                <w:rFonts w:ascii="Trebuchet MS" w:hAnsi="Trebuchet MS"/>
              </w:rPr>
            </w:pPr>
            <w:r w:rsidRPr="0090718E">
              <w:rPr>
                <w:rFonts w:ascii="Trebuchet MS" w:hAnsi="Trebuchet MS"/>
              </w:rPr>
              <w:t>50</w:t>
            </w:r>
          </w:p>
        </w:tc>
      </w:tr>
      <w:tr w:rsidR="00AB4E67" w:rsidRPr="001C0E7B" w:rsidTr="001C0E7B">
        <w:tc>
          <w:tcPr>
            <w:tcW w:w="601" w:type="dxa"/>
            <w:shd w:val="clear" w:color="auto" w:fill="D9D9D9" w:themeFill="background1" w:themeFillShade="D9"/>
          </w:tcPr>
          <w:p w:rsidR="00AB4E67" w:rsidRPr="001C0E7B" w:rsidRDefault="00AB4E67" w:rsidP="001C0E7B">
            <w:pPr>
              <w:tabs>
                <w:tab w:val="left" w:pos="0"/>
                <w:tab w:val="left" w:pos="851"/>
              </w:tabs>
              <w:spacing w:line="276" w:lineRule="auto"/>
              <w:jc w:val="center"/>
              <w:rPr>
                <w:rFonts w:ascii="Trebuchet MS" w:hAnsi="Trebuchet MS"/>
                <w:b/>
              </w:rPr>
            </w:pPr>
          </w:p>
        </w:tc>
        <w:tc>
          <w:tcPr>
            <w:tcW w:w="1840" w:type="dxa"/>
            <w:shd w:val="clear" w:color="auto" w:fill="D9D9D9" w:themeFill="background1" w:themeFillShade="D9"/>
          </w:tcPr>
          <w:p w:rsidR="00AB4E67" w:rsidRPr="001C0E7B" w:rsidRDefault="00AB4E67" w:rsidP="001C0E7B">
            <w:pPr>
              <w:tabs>
                <w:tab w:val="left" w:pos="0"/>
                <w:tab w:val="left" w:pos="851"/>
              </w:tabs>
              <w:spacing w:line="276" w:lineRule="auto"/>
              <w:jc w:val="center"/>
              <w:rPr>
                <w:rFonts w:ascii="Trebuchet MS" w:hAnsi="Trebuchet MS"/>
                <w:b/>
              </w:rPr>
            </w:pPr>
            <w:r w:rsidRPr="001C0E7B">
              <w:rPr>
                <w:rFonts w:ascii="Trebuchet MS" w:hAnsi="Trebuchet MS"/>
                <w:b/>
              </w:rPr>
              <w:t>Total</w:t>
            </w:r>
          </w:p>
        </w:tc>
        <w:tc>
          <w:tcPr>
            <w:tcW w:w="1559" w:type="dxa"/>
            <w:shd w:val="clear" w:color="auto" w:fill="D9D9D9" w:themeFill="background1" w:themeFillShade="D9"/>
          </w:tcPr>
          <w:p w:rsidR="00AB4E67" w:rsidRPr="001C0E7B" w:rsidRDefault="00AB4E67" w:rsidP="001C0E7B">
            <w:pPr>
              <w:tabs>
                <w:tab w:val="left" w:pos="0"/>
                <w:tab w:val="left" w:pos="851"/>
              </w:tabs>
              <w:spacing w:line="276" w:lineRule="auto"/>
              <w:jc w:val="center"/>
              <w:rPr>
                <w:rFonts w:ascii="Trebuchet MS" w:hAnsi="Trebuchet MS"/>
                <w:b/>
              </w:rPr>
            </w:pPr>
            <w:r w:rsidRPr="001C0E7B">
              <w:rPr>
                <w:rFonts w:ascii="Trebuchet MS" w:hAnsi="Trebuchet MS"/>
                <w:b/>
              </w:rPr>
              <w:t>5,</w:t>
            </w:r>
            <w:r w:rsidR="0090718E">
              <w:rPr>
                <w:rFonts w:ascii="Trebuchet MS" w:hAnsi="Trebuchet MS"/>
                <w:b/>
              </w:rPr>
              <w:t>446</w:t>
            </w:r>
          </w:p>
        </w:tc>
        <w:tc>
          <w:tcPr>
            <w:tcW w:w="2127" w:type="dxa"/>
            <w:shd w:val="clear" w:color="auto" w:fill="D9D9D9" w:themeFill="background1" w:themeFillShade="D9"/>
          </w:tcPr>
          <w:p w:rsidR="00AB4E67" w:rsidRPr="001C0E7B" w:rsidRDefault="0090718E" w:rsidP="001C0E7B">
            <w:pPr>
              <w:tabs>
                <w:tab w:val="left" w:pos="0"/>
                <w:tab w:val="left" w:pos="851"/>
              </w:tabs>
              <w:spacing w:line="276" w:lineRule="auto"/>
              <w:jc w:val="center"/>
              <w:rPr>
                <w:rFonts w:ascii="Trebuchet MS" w:hAnsi="Trebuchet MS"/>
                <w:b/>
              </w:rPr>
            </w:pPr>
            <w:r>
              <w:rPr>
                <w:rFonts w:ascii="Trebuchet MS" w:hAnsi="Trebuchet MS"/>
                <w:b/>
              </w:rPr>
              <w:t>924</w:t>
            </w:r>
          </w:p>
        </w:tc>
      </w:tr>
    </w:tbl>
    <w:p w:rsidR="00522465" w:rsidRPr="00142459" w:rsidRDefault="00522465" w:rsidP="00142459">
      <w:pPr>
        <w:spacing w:line="360" w:lineRule="auto"/>
        <w:jc w:val="both"/>
        <w:rPr>
          <w:rFonts w:ascii="Trebuchet MS" w:hAnsi="Trebuchet MS"/>
          <w:b/>
        </w:rPr>
      </w:pPr>
    </w:p>
    <w:p w:rsidR="001C0E7B" w:rsidRPr="00142459" w:rsidRDefault="001C0E7B" w:rsidP="00142459">
      <w:pPr>
        <w:spacing w:line="360" w:lineRule="auto"/>
        <w:jc w:val="both"/>
        <w:rPr>
          <w:rFonts w:ascii="Trebuchet MS" w:hAnsi="Trebuchet MS"/>
          <w:b/>
        </w:rPr>
      </w:pPr>
    </w:p>
    <w:p w:rsidR="00C7532A" w:rsidRPr="00142459" w:rsidRDefault="00C7532A" w:rsidP="00142459">
      <w:pPr>
        <w:spacing w:line="360" w:lineRule="auto"/>
        <w:jc w:val="both"/>
        <w:rPr>
          <w:rFonts w:ascii="Trebuchet MS" w:hAnsi="Trebuchet MS"/>
          <w:b/>
        </w:rPr>
      </w:pPr>
      <w:r w:rsidRPr="00142459">
        <w:rPr>
          <w:rFonts w:ascii="Trebuchet MS" w:hAnsi="Trebuchet MS"/>
          <w:b/>
        </w:rPr>
        <w:t>Conclusión:</w:t>
      </w:r>
    </w:p>
    <w:p w:rsidR="00C7532A" w:rsidRPr="00142459" w:rsidRDefault="00C7532A" w:rsidP="00142459">
      <w:pPr>
        <w:spacing w:line="360" w:lineRule="auto"/>
        <w:jc w:val="both"/>
        <w:rPr>
          <w:rFonts w:ascii="Trebuchet MS" w:hAnsi="Trebuchet MS"/>
        </w:rPr>
      </w:pPr>
      <w:r w:rsidRPr="00142459">
        <w:rPr>
          <w:rFonts w:ascii="Trebuchet MS" w:hAnsi="Trebuchet MS"/>
        </w:rPr>
        <w:t>Con respecto a la demanda estudiantil, se concluye:</w:t>
      </w:r>
    </w:p>
    <w:p w:rsidR="00C7532A" w:rsidRPr="00142459" w:rsidRDefault="00C7532A" w:rsidP="00142459">
      <w:pPr>
        <w:pStyle w:val="Prrafodelista"/>
        <w:numPr>
          <w:ilvl w:val="0"/>
          <w:numId w:val="2"/>
        </w:numPr>
        <w:spacing w:line="360" w:lineRule="auto"/>
        <w:jc w:val="both"/>
        <w:rPr>
          <w:rFonts w:ascii="Trebuchet MS" w:hAnsi="Trebuchet MS"/>
        </w:rPr>
      </w:pPr>
      <w:r w:rsidRPr="00142459">
        <w:rPr>
          <w:rFonts w:ascii="Trebuchet MS" w:hAnsi="Trebuchet MS"/>
        </w:rPr>
        <w:t>Existe un aumento en el número de egresados del nivel medio superior, tanto de la Universidad de Guanajuato como de escuelas preparatorias particulares, por lo que la demanda potencial existe.</w:t>
      </w:r>
    </w:p>
    <w:p w:rsidR="00C7532A" w:rsidRPr="00142459" w:rsidRDefault="00C7532A" w:rsidP="00142459">
      <w:pPr>
        <w:pStyle w:val="Prrafodelista"/>
        <w:numPr>
          <w:ilvl w:val="0"/>
          <w:numId w:val="2"/>
        </w:numPr>
        <w:spacing w:line="360" w:lineRule="auto"/>
        <w:jc w:val="both"/>
        <w:rPr>
          <w:rFonts w:ascii="Trebuchet MS" w:hAnsi="Trebuchet MS"/>
        </w:rPr>
      </w:pPr>
      <w:r w:rsidRPr="00142459">
        <w:rPr>
          <w:rFonts w:ascii="Trebuchet MS" w:hAnsi="Trebuchet MS"/>
        </w:rPr>
        <w:t>De los años 2003 a 2013, el número de estudiantes admitidos a esta licenciatura se ha incremento hasta en un 188%.</w:t>
      </w:r>
    </w:p>
    <w:p w:rsidR="00C7532A" w:rsidRPr="00142459" w:rsidRDefault="00C7532A" w:rsidP="00142459">
      <w:pPr>
        <w:pStyle w:val="Prrafodelista"/>
        <w:numPr>
          <w:ilvl w:val="0"/>
          <w:numId w:val="2"/>
        </w:numPr>
        <w:spacing w:line="360" w:lineRule="auto"/>
        <w:jc w:val="both"/>
        <w:rPr>
          <w:rFonts w:ascii="Trebuchet MS" w:hAnsi="Trebuchet MS"/>
        </w:rPr>
      </w:pPr>
      <w:r w:rsidRPr="00142459">
        <w:rPr>
          <w:rFonts w:ascii="Trebuchet MS" w:hAnsi="Trebuchet MS"/>
        </w:rPr>
        <w:t xml:space="preserve">Nuestra participación en una gran cantidad de Muestras de Orientación Vocacional y Ferias </w:t>
      </w:r>
      <w:proofErr w:type="spellStart"/>
      <w:r w:rsidRPr="00142459">
        <w:rPr>
          <w:rFonts w:ascii="Trebuchet MS" w:hAnsi="Trebuchet MS"/>
        </w:rPr>
        <w:t>Profesiográficas</w:t>
      </w:r>
      <w:proofErr w:type="spellEnd"/>
      <w:r w:rsidRPr="00142459">
        <w:rPr>
          <w:rFonts w:ascii="Trebuchet MS" w:hAnsi="Trebuchet MS"/>
        </w:rPr>
        <w:t xml:space="preserve"> a través del tiempo, los alumnos </w:t>
      </w:r>
      <w:r w:rsidRPr="00142459">
        <w:rPr>
          <w:rFonts w:ascii="Trebuchet MS" w:hAnsi="Trebuchet MS"/>
        </w:rPr>
        <w:lastRenderedPageBreak/>
        <w:t>asistentes muestran mayor interés por la Licenciatura de QFB, seguida por Ingeniería Química, Biología Experimental y por último la licenciatura de Químico.</w:t>
      </w:r>
    </w:p>
    <w:p w:rsidR="00C7532A" w:rsidRPr="00142459" w:rsidRDefault="00C7532A" w:rsidP="00142459">
      <w:pPr>
        <w:pStyle w:val="Prrafodelista"/>
        <w:numPr>
          <w:ilvl w:val="0"/>
          <w:numId w:val="2"/>
        </w:numPr>
        <w:spacing w:line="360" w:lineRule="auto"/>
        <w:jc w:val="both"/>
        <w:rPr>
          <w:rFonts w:ascii="Trebuchet MS" w:hAnsi="Trebuchet MS"/>
        </w:rPr>
      </w:pPr>
      <w:r w:rsidRPr="00142459">
        <w:rPr>
          <w:rFonts w:ascii="Trebuchet MS" w:hAnsi="Trebuchet MS"/>
        </w:rPr>
        <w:t>De las solicitudes a los Programas educativos de la División en el área de la Química, el 38% muestra interés por la licenciatura de QFB.</w:t>
      </w:r>
    </w:p>
    <w:p w:rsidR="00C7532A" w:rsidRPr="00142459" w:rsidRDefault="00C7532A" w:rsidP="00142459">
      <w:pPr>
        <w:spacing w:line="360" w:lineRule="auto"/>
        <w:jc w:val="both"/>
        <w:rPr>
          <w:rFonts w:ascii="Trebuchet MS" w:hAnsi="Trebuchet MS"/>
        </w:rPr>
      </w:pPr>
    </w:p>
    <w:p w:rsidR="00C7532A" w:rsidRPr="00142459" w:rsidRDefault="00C7532A" w:rsidP="00142459">
      <w:pPr>
        <w:spacing w:line="360" w:lineRule="auto"/>
        <w:jc w:val="both"/>
        <w:rPr>
          <w:rFonts w:ascii="Trebuchet MS" w:hAnsi="Trebuchet MS"/>
        </w:rPr>
      </w:pPr>
      <w:r w:rsidRPr="00142459">
        <w:rPr>
          <w:rFonts w:ascii="Trebuchet MS" w:hAnsi="Trebuchet MS"/>
        </w:rPr>
        <w:t>Por lo anterior, la demanda en el programa educativo de Químico Farmacéutico Biólogo es vigente y se mantendrá por mucho tiempo.</w:t>
      </w:r>
    </w:p>
    <w:p w:rsidR="00611957" w:rsidRPr="00142459" w:rsidRDefault="00611957" w:rsidP="00142459">
      <w:pPr>
        <w:spacing w:line="360" w:lineRule="auto"/>
        <w:jc w:val="both"/>
        <w:rPr>
          <w:rFonts w:ascii="Trebuchet MS" w:hAnsi="Trebuchet MS"/>
          <w:b/>
        </w:rPr>
      </w:pPr>
    </w:p>
    <w:p w:rsidR="00611957" w:rsidRDefault="00611957" w:rsidP="00142459">
      <w:pPr>
        <w:spacing w:line="360" w:lineRule="auto"/>
        <w:jc w:val="both"/>
        <w:rPr>
          <w:rFonts w:ascii="Trebuchet MS" w:hAnsi="Trebuchet MS"/>
          <w:b/>
        </w:rPr>
      </w:pPr>
    </w:p>
    <w:p w:rsidR="001C0E7B" w:rsidRPr="00142459" w:rsidRDefault="001C0E7B" w:rsidP="00142459">
      <w:pPr>
        <w:spacing w:line="360" w:lineRule="auto"/>
        <w:jc w:val="both"/>
        <w:rPr>
          <w:rFonts w:ascii="Trebuchet MS" w:hAnsi="Trebuchet MS"/>
          <w:b/>
        </w:rPr>
      </w:pPr>
    </w:p>
    <w:p w:rsidR="00B47269" w:rsidRPr="00142459" w:rsidRDefault="00B47269" w:rsidP="00142459">
      <w:pPr>
        <w:pStyle w:val="Prrafodelista"/>
        <w:numPr>
          <w:ilvl w:val="0"/>
          <w:numId w:val="1"/>
        </w:numPr>
        <w:spacing w:line="360" w:lineRule="auto"/>
        <w:jc w:val="both"/>
        <w:rPr>
          <w:rFonts w:ascii="Trebuchet MS" w:hAnsi="Trebuchet MS"/>
          <w:b/>
        </w:rPr>
      </w:pPr>
      <w:r w:rsidRPr="00142459">
        <w:rPr>
          <w:rFonts w:ascii="Trebuchet MS" w:hAnsi="Trebuchet MS"/>
          <w:b/>
        </w:rPr>
        <w:t>OFERTA EDUCATIVA</w:t>
      </w:r>
    </w:p>
    <w:p w:rsidR="00B47269" w:rsidRPr="00142459" w:rsidRDefault="00B47269" w:rsidP="00142459">
      <w:pPr>
        <w:pStyle w:val="Prrafodelista"/>
        <w:spacing w:line="360" w:lineRule="auto"/>
        <w:jc w:val="both"/>
        <w:rPr>
          <w:rFonts w:ascii="Trebuchet MS" w:hAnsi="Trebuchet MS"/>
          <w:b/>
        </w:rPr>
      </w:pPr>
      <w:r w:rsidRPr="00142459">
        <w:rPr>
          <w:rFonts w:ascii="Trebuchet MS" w:hAnsi="Trebuchet MS"/>
          <w:b/>
        </w:rPr>
        <w:t>4.1 Instituciones y programas educativos</w:t>
      </w:r>
    </w:p>
    <w:p w:rsidR="00DB67F8" w:rsidRPr="00142459" w:rsidRDefault="00DB67F8" w:rsidP="00142459">
      <w:pPr>
        <w:spacing w:line="360" w:lineRule="auto"/>
        <w:jc w:val="both"/>
        <w:rPr>
          <w:rFonts w:ascii="Trebuchet MS" w:hAnsi="Trebuchet MS"/>
        </w:rPr>
      </w:pPr>
      <w:r w:rsidRPr="00142459">
        <w:rPr>
          <w:rFonts w:ascii="Trebuchet MS" w:hAnsi="Trebuchet MS"/>
        </w:rPr>
        <w:t>Las Instituciones Educativas que ofrecen la Licenciatura de Químico Farmacéutico Biólogo se han incrementado desde el año de 1937, año en que surgió la primera oferta por parte de la Universidad Nacional Autónoma de México, hasta ser alrededor de 68 Instituciones de Educación Superior que imparten el programa de Químico Farmacéutico Biólogo o equivalente, en su mayoría pertenecientes a universidades públicas.</w:t>
      </w:r>
    </w:p>
    <w:p w:rsidR="00B20B42" w:rsidRPr="00142459" w:rsidRDefault="00B20B42" w:rsidP="00142459">
      <w:pPr>
        <w:spacing w:line="360" w:lineRule="auto"/>
        <w:jc w:val="both"/>
        <w:rPr>
          <w:rFonts w:ascii="Trebuchet MS" w:hAnsi="Trebuchet MS"/>
        </w:rPr>
      </w:pPr>
    </w:p>
    <w:p w:rsidR="004F273E" w:rsidRPr="00142459" w:rsidRDefault="007B537F" w:rsidP="00142459">
      <w:pPr>
        <w:spacing w:line="360" w:lineRule="auto"/>
        <w:jc w:val="both"/>
        <w:rPr>
          <w:rFonts w:ascii="Trebuchet MS" w:hAnsi="Trebuchet MS"/>
        </w:rPr>
      </w:pPr>
      <w:r w:rsidRPr="00142459">
        <w:rPr>
          <w:rFonts w:ascii="Trebuchet MS" w:hAnsi="Trebuchet MS"/>
        </w:rPr>
        <w:t>En el país existen 68 Instituciones de Educación Superior</w:t>
      </w:r>
      <w:r w:rsidR="001C0E7B">
        <w:rPr>
          <w:rFonts w:ascii="Trebuchet MS" w:hAnsi="Trebuchet MS"/>
        </w:rPr>
        <w:t xml:space="preserve"> </w:t>
      </w:r>
      <w:r w:rsidRPr="00142459">
        <w:rPr>
          <w:rFonts w:ascii="Trebuchet MS" w:hAnsi="Trebuchet MS"/>
        </w:rPr>
        <w:t>que ofertan programas iguales</w:t>
      </w:r>
      <w:r w:rsidR="001C0E7B">
        <w:rPr>
          <w:rFonts w:ascii="Trebuchet MS" w:hAnsi="Trebuchet MS"/>
        </w:rPr>
        <w:t xml:space="preserve"> o similares a la licenciatura en</w:t>
      </w:r>
      <w:r w:rsidRPr="00142459">
        <w:rPr>
          <w:rFonts w:ascii="Trebuchet MS" w:hAnsi="Trebuchet MS"/>
        </w:rPr>
        <w:t xml:space="preserve"> Químico Farmacéutico Biólogo de la División de Ciencias Naturales y Exactas del Campus Guanajuato </w:t>
      </w:r>
      <w:r w:rsidR="00DB67F8" w:rsidRPr="00142459">
        <w:rPr>
          <w:rFonts w:ascii="Trebuchet MS" w:hAnsi="Trebuchet MS"/>
        </w:rPr>
        <w:t xml:space="preserve">de la Universidad </w:t>
      </w:r>
      <w:r w:rsidR="001C0E7B">
        <w:rPr>
          <w:rFonts w:ascii="Trebuchet MS" w:hAnsi="Trebuchet MS"/>
        </w:rPr>
        <w:t>de Guanajuato, siendo la única Institución de Educación Superior en el Estado de Guanajuato</w:t>
      </w:r>
      <w:r w:rsidR="00DB67F8" w:rsidRPr="00142459">
        <w:rPr>
          <w:rFonts w:ascii="Trebuchet MS" w:hAnsi="Trebuchet MS"/>
        </w:rPr>
        <w:t xml:space="preserve"> que ofrece este programa </w:t>
      </w:r>
      <w:r w:rsidR="001C0E7B">
        <w:rPr>
          <w:rFonts w:ascii="Trebuchet MS" w:hAnsi="Trebuchet MS"/>
        </w:rPr>
        <w:t>educativo</w:t>
      </w:r>
      <w:r w:rsidR="00DB67F8" w:rsidRPr="00142459">
        <w:rPr>
          <w:rFonts w:ascii="Trebuchet MS" w:hAnsi="Trebuchet MS"/>
        </w:rPr>
        <w:t xml:space="preserve">. </w:t>
      </w:r>
      <w:r w:rsidR="003F13FD" w:rsidRPr="00142459">
        <w:rPr>
          <w:rFonts w:ascii="Trebuchet MS" w:hAnsi="Trebuchet MS"/>
        </w:rPr>
        <w:t xml:space="preserve">Dichos programas educativos se encuentran distribuidos en las seis regiones del país de acuerdo a la distribución geográfica de la ANUIES. </w:t>
      </w:r>
      <w:r w:rsidR="00AA0670" w:rsidRPr="00142459">
        <w:rPr>
          <w:rFonts w:ascii="Trebuchet MS" w:hAnsi="Trebuchet MS"/>
        </w:rPr>
        <w:t>En la tabla</w:t>
      </w:r>
      <w:r w:rsidR="00B20B42" w:rsidRPr="00142459">
        <w:rPr>
          <w:rFonts w:ascii="Trebuchet MS" w:hAnsi="Trebuchet MS"/>
        </w:rPr>
        <w:t xml:space="preserve"> 9</w:t>
      </w:r>
      <w:r w:rsidR="00AA0670" w:rsidRPr="00142459">
        <w:rPr>
          <w:rFonts w:ascii="Trebuchet MS" w:hAnsi="Trebuchet MS"/>
        </w:rPr>
        <w:t xml:space="preserve"> se muestran los títulos universitarios otorgados por las diferentes instituciones de acuerdo a los programas educativ</w:t>
      </w:r>
      <w:r w:rsidR="001C0E7B">
        <w:rPr>
          <w:rFonts w:ascii="Trebuchet MS" w:hAnsi="Trebuchet MS"/>
        </w:rPr>
        <w:t>os similares, así como la cantidad de programas en el país.</w:t>
      </w:r>
    </w:p>
    <w:p w:rsidR="00AA0670" w:rsidRDefault="00AA0670" w:rsidP="00142459">
      <w:pPr>
        <w:spacing w:line="360" w:lineRule="auto"/>
        <w:jc w:val="both"/>
        <w:rPr>
          <w:rFonts w:ascii="Trebuchet MS" w:hAnsi="Trebuchet MS"/>
        </w:rPr>
      </w:pPr>
    </w:p>
    <w:p w:rsidR="001C0E7B" w:rsidRDefault="001C0E7B" w:rsidP="00142459">
      <w:pPr>
        <w:spacing w:line="360" w:lineRule="auto"/>
        <w:jc w:val="both"/>
        <w:rPr>
          <w:rFonts w:ascii="Trebuchet MS" w:hAnsi="Trebuchet MS"/>
        </w:rPr>
      </w:pPr>
    </w:p>
    <w:p w:rsidR="001C0E7B" w:rsidRDefault="001C0E7B" w:rsidP="00142459">
      <w:pPr>
        <w:spacing w:line="360" w:lineRule="auto"/>
        <w:jc w:val="both"/>
        <w:rPr>
          <w:rFonts w:ascii="Trebuchet MS" w:hAnsi="Trebuchet MS"/>
        </w:rPr>
      </w:pPr>
    </w:p>
    <w:p w:rsidR="001C0E7B" w:rsidRDefault="001C0E7B" w:rsidP="00142459">
      <w:pPr>
        <w:spacing w:line="360" w:lineRule="auto"/>
        <w:jc w:val="both"/>
        <w:rPr>
          <w:rFonts w:ascii="Trebuchet MS" w:hAnsi="Trebuchet MS"/>
        </w:rPr>
      </w:pPr>
    </w:p>
    <w:p w:rsidR="00AA0670" w:rsidRPr="00142459" w:rsidRDefault="009B4B01" w:rsidP="00142459">
      <w:pPr>
        <w:spacing w:line="360" w:lineRule="auto"/>
        <w:jc w:val="center"/>
        <w:rPr>
          <w:rFonts w:ascii="Trebuchet MS" w:hAnsi="Trebuchet MS"/>
          <w:b/>
        </w:rPr>
      </w:pPr>
      <w:r w:rsidRPr="00142459">
        <w:rPr>
          <w:rFonts w:ascii="Trebuchet MS" w:hAnsi="Trebuchet MS"/>
          <w:b/>
        </w:rPr>
        <w:lastRenderedPageBreak/>
        <w:t>Tabla</w:t>
      </w:r>
      <w:r w:rsidR="00B20B42" w:rsidRPr="00142459">
        <w:rPr>
          <w:rFonts w:ascii="Trebuchet MS" w:hAnsi="Trebuchet MS"/>
          <w:b/>
        </w:rPr>
        <w:t xml:space="preserve"> 9</w:t>
      </w:r>
      <w:r w:rsidR="00AA0670" w:rsidRPr="00142459">
        <w:rPr>
          <w:rFonts w:ascii="Trebuchet MS" w:hAnsi="Trebuchet MS"/>
          <w:b/>
        </w:rPr>
        <w:t>. Programas educativos similares en el país.</w:t>
      </w:r>
    </w:p>
    <w:tbl>
      <w:tblPr>
        <w:tblStyle w:val="Tablaconcuadrcula"/>
        <w:tblW w:w="0" w:type="auto"/>
        <w:tblInd w:w="675" w:type="dxa"/>
        <w:tblLook w:val="04A0"/>
      </w:tblPr>
      <w:tblGrid>
        <w:gridCol w:w="601"/>
        <w:gridCol w:w="4219"/>
        <w:gridCol w:w="2835"/>
      </w:tblGrid>
      <w:tr w:rsidR="00AA0670" w:rsidRPr="00142459" w:rsidTr="000E6EEA">
        <w:tc>
          <w:tcPr>
            <w:tcW w:w="601" w:type="dxa"/>
            <w:shd w:val="clear" w:color="auto" w:fill="A6A6A6" w:themeFill="background1" w:themeFillShade="A6"/>
          </w:tcPr>
          <w:p w:rsidR="00AA0670" w:rsidRPr="00142459" w:rsidRDefault="00AA0670" w:rsidP="00142459">
            <w:pPr>
              <w:spacing w:line="360" w:lineRule="auto"/>
              <w:jc w:val="center"/>
              <w:rPr>
                <w:rFonts w:ascii="Trebuchet MS" w:hAnsi="Trebuchet MS"/>
                <w:b/>
              </w:rPr>
            </w:pPr>
            <w:r w:rsidRPr="00142459">
              <w:rPr>
                <w:rFonts w:ascii="Trebuchet MS" w:hAnsi="Trebuchet MS"/>
                <w:b/>
              </w:rPr>
              <w:t>No.</w:t>
            </w:r>
          </w:p>
        </w:tc>
        <w:tc>
          <w:tcPr>
            <w:tcW w:w="4219" w:type="dxa"/>
            <w:shd w:val="clear" w:color="auto" w:fill="A6A6A6" w:themeFill="background1" w:themeFillShade="A6"/>
          </w:tcPr>
          <w:p w:rsidR="00AA0670" w:rsidRPr="00142459" w:rsidRDefault="00AA0670" w:rsidP="00142459">
            <w:pPr>
              <w:spacing w:line="360" w:lineRule="auto"/>
              <w:jc w:val="center"/>
              <w:rPr>
                <w:rFonts w:ascii="Trebuchet MS" w:hAnsi="Trebuchet MS"/>
                <w:b/>
              </w:rPr>
            </w:pPr>
            <w:r w:rsidRPr="00142459">
              <w:rPr>
                <w:rFonts w:ascii="Trebuchet MS" w:hAnsi="Trebuchet MS"/>
                <w:b/>
              </w:rPr>
              <w:t>Programa educativo similar</w:t>
            </w:r>
          </w:p>
        </w:tc>
        <w:tc>
          <w:tcPr>
            <w:tcW w:w="2835" w:type="dxa"/>
            <w:shd w:val="clear" w:color="auto" w:fill="A6A6A6" w:themeFill="background1" w:themeFillShade="A6"/>
          </w:tcPr>
          <w:p w:rsidR="00AA0670" w:rsidRPr="00142459" w:rsidRDefault="00AA0670" w:rsidP="00142459">
            <w:pPr>
              <w:spacing w:line="360" w:lineRule="auto"/>
              <w:jc w:val="center"/>
              <w:rPr>
                <w:rFonts w:ascii="Trebuchet MS" w:hAnsi="Trebuchet MS"/>
                <w:b/>
              </w:rPr>
            </w:pPr>
            <w:r w:rsidRPr="00142459">
              <w:rPr>
                <w:rFonts w:ascii="Trebuchet MS" w:hAnsi="Trebuchet MS"/>
                <w:b/>
              </w:rPr>
              <w:t>Número de programas</w:t>
            </w:r>
          </w:p>
        </w:tc>
      </w:tr>
      <w:tr w:rsidR="00AA0670" w:rsidRPr="00142459" w:rsidTr="000E6EEA">
        <w:tc>
          <w:tcPr>
            <w:tcW w:w="601" w:type="dxa"/>
          </w:tcPr>
          <w:p w:rsidR="00AA0670" w:rsidRPr="00142459" w:rsidRDefault="00AA0670" w:rsidP="00142459">
            <w:pPr>
              <w:spacing w:line="360" w:lineRule="auto"/>
              <w:jc w:val="both"/>
              <w:rPr>
                <w:rFonts w:ascii="Trebuchet MS" w:hAnsi="Trebuchet MS"/>
              </w:rPr>
            </w:pPr>
            <w:r w:rsidRPr="00142459">
              <w:rPr>
                <w:rFonts w:ascii="Trebuchet MS" w:hAnsi="Trebuchet MS"/>
              </w:rPr>
              <w:t>1</w:t>
            </w:r>
          </w:p>
        </w:tc>
        <w:tc>
          <w:tcPr>
            <w:tcW w:w="4219" w:type="dxa"/>
          </w:tcPr>
          <w:p w:rsidR="00AA0670" w:rsidRPr="00142459" w:rsidRDefault="0097493C" w:rsidP="00142459">
            <w:pPr>
              <w:spacing w:line="360" w:lineRule="auto"/>
              <w:jc w:val="both"/>
              <w:rPr>
                <w:rFonts w:ascii="Trebuchet MS" w:hAnsi="Trebuchet MS"/>
              </w:rPr>
            </w:pPr>
            <w:r w:rsidRPr="00142459">
              <w:rPr>
                <w:rFonts w:ascii="Trebuchet MS" w:hAnsi="Trebuchet MS"/>
              </w:rPr>
              <w:t>Químico Farmacéutico Biólogo</w:t>
            </w:r>
          </w:p>
        </w:tc>
        <w:tc>
          <w:tcPr>
            <w:tcW w:w="2835" w:type="dxa"/>
          </w:tcPr>
          <w:p w:rsidR="00AA0670" w:rsidRPr="00142459" w:rsidRDefault="00605D88" w:rsidP="00142459">
            <w:pPr>
              <w:spacing w:line="360" w:lineRule="auto"/>
              <w:jc w:val="center"/>
              <w:rPr>
                <w:rFonts w:ascii="Trebuchet MS" w:hAnsi="Trebuchet MS"/>
              </w:rPr>
            </w:pPr>
            <w:r w:rsidRPr="00142459">
              <w:rPr>
                <w:rFonts w:ascii="Trebuchet MS" w:hAnsi="Trebuchet MS"/>
              </w:rPr>
              <w:t>2</w:t>
            </w:r>
            <w:r w:rsidR="00B2345B" w:rsidRPr="00142459">
              <w:rPr>
                <w:rFonts w:ascii="Trebuchet MS" w:hAnsi="Trebuchet MS"/>
              </w:rPr>
              <w:t>4</w:t>
            </w:r>
          </w:p>
        </w:tc>
      </w:tr>
      <w:tr w:rsidR="00AA0670" w:rsidRPr="00142459" w:rsidTr="000E6EEA">
        <w:tc>
          <w:tcPr>
            <w:tcW w:w="601" w:type="dxa"/>
          </w:tcPr>
          <w:p w:rsidR="00AA0670" w:rsidRPr="00142459" w:rsidRDefault="00AA0670" w:rsidP="00142459">
            <w:pPr>
              <w:spacing w:line="360" w:lineRule="auto"/>
              <w:jc w:val="both"/>
              <w:rPr>
                <w:rFonts w:ascii="Trebuchet MS" w:hAnsi="Trebuchet MS"/>
              </w:rPr>
            </w:pPr>
            <w:r w:rsidRPr="00142459">
              <w:rPr>
                <w:rFonts w:ascii="Trebuchet MS" w:hAnsi="Trebuchet MS"/>
              </w:rPr>
              <w:t>2</w:t>
            </w:r>
          </w:p>
        </w:tc>
        <w:tc>
          <w:tcPr>
            <w:tcW w:w="4219" w:type="dxa"/>
          </w:tcPr>
          <w:p w:rsidR="00AA0670" w:rsidRPr="00142459" w:rsidRDefault="0097493C" w:rsidP="00142459">
            <w:pPr>
              <w:spacing w:line="360" w:lineRule="auto"/>
              <w:jc w:val="both"/>
              <w:rPr>
                <w:rFonts w:ascii="Trebuchet MS" w:hAnsi="Trebuchet MS"/>
              </w:rPr>
            </w:pPr>
            <w:r w:rsidRPr="00142459">
              <w:rPr>
                <w:rFonts w:ascii="Trebuchet MS" w:hAnsi="Trebuchet MS"/>
              </w:rPr>
              <w:t xml:space="preserve">Químico </w:t>
            </w:r>
            <w:proofErr w:type="spellStart"/>
            <w:r w:rsidRPr="00142459">
              <w:rPr>
                <w:rFonts w:ascii="Trebuchet MS" w:hAnsi="Trebuchet MS"/>
              </w:rPr>
              <w:t>Farmacobi</w:t>
            </w:r>
            <w:r w:rsidR="0005786E" w:rsidRPr="00142459">
              <w:rPr>
                <w:rFonts w:ascii="Trebuchet MS" w:hAnsi="Trebuchet MS"/>
              </w:rPr>
              <w:t>ólogo</w:t>
            </w:r>
            <w:proofErr w:type="spellEnd"/>
          </w:p>
        </w:tc>
        <w:tc>
          <w:tcPr>
            <w:tcW w:w="2835" w:type="dxa"/>
          </w:tcPr>
          <w:p w:rsidR="00AA0670" w:rsidRPr="00142459" w:rsidRDefault="00605D88" w:rsidP="00142459">
            <w:pPr>
              <w:spacing w:line="360" w:lineRule="auto"/>
              <w:jc w:val="center"/>
              <w:rPr>
                <w:rFonts w:ascii="Trebuchet MS" w:hAnsi="Trebuchet MS"/>
              </w:rPr>
            </w:pPr>
            <w:r w:rsidRPr="00142459">
              <w:rPr>
                <w:rFonts w:ascii="Trebuchet MS" w:hAnsi="Trebuchet MS"/>
              </w:rPr>
              <w:t>10</w:t>
            </w:r>
          </w:p>
        </w:tc>
      </w:tr>
      <w:tr w:rsidR="00AA0670" w:rsidRPr="00142459" w:rsidTr="000E6EEA">
        <w:tc>
          <w:tcPr>
            <w:tcW w:w="601" w:type="dxa"/>
          </w:tcPr>
          <w:p w:rsidR="00AA0670" w:rsidRPr="00142459" w:rsidRDefault="00AA0670" w:rsidP="00142459">
            <w:pPr>
              <w:spacing w:line="360" w:lineRule="auto"/>
              <w:jc w:val="both"/>
              <w:rPr>
                <w:rFonts w:ascii="Trebuchet MS" w:hAnsi="Trebuchet MS"/>
              </w:rPr>
            </w:pPr>
            <w:r w:rsidRPr="00142459">
              <w:rPr>
                <w:rFonts w:ascii="Trebuchet MS" w:hAnsi="Trebuchet MS"/>
              </w:rPr>
              <w:t>3</w:t>
            </w:r>
          </w:p>
        </w:tc>
        <w:tc>
          <w:tcPr>
            <w:tcW w:w="4219" w:type="dxa"/>
          </w:tcPr>
          <w:p w:rsidR="00AA0670" w:rsidRPr="00142459" w:rsidRDefault="0005786E" w:rsidP="00142459">
            <w:pPr>
              <w:spacing w:line="360" w:lineRule="auto"/>
              <w:jc w:val="both"/>
              <w:rPr>
                <w:rFonts w:ascii="Trebuchet MS" w:hAnsi="Trebuchet MS"/>
              </w:rPr>
            </w:pPr>
            <w:r w:rsidRPr="00142459">
              <w:rPr>
                <w:rFonts w:ascii="Trebuchet MS" w:hAnsi="Trebuchet MS"/>
              </w:rPr>
              <w:t>Químico Biólogo Parasitólogo</w:t>
            </w:r>
          </w:p>
        </w:tc>
        <w:tc>
          <w:tcPr>
            <w:tcW w:w="2835" w:type="dxa"/>
          </w:tcPr>
          <w:p w:rsidR="00AA0670" w:rsidRPr="00142459" w:rsidRDefault="00605D88" w:rsidP="00142459">
            <w:pPr>
              <w:spacing w:line="360" w:lineRule="auto"/>
              <w:jc w:val="center"/>
              <w:rPr>
                <w:rFonts w:ascii="Trebuchet MS" w:hAnsi="Trebuchet MS"/>
              </w:rPr>
            </w:pPr>
            <w:r w:rsidRPr="00142459">
              <w:rPr>
                <w:rFonts w:ascii="Trebuchet MS" w:hAnsi="Trebuchet MS"/>
              </w:rPr>
              <w:t>1</w:t>
            </w:r>
          </w:p>
        </w:tc>
      </w:tr>
      <w:tr w:rsidR="00605D88" w:rsidRPr="00142459" w:rsidTr="000E6EEA">
        <w:tc>
          <w:tcPr>
            <w:tcW w:w="601" w:type="dxa"/>
          </w:tcPr>
          <w:p w:rsidR="00605D88" w:rsidRPr="00142459" w:rsidRDefault="00605D88" w:rsidP="00142459">
            <w:pPr>
              <w:spacing w:line="360" w:lineRule="auto"/>
              <w:jc w:val="both"/>
              <w:rPr>
                <w:rFonts w:ascii="Trebuchet MS" w:hAnsi="Trebuchet MS"/>
              </w:rPr>
            </w:pPr>
            <w:r w:rsidRPr="00142459">
              <w:rPr>
                <w:rFonts w:ascii="Trebuchet MS" w:hAnsi="Trebuchet MS"/>
              </w:rPr>
              <w:t>4</w:t>
            </w:r>
          </w:p>
        </w:tc>
        <w:tc>
          <w:tcPr>
            <w:tcW w:w="4219" w:type="dxa"/>
          </w:tcPr>
          <w:p w:rsidR="00605D88" w:rsidRPr="00142459" w:rsidRDefault="00605D88" w:rsidP="00142459">
            <w:pPr>
              <w:spacing w:line="360" w:lineRule="auto"/>
              <w:jc w:val="both"/>
              <w:rPr>
                <w:rFonts w:ascii="Trebuchet MS" w:hAnsi="Trebuchet MS"/>
              </w:rPr>
            </w:pPr>
            <w:r w:rsidRPr="00142459">
              <w:rPr>
                <w:rFonts w:ascii="Trebuchet MS" w:hAnsi="Trebuchet MS"/>
              </w:rPr>
              <w:t>Químico Clínico Biólogo</w:t>
            </w:r>
          </w:p>
        </w:tc>
        <w:tc>
          <w:tcPr>
            <w:tcW w:w="2835" w:type="dxa"/>
          </w:tcPr>
          <w:p w:rsidR="00605D88" w:rsidRPr="00142459" w:rsidRDefault="003948F3" w:rsidP="00142459">
            <w:pPr>
              <w:spacing w:line="360" w:lineRule="auto"/>
              <w:jc w:val="center"/>
              <w:rPr>
                <w:rFonts w:ascii="Trebuchet MS" w:hAnsi="Trebuchet MS"/>
              </w:rPr>
            </w:pPr>
            <w:r w:rsidRPr="00142459">
              <w:rPr>
                <w:rFonts w:ascii="Trebuchet MS" w:hAnsi="Trebuchet MS"/>
              </w:rPr>
              <w:t>2</w:t>
            </w:r>
          </w:p>
        </w:tc>
      </w:tr>
      <w:tr w:rsidR="00605D88" w:rsidRPr="00142459" w:rsidTr="000E6EEA">
        <w:tc>
          <w:tcPr>
            <w:tcW w:w="601" w:type="dxa"/>
          </w:tcPr>
          <w:p w:rsidR="00605D88" w:rsidRPr="00142459" w:rsidRDefault="00605D88" w:rsidP="00142459">
            <w:pPr>
              <w:spacing w:line="360" w:lineRule="auto"/>
              <w:jc w:val="both"/>
              <w:rPr>
                <w:rFonts w:ascii="Trebuchet MS" w:hAnsi="Trebuchet MS"/>
              </w:rPr>
            </w:pPr>
            <w:r w:rsidRPr="00142459">
              <w:rPr>
                <w:rFonts w:ascii="Trebuchet MS" w:hAnsi="Trebuchet MS"/>
              </w:rPr>
              <w:t>5</w:t>
            </w:r>
          </w:p>
        </w:tc>
        <w:tc>
          <w:tcPr>
            <w:tcW w:w="4219" w:type="dxa"/>
          </w:tcPr>
          <w:p w:rsidR="00605D88" w:rsidRPr="00142459" w:rsidRDefault="00605D88" w:rsidP="00142459">
            <w:pPr>
              <w:spacing w:line="360" w:lineRule="auto"/>
              <w:jc w:val="both"/>
              <w:rPr>
                <w:rFonts w:ascii="Trebuchet MS" w:hAnsi="Trebuchet MS"/>
              </w:rPr>
            </w:pPr>
            <w:r w:rsidRPr="00142459">
              <w:rPr>
                <w:rFonts w:ascii="Trebuchet MS" w:hAnsi="Trebuchet MS"/>
              </w:rPr>
              <w:t>Químico Biólogo Clínico</w:t>
            </w:r>
          </w:p>
        </w:tc>
        <w:tc>
          <w:tcPr>
            <w:tcW w:w="2835" w:type="dxa"/>
          </w:tcPr>
          <w:p w:rsidR="00605D88" w:rsidRPr="00142459" w:rsidRDefault="00040220" w:rsidP="00142459">
            <w:pPr>
              <w:spacing w:line="360" w:lineRule="auto"/>
              <w:jc w:val="center"/>
              <w:rPr>
                <w:rFonts w:ascii="Trebuchet MS" w:hAnsi="Trebuchet MS"/>
              </w:rPr>
            </w:pPr>
            <w:r w:rsidRPr="00142459">
              <w:rPr>
                <w:rFonts w:ascii="Trebuchet MS" w:hAnsi="Trebuchet MS"/>
              </w:rPr>
              <w:t>4</w:t>
            </w:r>
          </w:p>
        </w:tc>
      </w:tr>
      <w:tr w:rsidR="003948F3" w:rsidRPr="00142459" w:rsidTr="000E6EEA">
        <w:tc>
          <w:tcPr>
            <w:tcW w:w="601" w:type="dxa"/>
          </w:tcPr>
          <w:p w:rsidR="003948F3" w:rsidRPr="00142459" w:rsidRDefault="00040220" w:rsidP="00142459">
            <w:pPr>
              <w:spacing w:line="360" w:lineRule="auto"/>
              <w:jc w:val="both"/>
              <w:rPr>
                <w:rFonts w:ascii="Trebuchet MS" w:hAnsi="Trebuchet MS"/>
              </w:rPr>
            </w:pPr>
            <w:r w:rsidRPr="00142459">
              <w:rPr>
                <w:rFonts w:ascii="Trebuchet MS" w:hAnsi="Trebuchet MS"/>
              </w:rPr>
              <w:t>6</w:t>
            </w:r>
          </w:p>
        </w:tc>
        <w:tc>
          <w:tcPr>
            <w:tcW w:w="4219" w:type="dxa"/>
          </w:tcPr>
          <w:p w:rsidR="003948F3" w:rsidRPr="00142459" w:rsidRDefault="003948F3" w:rsidP="00142459">
            <w:pPr>
              <w:spacing w:line="360" w:lineRule="auto"/>
              <w:jc w:val="both"/>
              <w:rPr>
                <w:rFonts w:ascii="Trebuchet MS" w:hAnsi="Trebuchet MS"/>
              </w:rPr>
            </w:pPr>
            <w:r w:rsidRPr="00142459">
              <w:rPr>
                <w:rFonts w:ascii="Trebuchet MS" w:hAnsi="Trebuchet MS"/>
              </w:rPr>
              <w:t>Químico Clínico</w:t>
            </w:r>
          </w:p>
        </w:tc>
        <w:tc>
          <w:tcPr>
            <w:tcW w:w="2835" w:type="dxa"/>
          </w:tcPr>
          <w:p w:rsidR="003948F3" w:rsidRPr="00142459" w:rsidRDefault="00040220" w:rsidP="00142459">
            <w:pPr>
              <w:spacing w:line="360" w:lineRule="auto"/>
              <w:jc w:val="center"/>
              <w:rPr>
                <w:rFonts w:ascii="Trebuchet MS" w:hAnsi="Trebuchet MS"/>
              </w:rPr>
            </w:pPr>
            <w:r w:rsidRPr="00142459">
              <w:rPr>
                <w:rFonts w:ascii="Trebuchet MS" w:hAnsi="Trebuchet MS"/>
              </w:rPr>
              <w:t>1</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7</w:t>
            </w:r>
          </w:p>
        </w:tc>
        <w:tc>
          <w:tcPr>
            <w:tcW w:w="4219" w:type="dxa"/>
          </w:tcPr>
          <w:p w:rsidR="00AA0670" w:rsidRPr="00142459" w:rsidRDefault="00040220" w:rsidP="00142459">
            <w:pPr>
              <w:spacing w:line="360" w:lineRule="auto"/>
              <w:jc w:val="both"/>
              <w:rPr>
                <w:rFonts w:ascii="Trebuchet MS" w:hAnsi="Trebuchet MS"/>
              </w:rPr>
            </w:pPr>
            <w:r w:rsidRPr="00142459">
              <w:rPr>
                <w:rFonts w:ascii="Trebuchet MS" w:hAnsi="Trebuchet MS"/>
              </w:rPr>
              <w:t>Químico Bacteriólogo Parasitólogo</w:t>
            </w:r>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2</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8</w:t>
            </w:r>
          </w:p>
        </w:tc>
        <w:tc>
          <w:tcPr>
            <w:tcW w:w="4219" w:type="dxa"/>
          </w:tcPr>
          <w:p w:rsidR="00AA0670" w:rsidRPr="00142459" w:rsidRDefault="0005786E" w:rsidP="000E6EEA">
            <w:pPr>
              <w:spacing w:line="360" w:lineRule="auto"/>
              <w:rPr>
                <w:rFonts w:ascii="Trebuchet MS" w:hAnsi="Trebuchet MS"/>
              </w:rPr>
            </w:pPr>
            <w:r w:rsidRPr="00142459">
              <w:rPr>
                <w:rFonts w:ascii="Trebuchet MS" w:hAnsi="Trebuchet MS"/>
              </w:rPr>
              <w:t xml:space="preserve">Químico Farmacéutico </w:t>
            </w:r>
            <w:proofErr w:type="spellStart"/>
            <w:r w:rsidRPr="00142459">
              <w:rPr>
                <w:rFonts w:ascii="Trebuchet MS" w:hAnsi="Trebuchet MS"/>
              </w:rPr>
              <w:t>Biotecnólogo</w:t>
            </w:r>
            <w:proofErr w:type="spellEnd"/>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13</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9</w:t>
            </w:r>
          </w:p>
        </w:tc>
        <w:tc>
          <w:tcPr>
            <w:tcW w:w="4219" w:type="dxa"/>
          </w:tcPr>
          <w:p w:rsidR="00AA0670" w:rsidRPr="00142459" w:rsidRDefault="00040220" w:rsidP="00142459">
            <w:pPr>
              <w:spacing w:line="360" w:lineRule="auto"/>
              <w:jc w:val="both"/>
              <w:rPr>
                <w:rFonts w:ascii="Trebuchet MS" w:hAnsi="Trebuchet MS"/>
              </w:rPr>
            </w:pPr>
            <w:r w:rsidRPr="00142459">
              <w:rPr>
                <w:rFonts w:ascii="Trebuchet MS" w:hAnsi="Trebuchet MS"/>
              </w:rPr>
              <w:t>Químico Farmacéutico Industrial</w:t>
            </w:r>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1</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10</w:t>
            </w:r>
          </w:p>
        </w:tc>
        <w:tc>
          <w:tcPr>
            <w:tcW w:w="4219" w:type="dxa"/>
          </w:tcPr>
          <w:p w:rsidR="00AA0670" w:rsidRPr="00142459" w:rsidRDefault="0005786E" w:rsidP="00142459">
            <w:pPr>
              <w:spacing w:line="360" w:lineRule="auto"/>
              <w:jc w:val="both"/>
              <w:rPr>
                <w:rFonts w:ascii="Trebuchet MS" w:hAnsi="Trebuchet MS"/>
              </w:rPr>
            </w:pPr>
            <w:r w:rsidRPr="00142459">
              <w:rPr>
                <w:rFonts w:ascii="Trebuchet MS" w:hAnsi="Trebuchet MS"/>
              </w:rPr>
              <w:t>Análisis Químico Biológicos</w:t>
            </w:r>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1</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11</w:t>
            </w:r>
          </w:p>
        </w:tc>
        <w:tc>
          <w:tcPr>
            <w:tcW w:w="4219" w:type="dxa"/>
          </w:tcPr>
          <w:p w:rsidR="00AA0670" w:rsidRPr="00142459" w:rsidRDefault="00605D88" w:rsidP="00142459">
            <w:pPr>
              <w:spacing w:line="360" w:lineRule="auto"/>
              <w:jc w:val="both"/>
              <w:rPr>
                <w:rFonts w:ascii="Trebuchet MS" w:hAnsi="Trebuchet MS"/>
              </w:rPr>
            </w:pPr>
            <w:r w:rsidRPr="00142459">
              <w:rPr>
                <w:rFonts w:ascii="Trebuchet MS" w:hAnsi="Trebuchet MS"/>
              </w:rPr>
              <w:t>Ingeniería Farmacéutica</w:t>
            </w:r>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2</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12</w:t>
            </w:r>
          </w:p>
        </w:tc>
        <w:tc>
          <w:tcPr>
            <w:tcW w:w="4219" w:type="dxa"/>
          </w:tcPr>
          <w:p w:rsidR="00AA0670" w:rsidRPr="00142459" w:rsidRDefault="00605D88" w:rsidP="00142459">
            <w:pPr>
              <w:spacing w:line="360" w:lineRule="auto"/>
              <w:jc w:val="both"/>
              <w:rPr>
                <w:rFonts w:ascii="Trebuchet MS" w:hAnsi="Trebuchet MS"/>
              </w:rPr>
            </w:pPr>
            <w:r w:rsidRPr="00142459">
              <w:rPr>
                <w:rFonts w:ascii="Trebuchet MS" w:hAnsi="Trebuchet MS"/>
              </w:rPr>
              <w:t>Farmacia</w:t>
            </w:r>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6</w:t>
            </w:r>
          </w:p>
        </w:tc>
      </w:tr>
      <w:tr w:rsidR="00AA0670" w:rsidRPr="00142459" w:rsidTr="000E6EEA">
        <w:tc>
          <w:tcPr>
            <w:tcW w:w="601" w:type="dxa"/>
          </w:tcPr>
          <w:p w:rsidR="00AA0670" w:rsidRPr="00142459" w:rsidRDefault="00040220" w:rsidP="00142459">
            <w:pPr>
              <w:spacing w:line="360" w:lineRule="auto"/>
              <w:jc w:val="both"/>
              <w:rPr>
                <w:rFonts w:ascii="Trebuchet MS" w:hAnsi="Trebuchet MS"/>
              </w:rPr>
            </w:pPr>
            <w:r w:rsidRPr="00142459">
              <w:rPr>
                <w:rFonts w:ascii="Trebuchet MS" w:hAnsi="Trebuchet MS"/>
              </w:rPr>
              <w:t>13</w:t>
            </w:r>
          </w:p>
        </w:tc>
        <w:tc>
          <w:tcPr>
            <w:tcW w:w="4219" w:type="dxa"/>
          </w:tcPr>
          <w:p w:rsidR="00AA0670" w:rsidRPr="00142459" w:rsidRDefault="00605D88" w:rsidP="00142459">
            <w:pPr>
              <w:spacing w:line="360" w:lineRule="auto"/>
              <w:jc w:val="both"/>
              <w:rPr>
                <w:rFonts w:ascii="Trebuchet MS" w:hAnsi="Trebuchet MS"/>
              </w:rPr>
            </w:pPr>
            <w:r w:rsidRPr="00142459">
              <w:rPr>
                <w:rFonts w:ascii="Trebuchet MS" w:hAnsi="Trebuchet MS"/>
              </w:rPr>
              <w:t>Ciencias Farmacéuticas</w:t>
            </w:r>
          </w:p>
        </w:tc>
        <w:tc>
          <w:tcPr>
            <w:tcW w:w="2835" w:type="dxa"/>
          </w:tcPr>
          <w:p w:rsidR="00AA0670" w:rsidRPr="00142459" w:rsidRDefault="00040220" w:rsidP="00142459">
            <w:pPr>
              <w:spacing w:line="360" w:lineRule="auto"/>
              <w:jc w:val="center"/>
              <w:rPr>
                <w:rFonts w:ascii="Trebuchet MS" w:hAnsi="Trebuchet MS"/>
              </w:rPr>
            </w:pPr>
            <w:r w:rsidRPr="00142459">
              <w:rPr>
                <w:rFonts w:ascii="Trebuchet MS" w:hAnsi="Trebuchet MS"/>
              </w:rPr>
              <w:t>1</w:t>
            </w:r>
          </w:p>
        </w:tc>
      </w:tr>
      <w:tr w:rsidR="00AA0670" w:rsidRPr="00142459" w:rsidTr="000E6EEA">
        <w:tc>
          <w:tcPr>
            <w:tcW w:w="601" w:type="dxa"/>
            <w:shd w:val="clear" w:color="auto" w:fill="D9D9D9" w:themeFill="background1" w:themeFillShade="D9"/>
          </w:tcPr>
          <w:p w:rsidR="00AA0670" w:rsidRPr="00142459" w:rsidRDefault="00AA0670" w:rsidP="00142459">
            <w:pPr>
              <w:spacing w:line="360" w:lineRule="auto"/>
              <w:jc w:val="both"/>
              <w:rPr>
                <w:rFonts w:ascii="Trebuchet MS" w:hAnsi="Trebuchet MS"/>
              </w:rPr>
            </w:pPr>
          </w:p>
        </w:tc>
        <w:tc>
          <w:tcPr>
            <w:tcW w:w="4219" w:type="dxa"/>
            <w:shd w:val="clear" w:color="auto" w:fill="D9D9D9" w:themeFill="background1" w:themeFillShade="D9"/>
          </w:tcPr>
          <w:p w:rsidR="00AA0670" w:rsidRPr="00142459" w:rsidRDefault="00040220" w:rsidP="00142459">
            <w:pPr>
              <w:spacing w:line="360" w:lineRule="auto"/>
              <w:jc w:val="right"/>
              <w:rPr>
                <w:rFonts w:ascii="Trebuchet MS" w:hAnsi="Trebuchet MS"/>
                <w:b/>
              </w:rPr>
            </w:pPr>
            <w:r w:rsidRPr="00142459">
              <w:rPr>
                <w:rFonts w:ascii="Trebuchet MS" w:hAnsi="Trebuchet MS"/>
                <w:b/>
              </w:rPr>
              <w:t>Total</w:t>
            </w:r>
          </w:p>
        </w:tc>
        <w:tc>
          <w:tcPr>
            <w:tcW w:w="2835" w:type="dxa"/>
            <w:shd w:val="clear" w:color="auto" w:fill="D9D9D9" w:themeFill="background1" w:themeFillShade="D9"/>
          </w:tcPr>
          <w:p w:rsidR="00AA0670" w:rsidRPr="00142459" w:rsidRDefault="00D54481" w:rsidP="00142459">
            <w:pPr>
              <w:spacing w:line="360" w:lineRule="auto"/>
              <w:jc w:val="center"/>
              <w:rPr>
                <w:rFonts w:ascii="Trebuchet MS" w:hAnsi="Trebuchet MS"/>
                <w:b/>
              </w:rPr>
            </w:pPr>
            <w:r w:rsidRPr="00142459">
              <w:rPr>
                <w:rFonts w:ascii="Trebuchet MS" w:hAnsi="Trebuchet MS"/>
                <w:b/>
              </w:rPr>
              <w:t>68</w:t>
            </w:r>
          </w:p>
        </w:tc>
      </w:tr>
    </w:tbl>
    <w:p w:rsidR="00AA0670" w:rsidRPr="00142459" w:rsidRDefault="00AA0670" w:rsidP="00142459">
      <w:pPr>
        <w:spacing w:line="360" w:lineRule="auto"/>
        <w:jc w:val="both"/>
        <w:rPr>
          <w:rFonts w:ascii="Trebuchet MS" w:hAnsi="Trebuchet MS"/>
        </w:rPr>
      </w:pPr>
    </w:p>
    <w:p w:rsidR="003F13FD" w:rsidRPr="00142459" w:rsidRDefault="003F13FD" w:rsidP="00142459">
      <w:pPr>
        <w:spacing w:line="360" w:lineRule="auto"/>
        <w:jc w:val="both"/>
        <w:rPr>
          <w:rFonts w:ascii="Trebuchet MS" w:hAnsi="Trebuchet MS"/>
        </w:rPr>
      </w:pPr>
      <w:r w:rsidRPr="00142459">
        <w:rPr>
          <w:rFonts w:ascii="Trebuchet MS" w:hAnsi="Trebuchet MS"/>
        </w:rPr>
        <w:t xml:space="preserve">De lo anterior se concluye, que el título universitario de licenciatura de Químico Farmacéutico Biólogo es el que más predomina </w:t>
      </w:r>
      <w:r w:rsidR="001C0E7B">
        <w:rPr>
          <w:rFonts w:ascii="Trebuchet MS" w:hAnsi="Trebuchet MS"/>
        </w:rPr>
        <w:t xml:space="preserve">en el país </w:t>
      </w:r>
      <w:r w:rsidRPr="00142459">
        <w:rPr>
          <w:rFonts w:ascii="Trebuchet MS" w:hAnsi="Trebuchet MS"/>
        </w:rPr>
        <w:t>(35%).</w:t>
      </w:r>
    </w:p>
    <w:p w:rsidR="00B20B42" w:rsidRPr="00142459" w:rsidRDefault="00B20B42" w:rsidP="00142459">
      <w:pPr>
        <w:spacing w:line="360" w:lineRule="auto"/>
        <w:jc w:val="both"/>
        <w:rPr>
          <w:rFonts w:ascii="Trebuchet MS" w:hAnsi="Trebuchet MS"/>
        </w:rPr>
      </w:pPr>
    </w:p>
    <w:p w:rsidR="00504E0A" w:rsidRPr="00142459" w:rsidRDefault="00504E0A" w:rsidP="00142459">
      <w:pPr>
        <w:spacing w:line="360" w:lineRule="auto"/>
        <w:jc w:val="both"/>
        <w:rPr>
          <w:rFonts w:ascii="Trebuchet MS" w:hAnsi="Trebuchet MS"/>
        </w:rPr>
      </w:pPr>
      <w:r w:rsidRPr="00142459">
        <w:rPr>
          <w:rFonts w:ascii="Trebuchet MS" w:hAnsi="Trebuchet MS"/>
        </w:rPr>
        <w:t>En la tabla</w:t>
      </w:r>
      <w:r w:rsidR="00B20B42" w:rsidRPr="00142459">
        <w:rPr>
          <w:rFonts w:ascii="Trebuchet MS" w:hAnsi="Trebuchet MS"/>
        </w:rPr>
        <w:t xml:space="preserve"> 10</w:t>
      </w:r>
      <w:r w:rsidRPr="00142459">
        <w:rPr>
          <w:rFonts w:ascii="Trebuchet MS" w:hAnsi="Trebuchet MS"/>
        </w:rPr>
        <w:t xml:space="preserve"> se muestra el número de programas educativos iguales o similares distribuidos por región</w:t>
      </w:r>
      <w:r w:rsidR="009B4B01" w:rsidRPr="00142459">
        <w:rPr>
          <w:rFonts w:ascii="Trebuchet MS" w:hAnsi="Trebuchet MS"/>
        </w:rPr>
        <w:t xml:space="preserve"> de acuerdo a la ANUIES.</w:t>
      </w:r>
    </w:p>
    <w:p w:rsidR="00504E0A" w:rsidRPr="00142459" w:rsidRDefault="00504E0A" w:rsidP="00142459">
      <w:pPr>
        <w:spacing w:line="360" w:lineRule="auto"/>
        <w:jc w:val="both"/>
        <w:rPr>
          <w:rFonts w:ascii="Trebuchet MS" w:hAnsi="Trebuchet MS"/>
        </w:rPr>
      </w:pPr>
    </w:p>
    <w:p w:rsidR="003F13FD" w:rsidRPr="00142459" w:rsidRDefault="00504E0A" w:rsidP="00142459">
      <w:pPr>
        <w:spacing w:line="360" w:lineRule="auto"/>
        <w:jc w:val="center"/>
        <w:rPr>
          <w:rFonts w:ascii="Trebuchet MS" w:hAnsi="Trebuchet MS"/>
          <w:b/>
        </w:rPr>
      </w:pPr>
      <w:r w:rsidRPr="00142459">
        <w:rPr>
          <w:rFonts w:ascii="Trebuchet MS" w:hAnsi="Trebuchet MS"/>
          <w:b/>
        </w:rPr>
        <w:t>Tabla</w:t>
      </w:r>
      <w:r w:rsidR="00B20B42" w:rsidRPr="00142459">
        <w:rPr>
          <w:rFonts w:ascii="Trebuchet MS" w:hAnsi="Trebuchet MS"/>
          <w:b/>
        </w:rPr>
        <w:t xml:space="preserve"> 10</w:t>
      </w:r>
      <w:r w:rsidRPr="00142459">
        <w:rPr>
          <w:rFonts w:ascii="Trebuchet MS" w:hAnsi="Trebuchet MS"/>
          <w:b/>
        </w:rPr>
        <w:t>. Programas educativos similares por región.</w:t>
      </w:r>
    </w:p>
    <w:tbl>
      <w:tblPr>
        <w:tblStyle w:val="Tablaconcuadrcula"/>
        <w:tblW w:w="0" w:type="auto"/>
        <w:tblInd w:w="1422" w:type="dxa"/>
        <w:tblLook w:val="04A0"/>
      </w:tblPr>
      <w:tblGrid>
        <w:gridCol w:w="601"/>
        <w:gridCol w:w="2515"/>
        <w:gridCol w:w="2689"/>
      </w:tblGrid>
      <w:tr w:rsidR="003F13FD" w:rsidRPr="00142459" w:rsidTr="00B20B42">
        <w:tc>
          <w:tcPr>
            <w:tcW w:w="570" w:type="dxa"/>
            <w:shd w:val="clear" w:color="auto" w:fill="BFBFBF" w:themeFill="background1" w:themeFillShade="BF"/>
          </w:tcPr>
          <w:p w:rsidR="003F13FD" w:rsidRPr="00142459" w:rsidRDefault="003F13FD" w:rsidP="00142459">
            <w:pPr>
              <w:spacing w:line="360" w:lineRule="auto"/>
              <w:jc w:val="center"/>
              <w:rPr>
                <w:rFonts w:ascii="Trebuchet MS" w:hAnsi="Trebuchet MS"/>
                <w:b/>
              </w:rPr>
            </w:pPr>
            <w:r w:rsidRPr="00142459">
              <w:rPr>
                <w:rFonts w:ascii="Trebuchet MS" w:hAnsi="Trebuchet MS"/>
                <w:b/>
              </w:rPr>
              <w:t>No.</w:t>
            </w:r>
          </w:p>
        </w:tc>
        <w:tc>
          <w:tcPr>
            <w:tcW w:w="2515" w:type="dxa"/>
            <w:shd w:val="clear" w:color="auto" w:fill="BFBFBF" w:themeFill="background1" w:themeFillShade="BF"/>
          </w:tcPr>
          <w:p w:rsidR="003F13FD" w:rsidRPr="00142459" w:rsidRDefault="003F13FD" w:rsidP="00142459">
            <w:pPr>
              <w:spacing w:line="360" w:lineRule="auto"/>
              <w:jc w:val="center"/>
              <w:rPr>
                <w:rFonts w:ascii="Trebuchet MS" w:hAnsi="Trebuchet MS"/>
                <w:b/>
              </w:rPr>
            </w:pPr>
            <w:r w:rsidRPr="00142459">
              <w:rPr>
                <w:rFonts w:ascii="Trebuchet MS" w:hAnsi="Trebuchet MS"/>
                <w:b/>
              </w:rPr>
              <w:t>Región</w:t>
            </w:r>
          </w:p>
        </w:tc>
        <w:tc>
          <w:tcPr>
            <w:tcW w:w="2689" w:type="dxa"/>
            <w:shd w:val="clear" w:color="auto" w:fill="BFBFBF" w:themeFill="background1" w:themeFillShade="BF"/>
          </w:tcPr>
          <w:p w:rsidR="003F13FD" w:rsidRPr="00142459" w:rsidRDefault="003F13FD" w:rsidP="00142459">
            <w:pPr>
              <w:spacing w:line="360" w:lineRule="auto"/>
              <w:jc w:val="center"/>
              <w:rPr>
                <w:rFonts w:ascii="Trebuchet MS" w:hAnsi="Trebuchet MS"/>
                <w:b/>
              </w:rPr>
            </w:pPr>
            <w:r w:rsidRPr="00142459">
              <w:rPr>
                <w:rFonts w:ascii="Trebuchet MS" w:hAnsi="Trebuchet MS"/>
                <w:b/>
              </w:rPr>
              <w:t>Número de programas</w:t>
            </w:r>
          </w:p>
        </w:tc>
      </w:tr>
      <w:tr w:rsidR="003F13FD" w:rsidRPr="00142459" w:rsidTr="00B20B42">
        <w:tc>
          <w:tcPr>
            <w:tcW w:w="570" w:type="dxa"/>
          </w:tcPr>
          <w:p w:rsidR="003F13FD" w:rsidRPr="00142459" w:rsidRDefault="003F13FD" w:rsidP="00142459">
            <w:pPr>
              <w:spacing w:line="360" w:lineRule="auto"/>
              <w:jc w:val="both"/>
              <w:rPr>
                <w:rFonts w:ascii="Trebuchet MS" w:hAnsi="Trebuchet MS"/>
              </w:rPr>
            </w:pPr>
            <w:r w:rsidRPr="00142459">
              <w:rPr>
                <w:rFonts w:ascii="Trebuchet MS" w:hAnsi="Trebuchet MS"/>
              </w:rPr>
              <w:t>1</w:t>
            </w:r>
          </w:p>
        </w:tc>
        <w:tc>
          <w:tcPr>
            <w:tcW w:w="2515" w:type="dxa"/>
          </w:tcPr>
          <w:p w:rsidR="003F13FD" w:rsidRPr="00142459" w:rsidRDefault="003F13FD" w:rsidP="00142459">
            <w:pPr>
              <w:spacing w:line="360" w:lineRule="auto"/>
              <w:jc w:val="both"/>
              <w:rPr>
                <w:rFonts w:ascii="Trebuchet MS" w:hAnsi="Trebuchet MS"/>
              </w:rPr>
            </w:pPr>
            <w:r w:rsidRPr="00142459">
              <w:rPr>
                <w:rFonts w:ascii="Trebuchet MS" w:hAnsi="Trebuchet MS"/>
              </w:rPr>
              <w:t>Centro – Occidente</w:t>
            </w:r>
          </w:p>
        </w:tc>
        <w:tc>
          <w:tcPr>
            <w:tcW w:w="2689" w:type="dxa"/>
          </w:tcPr>
          <w:p w:rsidR="003F13FD" w:rsidRPr="00142459" w:rsidRDefault="00CD29CF" w:rsidP="00142459">
            <w:pPr>
              <w:spacing w:line="360" w:lineRule="auto"/>
              <w:jc w:val="center"/>
              <w:rPr>
                <w:rFonts w:ascii="Trebuchet MS" w:hAnsi="Trebuchet MS"/>
              </w:rPr>
            </w:pPr>
            <w:r w:rsidRPr="00142459">
              <w:rPr>
                <w:rFonts w:ascii="Trebuchet MS" w:hAnsi="Trebuchet MS"/>
              </w:rPr>
              <w:t>13</w:t>
            </w:r>
          </w:p>
        </w:tc>
      </w:tr>
      <w:tr w:rsidR="003F13FD" w:rsidRPr="00142459" w:rsidTr="00B20B42">
        <w:tc>
          <w:tcPr>
            <w:tcW w:w="570" w:type="dxa"/>
          </w:tcPr>
          <w:p w:rsidR="003F13FD" w:rsidRPr="00142459" w:rsidRDefault="003F13FD" w:rsidP="00142459">
            <w:pPr>
              <w:spacing w:line="360" w:lineRule="auto"/>
              <w:jc w:val="both"/>
              <w:rPr>
                <w:rFonts w:ascii="Trebuchet MS" w:hAnsi="Trebuchet MS"/>
              </w:rPr>
            </w:pPr>
            <w:r w:rsidRPr="00142459">
              <w:rPr>
                <w:rFonts w:ascii="Trebuchet MS" w:hAnsi="Trebuchet MS"/>
              </w:rPr>
              <w:t>2</w:t>
            </w:r>
          </w:p>
        </w:tc>
        <w:tc>
          <w:tcPr>
            <w:tcW w:w="2515" w:type="dxa"/>
          </w:tcPr>
          <w:p w:rsidR="003F13FD" w:rsidRPr="00142459" w:rsidRDefault="00CD29CF" w:rsidP="00142459">
            <w:pPr>
              <w:spacing w:line="360" w:lineRule="auto"/>
              <w:jc w:val="both"/>
              <w:rPr>
                <w:rFonts w:ascii="Trebuchet MS" w:hAnsi="Trebuchet MS"/>
              </w:rPr>
            </w:pPr>
            <w:r w:rsidRPr="00142459">
              <w:rPr>
                <w:rFonts w:ascii="Trebuchet MS" w:hAnsi="Trebuchet MS"/>
              </w:rPr>
              <w:t>Centro – Sur</w:t>
            </w:r>
          </w:p>
        </w:tc>
        <w:tc>
          <w:tcPr>
            <w:tcW w:w="2689" w:type="dxa"/>
          </w:tcPr>
          <w:p w:rsidR="003F13FD" w:rsidRPr="00142459" w:rsidRDefault="00CD29CF" w:rsidP="00142459">
            <w:pPr>
              <w:spacing w:line="360" w:lineRule="auto"/>
              <w:jc w:val="center"/>
              <w:rPr>
                <w:rFonts w:ascii="Trebuchet MS" w:hAnsi="Trebuchet MS"/>
              </w:rPr>
            </w:pPr>
            <w:r w:rsidRPr="00142459">
              <w:rPr>
                <w:rFonts w:ascii="Trebuchet MS" w:hAnsi="Trebuchet MS"/>
              </w:rPr>
              <w:t>11</w:t>
            </w:r>
          </w:p>
        </w:tc>
      </w:tr>
      <w:tr w:rsidR="003F13FD" w:rsidRPr="00142459" w:rsidTr="00B20B42">
        <w:tc>
          <w:tcPr>
            <w:tcW w:w="570" w:type="dxa"/>
          </w:tcPr>
          <w:p w:rsidR="003F13FD" w:rsidRPr="00142459" w:rsidRDefault="003F13FD" w:rsidP="00142459">
            <w:pPr>
              <w:spacing w:line="360" w:lineRule="auto"/>
              <w:jc w:val="both"/>
              <w:rPr>
                <w:rFonts w:ascii="Trebuchet MS" w:hAnsi="Trebuchet MS"/>
              </w:rPr>
            </w:pPr>
            <w:r w:rsidRPr="00142459">
              <w:rPr>
                <w:rFonts w:ascii="Trebuchet MS" w:hAnsi="Trebuchet MS"/>
              </w:rPr>
              <w:t>3</w:t>
            </w:r>
          </w:p>
        </w:tc>
        <w:tc>
          <w:tcPr>
            <w:tcW w:w="2515" w:type="dxa"/>
          </w:tcPr>
          <w:p w:rsidR="003F13FD" w:rsidRPr="00142459" w:rsidRDefault="00CD29CF" w:rsidP="00142459">
            <w:pPr>
              <w:spacing w:line="360" w:lineRule="auto"/>
              <w:jc w:val="both"/>
              <w:rPr>
                <w:rFonts w:ascii="Trebuchet MS" w:hAnsi="Trebuchet MS"/>
              </w:rPr>
            </w:pPr>
            <w:r w:rsidRPr="00142459">
              <w:rPr>
                <w:rFonts w:ascii="Trebuchet MS" w:hAnsi="Trebuchet MS"/>
              </w:rPr>
              <w:t>Noreste</w:t>
            </w:r>
          </w:p>
        </w:tc>
        <w:tc>
          <w:tcPr>
            <w:tcW w:w="2689" w:type="dxa"/>
          </w:tcPr>
          <w:p w:rsidR="003F13FD" w:rsidRPr="00142459" w:rsidRDefault="00504E0A" w:rsidP="00142459">
            <w:pPr>
              <w:spacing w:line="360" w:lineRule="auto"/>
              <w:jc w:val="center"/>
              <w:rPr>
                <w:rFonts w:ascii="Trebuchet MS" w:hAnsi="Trebuchet MS"/>
              </w:rPr>
            </w:pPr>
            <w:r w:rsidRPr="00142459">
              <w:rPr>
                <w:rFonts w:ascii="Trebuchet MS" w:hAnsi="Trebuchet MS"/>
              </w:rPr>
              <w:t>14</w:t>
            </w:r>
          </w:p>
        </w:tc>
      </w:tr>
      <w:tr w:rsidR="00504E0A" w:rsidRPr="00142459" w:rsidTr="00B20B42">
        <w:tc>
          <w:tcPr>
            <w:tcW w:w="570" w:type="dxa"/>
          </w:tcPr>
          <w:p w:rsidR="00504E0A" w:rsidRPr="00142459" w:rsidRDefault="00504E0A" w:rsidP="00142459">
            <w:pPr>
              <w:spacing w:line="360" w:lineRule="auto"/>
              <w:jc w:val="both"/>
              <w:rPr>
                <w:rFonts w:ascii="Trebuchet MS" w:hAnsi="Trebuchet MS"/>
              </w:rPr>
            </w:pPr>
            <w:r w:rsidRPr="00142459">
              <w:rPr>
                <w:rFonts w:ascii="Trebuchet MS" w:hAnsi="Trebuchet MS"/>
              </w:rPr>
              <w:t>4</w:t>
            </w:r>
          </w:p>
        </w:tc>
        <w:tc>
          <w:tcPr>
            <w:tcW w:w="2515" w:type="dxa"/>
          </w:tcPr>
          <w:p w:rsidR="00504E0A" w:rsidRPr="00142459" w:rsidRDefault="00504E0A" w:rsidP="00142459">
            <w:pPr>
              <w:spacing w:line="360" w:lineRule="auto"/>
              <w:jc w:val="both"/>
              <w:rPr>
                <w:rFonts w:ascii="Trebuchet MS" w:hAnsi="Trebuchet MS"/>
              </w:rPr>
            </w:pPr>
            <w:r w:rsidRPr="00142459">
              <w:rPr>
                <w:rFonts w:ascii="Trebuchet MS" w:hAnsi="Trebuchet MS"/>
              </w:rPr>
              <w:t>Noroeste</w:t>
            </w:r>
          </w:p>
        </w:tc>
        <w:tc>
          <w:tcPr>
            <w:tcW w:w="2689" w:type="dxa"/>
          </w:tcPr>
          <w:p w:rsidR="00504E0A" w:rsidRPr="00142459" w:rsidRDefault="00504E0A" w:rsidP="00142459">
            <w:pPr>
              <w:spacing w:line="360" w:lineRule="auto"/>
              <w:jc w:val="center"/>
              <w:rPr>
                <w:rFonts w:ascii="Trebuchet MS" w:hAnsi="Trebuchet MS"/>
              </w:rPr>
            </w:pPr>
            <w:r w:rsidRPr="00142459">
              <w:rPr>
                <w:rFonts w:ascii="Trebuchet MS" w:hAnsi="Trebuchet MS"/>
              </w:rPr>
              <w:t>9</w:t>
            </w:r>
          </w:p>
        </w:tc>
      </w:tr>
      <w:tr w:rsidR="003F13FD" w:rsidRPr="00142459" w:rsidTr="00B20B42">
        <w:tc>
          <w:tcPr>
            <w:tcW w:w="570" w:type="dxa"/>
          </w:tcPr>
          <w:p w:rsidR="003F13FD" w:rsidRPr="00142459" w:rsidRDefault="00504E0A" w:rsidP="00142459">
            <w:pPr>
              <w:spacing w:line="360" w:lineRule="auto"/>
              <w:jc w:val="both"/>
              <w:rPr>
                <w:rFonts w:ascii="Trebuchet MS" w:hAnsi="Trebuchet MS"/>
              </w:rPr>
            </w:pPr>
            <w:r w:rsidRPr="00142459">
              <w:rPr>
                <w:rFonts w:ascii="Trebuchet MS" w:hAnsi="Trebuchet MS"/>
              </w:rPr>
              <w:t>5</w:t>
            </w:r>
          </w:p>
        </w:tc>
        <w:tc>
          <w:tcPr>
            <w:tcW w:w="2515" w:type="dxa"/>
          </w:tcPr>
          <w:p w:rsidR="003F13FD" w:rsidRPr="00142459" w:rsidRDefault="00CD29CF" w:rsidP="00142459">
            <w:pPr>
              <w:spacing w:line="360" w:lineRule="auto"/>
              <w:jc w:val="both"/>
              <w:rPr>
                <w:rFonts w:ascii="Trebuchet MS" w:hAnsi="Trebuchet MS"/>
              </w:rPr>
            </w:pPr>
            <w:r w:rsidRPr="00142459">
              <w:rPr>
                <w:rFonts w:ascii="Trebuchet MS" w:hAnsi="Trebuchet MS"/>
              </w:rPr>
              <w:t>Sur – Sureste</w:t>
            </w:r>
          </w:p>
        </w:tc>
        <w:tc>
          <w:tcPr>
            <w:tcW w:w="2689" w:type="dxa"/>
          </w:tcPr>
          <w:p w:rsidR="003F13FD" w:rsidRPr="00142459" w:rsidRDefault="00504E0A" w:rsidP="00142459">
            <w:pPr>
              <w:spacing w:line="360" w:lineRule="auto"/>
              <w:jc w:val="center"/>
              <w:rPr>
                <w:rFonts w:ascii="Trebuchet MS" w:hAnsi="Trebuchet MS"/>
              </w:rPr>
            </w:pPr>
            <w:r w:rsidRPr="00142459">
              <w:rPr>
                <w:rFonts w:ascii="Trebuchet MS" w:hAnsi="Trebuchet MS"/>
              </w:rPr>
              <w:t>9</w:t>
            </w:r>
          </w:p>
        </w:tc>
      </w:tr>
      <w:tr w:rsidR="003F13FD" w:rsidRPr="00142459" w:rsidTr="00B20B42">
        <w:tc>
          <w:tcPr>
            <w:tcW w:w="570" w:type="dxa"/>
          </w:tcPr>
          <w:p w:rsidR="003F13FD" w:rsidRPr="00142459" w:rsidRDefault="00504E0A" w:rsidP="00142459">
            <w:pPr>
              <w:spacing w:line="360" w:lineRule="auto"/>
              <w:jc w:val="both"/>
              <w:rPr>
                <w:rFonts w:ascii="Trebuchet MS" w:hAnsi="Trebuchet MS"/>
              </w:rPr>
            </w:pPr>
            <w:r w:rsidRPr="00142459">
              <w:rPr>
                <w:rFonts w:ascii="Trebuchet MS" w:hAnsi="Trebuchet MS"/>
              </w:rPr>
              <w:t>6</w:t>
            </w:r>
          </w:p>
        </w:tc>
        <w:tc>
          <w:tcPr>
            <w:tcW w:w="2515" w:type="dxa"/>
          </w:tcPr>
          <w:p w:rsidR="003F13FD" w:rsidRPr="00142459" w:rsidRDefault="00CD29CF" w:rsidP="00142459">
            <w:pPr>
              <w:spacing w:line="360" w:lineRule="auto"/>
              <w:jc w:val="both"/>
              <w:rPr>
                <w:rFonts w:ascii="Trebuchet MS" w:hAnsi="Trebuchet MS"/>
              </w:rPr>
            </w:pPr>
            <w:r w:rsidRPr="00142459">
              <w:rPr>
                <w:rFonts w:ascii="Trebuchet MS" w:hAnsi="Trebuchet MS"/>
              </w:rPr>
              <w:t>Metropolitana</w:t>
            </w:r>
          </w:p>
        </w:tc>
        <w:tc>
          <w:tcPr>
            <w:tcW w:w="2689" w:type="dxa"/>
          </w:tcPr>
          <w:p w:rsidR="003F13FD" w:rsidRPr="00142459" w:rsidRDefault="00504E0A" w:rsidP="00142459">
            <w:pPr>
              <w:spacing w:line="360" w:lineRule="auto"/>
              <w:jc w:val="center"/>
              <w:rPr>
                <w:rFonts w:ascii="Trebuchet MS" w:hAnsi="Trebuchet MS"/>
              </w:rPr>
            </w:pPr>
            <w:r w:rsidRPr="00142459">
              <w:rPr>
                <w:rFonts w:ascii="Trebuchet MS" w:hAnsi="Trebuchet MS"/>
              </w:rPr>
              <w:t>12</w:t>
            </w:r>
          </w:p>
        </w:tc>
      </w:tr>
      <w:tr w:rsidR="003F13FD" w:rsidRPr="00142459" w:rsidTr="00B20B42">
        <w:tc>
          <w:tcPr>
            <w:tcW w:w="570" w:type="dxa"/>
            <w:shd w:val="clear" w:color="auto" w:fill="D9D9D9" w:themeFill="background1" w:themeFillShade="D9"/>
          </w:tcPr>
          <w:p w:rsidR="003F13FD" w:rsidRPr="00142459" w:rsidRDefault="003F13FD" w:rsidP="00142459">
            <w:pPr>
              <w:spacing w:line="360" w:lineRule="auto"/>
              <w:jc w:val="both"/>
              <w:rPr>
                <w:rFonts w:ascii="Trebuchet MS" w:hAnsi="Trebuchet MS"/>
              </w:rPr>
            </w:pPr>
          </w:p>
        </w:tc>
        <w:tc>
          <w:tcPr>
            <w:tcW w:w="2515" w:type="dxa"/>
            <w:shd w:val="clear" w:color="auto" w:fill="D9D9D9" w:themeFill="background1" w:themeFillShade="D9"/>
          </w:tcPr>
          <w:p w:rsidR="003F13FD" w:rsidRPr="00142459" w:rsidRDefault="00504E0A" w:rsidP="00142459">
            <w:pPr>
              <w:spacing w:line="360" w:lineRule="auto"/>
              <w:jc w:val="right"/>
              <w:rPr>
                <w:rFonts w:ascii="Trebuchet MS" w:hAnsi="Trebuchet MS"/>
                <w:b/>
              </w:rPr>
            </w:pPr>
            <w:r w:rsidRPr="00142459">
              <w:rPr>
                <w:rFonts w:ascii="Trebuchet MS" w:hAnsi="Trebuchet MS"/>
                <w:b/>
              </w:rPr>
              <w:t>Total</w:t>
            </w:r>
          </w:p>
        </w:tc>
        <w:tc>
          <w:tcPr>
            <w:tcW w:w="2689" w:type="dxa"/>
            <w:shd w:val="clear" w:color="auto" w:fill="D9D9D9" w:themeFill="background1" w:themeFillShade="D9"/>
          </w:tcPr>
          <w:p w:rsidR="003F13FD" w:rsidRPr="00142459" w:rsidRDefault="00504E0A" w:rsidP="00142459">
            <w:pPr>
              <w:spacing w:line="360" w:lineRule="auto"/>
              <w:jc w:val="center"/>
              <w:rPr>
                <w:rFonts w:ascii="Trebuchet MS" w:hAnsi="Trebuchet MS"/>
                <w:b/>
              </w:rPr>
            </w:pPr>
            <w:r w:rsidRPr="00142459">
              <w:rPr>
                <w:rFonts w:ascii="Trebuchet MS" w:hAnsi="Trebuchet MS"/>
                <w:b/>
              </w:rPr>
              <w:t>68</w:t>
            </w:r>
          </w:p>
        </w:tc>
      </w:tr>
    </w:tbl>
    <w:p w:rsidR="00B20B42" w:rsidRPr="00142459" w:rsidRDefault="00B20B42" w:rsidP="00142459">
      <w:pPr>
        <w:spacing w:line="360" w:lineRule="auto"/>
        <w:jc w:val="both"/>
        <w:rPr>
          <w:rFonts w:ascii="Trebuchet MS" w:hAnsi="Trebuchet MS"/>
        </w:rPr>
      </w:pPr>
    </w:p>
    <w:p w:rsidR="000E6EEA" w:rsidRPr="00142459" w:rsidRDefault="00504E0A" w:rsidP="00142459">
      <w:pPr>
        <w:spacing w:line="360" w:lineRule="auto"/>
        <w:jc w:val="both"/>
        <w:rPr>
          <w:rFonts w:ascii="Trebuchet MS" w:hAnsi="Trebuchet MS"/>
        </w:rPr>
      </w:pPr>
      <w:r w:rsidRPr="00142459">
        <w:rPr>
          <w:rFonts w:ascii="Trebuchet MS" w:hAnsi="Trebuchet MS"/>
        </w:rPr>
        <w:lastRenderedPageBreak/>
        <w:t>En la tabla</w:t>
      </w:r>
      <w:r w:rsidR="00B20B42" w:rsidRPr="00142459">
        <w:rPr>
          <w:rFonts w:ascii="Trebuchet MS" w:hAnsi="Trebuchet MS"/>
        </w:rPr>
        <w:t xml:space="preserve"> 11</w:t>
      </w:r>
      <w:r w:rsidR="00EC4AB1" w:rsidRPr="00142459">
        <w:rPr>
          <w:rFonts w:ascii="Trebuchet MS" w:hAnsi="Trebuchet MS"/>
        </w:rPr>
        <w:t xml:space="preserve"> y anexo </w:t>
      </w:r>
      <w:r w:rsidR="00EA53CE">
        <w:rPr>
          <w:rFonts w:ascii="Trebuchet MS" w:hAnsi="Trebuchet MS"/>
        </w:rPr>
        <w:t>9</w:t>
      </w:r>
      <w:r w:rsidRPr="00142459">
        <w:rPr>
          <w:rFonts w:ascii="Trebuchet MS" w:hAnsi="Trebuchet MS"/>
        </w:rPr>
        <w:t xml:space="preserve"> se muestran los programas educativos iguales o similares ofertados en el país</w:t>
      </w:r>
      <w:r w:rsidR="00DE037B" w:rsidRPr="00142459">
        <w:rPr>
          <w:rFonts w:ascii="Trebuchet MS" w:hAnsi="Trebuchet MS"/>
        </w:rPr>
        <w:t xml:space="preserve"> por los diferentes campus de las Instituciones de Educación Superior, indicando el Estado, la región y el nombre del programa educativo.</w:t>
      </w:r>
      <w:r w:rsidR="000E6EEA">
        <w:rPr>
          <w:rFonts w:ascii="Trebuchet MS" w:hAnsi="Trebuchet MS"/>
        </w:rPr>
        <w:t xml:space="preserve"> </w:t>
      </w:r>
    </w:p>
    <w:p w:rsidR="00274A95" w:rsidRDefault="00274A95" w:rsidP="00274A95">
      <w:pPr>
        <w:jc w:val="both"/>
        <w:rPr>
          <w:rFonts w:ascii="Trebuchet MS" w:hAnsi="Trebuchet MS"/>
          <w:b/>
        </w:rPr>
      </w:pPr>
    </w:p>
    <w:p w:rsidR="00D37BC8" w:rsidRPr="00274A95" w:rsidRDefault="00274A95" w:rsidP="00274A95">
      <w:pPr>
        <w:jc w:val="both"/>
        <w:rPr>
          <w:rFonts w:ascii="Trebuchet MS" w:hAnsi="Trebuchet MS"/>
          <w:b/>
        </w:rPr>
      </w:pPr>
      <w:r w:rsidRPr="00274A95">
        <w:rPr>
          <w:rFonts w:ascii="Trebuchet MS" w:hAnsi="Trebuchet MS"/>
          <w:b/>
        </w:rPr>
        <w:t>Tabla 11. Programas de QFB iguales o similares en el país.</w:t>
      </w:r>
    </w:p>
    <w:p w:rsidR="00E40B63" w:rsidRPr="00142459" w:rsidRDefault="00E40B63" w:rsidP="00142459">
      <w:pPr>
        <w:spacing w:line="360" w:lineRule="auto"/>
        <w:rPr>
          <w:rFonts w:ascii="Trebuchet MS" w:hAnsi="Trebuchet MS"/>
        </w:rPr>
      </w:pPr>
    </w:p>
    <w:tbl>
      <w:tblPr>
        <w:tblpPr w:leftFromText="141" w:rightFromText="141" w:vertAnchor="text" w:horzAnchor="margin" w:tblpXSpec="center" w:tblpY="-230"/>
        <w:tblW w:w="10157" w:type="dxa"/>
        <w:tblCellMar>
          <w:left w:w="70" w:type="dxa"/>
          <w:right w:w="70" w:type="dxa"/>
        </w:tblCellMar>
        <w:tblLook w:val="04A0"/>
      </w:tblPr>
      <w:tblGrid>
        <w:gridCol w:w="397"/>
        <w:gridCol w:w="1198"/>
        <w:gridCol w:w="1290"/>
        <w:gridCol w:w="1140"/>
        <w:gridCol w:w="1341"/>
        <w:gridCol w:w="1355"/>
        <w:gridCol w:w="1372"/>
        <w:gridCol w:w="2064"/>
      </w:tblGrid>
      <w:tr w:rsidR="00FF2646" w:rsidRPr="00142459" w:rsidTr="009A1484">
        <w:trPr>
          <w:trHeight w:val="1408"/>
        </w:trPr>
        <w:tc>
          <w:tcPr>
            <w:tcW w:w="3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No.</w:t>
            </w:r>
          </w:p>
        </w:tc>
        <w:tc>
          <w:tcPr>
            <w:tcW w:w="1167"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ESTADO</w:t>
            </w:r>
          </w:p>
        </w:tc>
        <w:tc>
          <w:tcPr>
            <w:tcW w:w="1572"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INSTITUCIÓN</w:t>
            </w:r>
          </w:p>
        </w:tc>
        <w:tc>
          <w:tcPr>
            <w:tcW w:w="1047"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REGIÓN ANUIES</w:t>
            </w:r>
          </w:p>
        </w:tc>
        <w:tc>
          <w:tcPr>
            <w:tcW w:w="1211"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REGISTRO</w:t>
            </w:r>
          </w:p>
        </w:tc>
        <w:tc>
          <w:tcPr>
            <w:tcW w:w="1314"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CAMPUS</w:t>
            </w:r>
          </w:p>
        </w:tc>
        <w:tc>
          <w:tcPr>
            <w:tcW w:w="1406"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ESCUELA</w:t>
            </w:r>
          </w:p>
        </w:tc>
        <w:tc>
          <w:tcPr>
            <w:tcW w:w="2064" w:type="dxa"/>
            <w:tcBorders>
              <w:top w:val="single" w:sz="4" w:space="0" w:color="auto"/>
              <w:left w:val="nil"/>
              <w:bottom w:val="single" w:sz="4" w:space="0" w:color="auto"/>
              <w:right w:val="single" w:sz="4" w:space="0" w:color="auto"/>
            </w:tcBorders>
            <w:shd w:val="clear" w:color="000000" w:fill="D8D8D8"/>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PROGRAMA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Aguascalientes</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Aguascalientes</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Centro De Ciencias Básicas</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1125C8"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Lic. e</w:t>
            </w:r>
            <w:r w:rsidR="00FF2646" w:rsidRPr="00142459">
              <w:rPr>
                <w:rFonts w:ascii="Trebuchet MS" w:hAnsi="Trebuchet MS"/>
                <w:sz w:val="16"/>
                <w:szCs w:val="16"/>
                <w:lang w:val="es-MX" w:eastAsia="es-MX"/>
              </w:rPr>
              <w:t>n Análisis Químico Biológicos</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Baja California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Baja California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Tijuana</w:t>
            </w:r>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 E Ingeniería</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Campeche</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Campeche</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Químico Biológicas</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Chiapas</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Chiapas</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Chihuahua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Ciudad Juárez</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Ciudad Juárez</w:t>
            </w:r>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Instituto De Ciencias Biomédicas</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Chihuahua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Chihuahua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Chihuahua</w:t>
            </w:r>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Biólogo Parasitólogo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7</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Coahuila</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Coahuila</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Saltillo</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Des Ciencias Exactas Y Naturales - Facultad De Ciencias Químicas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8</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Coahuila</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Saltillo</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9</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Colima</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Colima</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Delegación Regional No. 4 </w:t>
            </w:r>
            <w:proofErr w:type="spellStart"/>
            <w:r w:rsidRPr="00142459">
              <w:rPr>
                <w:rFonts w:ascii="Trebuchet MS" w:hAnsi="Trebuchet MS"/>
                <w:color w:val="000000"/>
                <w:sz w:val="16"/>
                <w:szCs w:val="16"/>
                <w:lang w:val="es-MX" w:eastAsia="es-MX"/>
              </w:rPr>
              <w:t>Coquimatlán</w:t>
            </w:r>
            <w:proofErr w:type="spellEnd"/>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Centro De Investigación Y De Estudios Avanzados Del Instituto Politécnico Nacional</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Público Descentralizado, Creado Por Decreto Presidencial. </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Profesional "Lázaro Cárdenas" - Santo Tomás</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Escuela Nacional De Ciencias Biológicas</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Químico Farmacéutico Industrial</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11</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Centro De Investigación Y De Estudios Avanzados Del Instituto Politécnico Nacional</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Público Descentralizado, Creado Por Decreto Presidencial. </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Profesional "Lázaro Cárdenas" - Santo Tomás</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Escuela Nacional De Ciencias Biológicas</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Químico Bacteriólogo Y Parasitólogo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12</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Centro De Investigación Y De Estudios Avanzados Del Instituto Politécnico Nacional</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Público Descentralizado, Creado Por Decreto Presidencial. </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Profesional Interdisciplinaria De Biotecnología</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Escuela Nacional De Ciencias Biológicas</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Ing. En Farmacéutica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13</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Autónoma Metropolitana</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Xochimilco</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División De Ciencias Biológicas Y De La Salud</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Lic. En Química Farmacéutica Biológica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14</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Chapultepec</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Químico Farmacéutico </w:t>
            </w:r>
            <w:proofErr w:type="spellStart"/>
            <w:r w:rsidRPr="00142459">
              <w:rPr>
                <w:rFonts w:ascii="Trebuchet MS" w:hAnsi="Trebuchet MS"/>
                <w:color w:val="000000"/>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15</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Coyoacán</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Químico Farmacéutico </w:t>
            </w:r>
            <w:proofErr w:type="spellStart"/>
            <w:r w:rsidRPr="00142459">
              <w:rPr>
                <w:rFonts w:ascii="Trebuchet MS" w:hAnsi="Trebuchet MS"/>
                <w:color w:val="000000"/>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16</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Campus </w:t>
            </w:r>
            <w:proofErr w:type="spellStart"/>
            <w:r w:rsidRPr="00142459">
              <w:rPr>
                <w:rFonts w:ascii="Trebuchet MS" w:hAnsi="Trebuchet MS"/>
                <w:color w:val="000000"/>
                <w:sz w:val="16"/>
                <w:szCs w:val="16"/>
                <w:lang w:val="es-MX" w:eastAsia="es-MX"/>
              </w:rPr>
              <w:t>Tlalpan</w:t>
            </w:r>
            <w:proofErr w:type="spellEnd"/>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Químico Farmacéutico </w:t>
            </w:r>
            <w:proofErr w:type="spellStart"/>
            <w:r w:rsidRPr="00142459">
              <w:rPr>
                <w:rFonts w:ascii="Trebuchet MS" w:hAnsi="Trebuchet MS"/>
                <w:color w:val="000000"/>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17</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La Salle, A.C.</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Particular Con RVOE De La SEP.  </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Central</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18</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Nacional Autónoma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Ciudad Universitaria</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Facultad De Química</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19</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Distrito Federal</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Nacional Autónoma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Facultad De Estudios Superiores Zaragoza</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Durango</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Juárez Del Estado De Durango</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Durango</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21</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Durango</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Juárez Del Estado De Durango</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Gómez Palacio</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22</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Guadalajara</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Guadalajara</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Centro Universitario De Ciencias Exactas E Ingenierías</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Ciencias En Farmacia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23</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Guadalajara</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Guadalajara</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Centro Universitario De La </w:t>
            </w:r>
            <w:proofErr w:type="spellStart"/>
            <w:r w:rsidRPr="00142459">
              <w:rPr>
                <w:rFonts w:ascii="Trebuchet MS" w:hAnsi="Trebuchet MS"/>
                <w:color w:val="000000"/>
                <w:sz w:val="16"/>
                <w:szCs w:val="16"/>
                <w:lang w:val="es-MX" w:eastAsia="es-MX"/>
              </w:rPr>
              <w:t>Ciénega</w:t>
            </w:r>
            <w:proofErr w:type="spellEnd"/>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24</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Guadalajara</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Zapopan</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25</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Guadalajara</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Lomas Verdes</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26</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Guadalajara</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Toluca</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27</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Guanajuato</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Instituto Politécnico Nacional</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Guanajuato</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Profesional Interdisciplinaria De Ingeniería</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Ing. En Farmacéutica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28</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Guanajuato</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Guanajuato</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División De Ciencias Naturales Y Exactas</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29</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Guerrero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Guerrero</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Ciudad Universitaria - Zona Centro</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Académica De Ciencias Naturales</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30</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Hidalgo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Del Estado De Hidalgo</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Instituto De Ciencias De La Salud</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Lic. En Farmacia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31</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Jalisco</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Guadalajara</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Particular Con RVOE De La SEP.  </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Decanato De Diseño, Ciencia Y Tecnología</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32</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Jalisco</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Guadalajara</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Centro Universitario De Ciencias Exactas E Ingenierías</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33</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México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 xml:space="preserve">Centro Universitario De </w:t>
            </w:r>
            <w:proofErr w:type="spellStart"/>
            <w:r w:rsidRPr="00142459">
              <w:rPr>
                <w:rFonts w:ascii="Trebuchet MS" w:hAnsi="Trebuchet MS"/>
                <w:b/>
                <w:bCs/>
                <w:sz w:val="16"/>
                <w:szCs w:val="16"/>
                <w:lang w:val="es-MX" w:eastAsia="es-MX"/>
              </w:rPr>
              <w:t>Ixtlahuaca</w:t>
            </w:r>
            <w:proofErr w:type="spellEnd"/>
            <w:r w:rsidRPr="00142459">
              <w:rPr>
                <w:rFonts w:ascii="Trebuchet MS" w:hAnsi="Trebuchet MS"/>
                <w:b/>
                <w:bCs/>
                <w:sz w:val="16"/>
                <w:szCs w:val="16"/>
                <w:lang w:val="es-MX" w:eastAsia="es-MX"/>
              </w:rPr>
              <w:t>, A. C.</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p>
        </w:tc>
        <w:tc>
          <w:tcPr>
            <w:tcW w:w="2064" w:type="dxa"/>
            <w:tcBorders>
              <w:top w:val="nil"/>
              <w:left w:val="nil"/>
              <w:bottom w:val="single" w:sz="4" w:space="0" w:color="auto"/>
              <w:right w:val="single" w:sz="4" w:space="0" w:color="auto"/>
            </w:tcBorders>
            <w:shd w:val="clear" w:color="000000" w:fill="AFABAB"/>
            <w:noWrap/>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Química Farmacéutica Biológica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34</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México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 Valle De México</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Lomas Verdes</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Químico Farmacéutico </w:t>
            </w:r>
            <w:proofErr w:type="spellStart"/>
            <w:r w:rsidRPr="00142459">
              <w:rPr>
                <w:rFonts w:ascii="Trebuchet MS" w:hAnsi="Trebuchet MS"/>
                <w:color w:val="000000"/>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35</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México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 Valle De México</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Toluca</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Químico Farmacéutico </w:t>
            </w:r>
            <w:proofErr w:type="spellStart"/>
            <w:r w:rsidRPr="00142459">
              <w:rPr>
                <w:rFonts w:ascii="Trebuchet MS" w:hAnsi="Trebuchet MS"/>
                <w:color w:val="000000"/>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36</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México</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Autónoma Del Estado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Los Uribe</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Facultad De Química</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37</w:t>
            </w:r>
          </w:p>
        </w:tc>
        <w:tc>
          <w:tcPr>
            <w:tcW w:w="116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México </w:t>
            </w:r>
          </w:p>
        </w:tc>
        <w:tc>
          <w:tcPr>
            <w:tcW w:w="1572"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b/>
                <w:bCs/>
                <w:color w:val="000000"/>
                <w:sz w:val="16"/>
                <w:szCs w:val="16"/>
                <w:lang w:val="es-MX" w:eastAsia="es-MX"/>
              </w:rPr>
            </w:pPr>
            <w:r w:rsidRPr="00142459">
              <w:rPr>
                <w:rFonts w:ascii="Trebuchet MS" w:hAnsi="Trebuchet MS"/>
                <w:b/>
                <w:bCs/>
                <w:color w:val="000000"/>
                <w:sz w:val="16"/>
                <w:szCs w:val="16"/>
                <w:lang w:val="es-MX" w:eastAsia="es-MX"/>
              </w:rPr>
              <w:t>Universidad Nacional Autónoma De México</w:t>
            </w:r>
          </w:p>
        </w:tc>
        <w:tc>
          <w:tcPr>
            <w:tcW w:w="1047"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Metropolitana</w:t>
            </w:r>
          </w:p>
        </w:tc>
        <w:tc>
          <w:tcPr>
            <w:tcW w:w="1211"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Facultad De Estudios Superiores Cuautitlán</w:t>
            </w:r>
          </w:p>
        </w:tc>
        <w:tc>
          <w:tcPr>
            <w:tcW w:w="1406"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2064" w:type="dxa"/>
            <w:tcBorders>
              <w:top w:val="nil"/>
              <w:left w:val="nil"/>
              <w:bottom w:val="single" w:sz="4" w:space="0" w:color="auto"/>
              <w:right w:val="single" w:sz="4" w:space="0" w:color="auto"/>
            </w:tcBorders>
            <w:shd w:val="clear" w:color="000000" w:fill="F4B082"/>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Lic. En Farmacia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38</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Michoacán</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Michoacana De San Nicolás De Hidalgo</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Facultad De Químico </w:t>
            </w:r>
            <w:proofErr w:type="spellStart"/>
            <w:r w:rsidRPr="00142459">
              <w:rPr>
                <w:rFonts w:ascii="Trebuchet MS" w:hAnsi="Trebuchet MS"/>
                <w:sz w:val="16"/>
                <w:szCs w:val="16"/>
                <w:lang w:val="es-MX" w:eastAsia="es-MX"/>
              </w:rPr>
              <w:t>Farmacobiología</w:t>
            </w:r>
            <w:proofErr w:type="spellEnd"/>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39</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Morelos</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Del Estado De Morelos</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Chamilpa</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Farmacia</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Lic. En Farmacia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40</w:t>
            </w:r>
          </w:p>
        </w:tc>
        <w:tc>
          <w:tcPr>
            <w:tcW w:w="116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Nayarit</w:t>
            </w:r>
          </w:p>
        </w:tc>
        <w:tc>
          <w:tcPr>
            <w:tcW w:w="1572"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Nayarit</w:t>
            </w:r>
          </w:p>
        </w:tc>
        <w:tc>
          <w:tcPr>
            <w:tcW w:w="1047"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Centro-Occidente</w:t>
            </w:r>
          </w:p>
        </w:tc>
        <w:tc>
          <w:tcPr>
            <w:tcW w:w="1211"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Tepic</w:t>
            </w:r>
          </w:p>
        </w:tc>
        <w:tc>
          <w:tcPr>
            <w:tcW w:w="1406"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Académica De Ciencias Químico Biológicas Farmacéuticas</w:t>
            </w:r>
          </w:p>
        </w:tc>
        <w:tc>
          <w:tcPr>
            <w:tcW w:w="2064" w:type="dxa"/>
            <w:tcBorders>
              <w:top w:val="nil"/>
              <w:left w:val="nil"/>
              <w:bottom w:val="single" w:sz="4" w:space="0" w:color="auto"/>
              <w:right w:val="single" w:sz="4" w:space="0" w:color="auto"/>
            </w:tcBorders>
            <w:shd w:val="clear" w:color="000000" w:fill="00B0F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41</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Nuevo León</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Nuevo León</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Ciudad Universitaria</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42</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Nuevo León</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Nuevo León</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Ciudad Universitaria</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Biológicas Ciencias Naturales Y Exactas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Bacteriólogo Parasitólogo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43</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Nuevo León</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Nuevo León</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Ciudad Universitaria</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br/>
              <w:t>Facultad De Medicina Ciencias De La Salud</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Clínico Biólogo </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44</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Nuevo León</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 xml:space="preserve">Universidad De </w:t>
            </w:r>
            <w:proofErr w:type="spellStart"/>
            <w:r w:rsidRPr="00142459">
              <w:rPr>
                <w:rFonts w:ascii="Trebuchet MS" w:hAnsi="Trebuchet MS"/>
                <w:b/>
                <w:bCs/>
                <w:sz w:val="16"/>
                <w:szCs w:val="16"/>
                <w:lang w:val="es-MX" w:eastAsia="es-MX"/>
              </w:rPr>
              <w:t>Montemorelos</w:t>
            </w:r>
            <w:proofErr w:type="spellEnd"/>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Particular Con RVOE Del Gobierno Del Estado De Nuevo León. </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De La Salud</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Clínico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45</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Nuevo León</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Monterrey</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46</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Oaxaca</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Benito Juárez De Oaxaca</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47</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Puebla</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Benemérita Universidad Autónoma De Puebla</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Ciudad Universitaria</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Lic. En Farmacia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48</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Puebla</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Benemérita Universidad Autónoma De Puebla</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Ciudad Universitaria</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49</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Puebla</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Fundación Universidad De Las Américas, Puebla</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Particular Con RVOE De La SEP Del Estado De Puebla.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Escuela De Ciencias</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Lic. En Ciencias Farmacéuticas</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50</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Querétaro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Querétaro</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Querétaro</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Química</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51</w:t>
            </w:r>
          </w:p>
        </w:tc>
        <w:tc>
          <w:tcPr>
            <w:tcW w:w="116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Querétaro</w:t>
            </w:r>
          </w:p>
        </w:tc>
        <w:tc>
          <w:tcPr>
            <w:tcW w:w="1572"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Centro-Sur</w:t>
            </w:r>
          </w:p>
        </w:tc>
        <w:tc>
          <w:tcPr>
            <w:tcW w:w="1211"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Querétaro</w:t>
            </w:r>
          </w:p>
        </w:tc>
        <w:tc>
          <w:tcPr>
            <w:tcW w:w="1406"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AFABAB"/>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52</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Quintana Roo</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Quintana Roo</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Pública Descentralizada Del Gobierno Del Estado. </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Académica Cozumel</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Lic. En Farmacia</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53</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San Luis Potosí</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San Luis Potosí</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San Luis Potosí</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w:t>
            </w:r>
            <w:proofErr w:type="spellStart"/>
            <w:r w:rsidRPr="00142459">
              <w:rPr>
                <w:rFonts w:ascii="Trebuchet MS" w:hAnsi="Trebuchet MS"/>
                <w:sz w:val="16"/>
                <w:szCs w:val="16"/>
                <w:lang w:val="es-MX" w:eastAsia="es-MX"/>
              </w:rPr>
              <w:t>Farmacobiólogo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54</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San Luis Potosí</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San Luis Potosí</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55</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Sinaloa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Sinaloa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Regional Centro</w:t>
            </w:r>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Químico Biológicas</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56</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Sonora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Sonora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Campus </w:t>
            </w:r>
            <w:proofErr w:type="spellStart"/>
            <w:r w:rsidRPr="00142459">
              <w:rPr>
                <w:rFonts w:ascii="Trebuchet MS" w:hAnsi="Trebuchet MS"/>
                <w:color w:val="000000"/>
                <w:sz w:val="16"/>
                <w:szCs w:val="16"/>
                <w:lang w:val="es-MX" w:eastAsia="es-MX"/>
              </w:rPr>
              <w:t>Cajeme</w:t>
            </w:r>
            <w:proofErr w:type="spellEnd"/>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División De Ciencias Nutricionales Y De La Salud</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Biólogo Clínico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57</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Sonora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Sonora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Unidad Regional Centro Hermosillo</w:t>
            </w:r>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División De Ciencias Biológicas Y De La Salud</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Biólogo Clínico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58</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Sonora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Sonora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Unidad Regional Norte Campus </w:t>
            </w:r>
            <w:proofErr w:type="spellStart"/>
            <w:r w:rsidRPr="00142459">
              <w:rPr>
                <w:rFonts w:ascii="Trebuchet MS" w:hAnsi="Trebuchet MS"/>
                <w:color w:val="000000"/>
                <w:sz w:val="16"/>
                <w:szCs w:val="16"/>
                <w:lang w:val="es-MX" w:eastAsia="es-MX"/>
              </w:rPr>
              <w:t>Caborca</w:t>
            </w:r>
            <w:proofErr w:type="spellEnd"/>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División De Ciencias E Ingeniería</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Biólogo Clínico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59</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Sonora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 Sonora</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Unidad Regional Sur Campus </w:t>
            </w:r>
            <w:proofErr w:type="spellStart"/>
            <w:r w:rsidRPr="00142459">
              <w:rPr>
                <w:rFonts w:ascii="Trebuchet MS" w:hAnsi="Trebuchet MS"/>
                <w:color w:val="000000"/>
                <w:sz w:val="16"/>
                <w:szCs w:val="16"/>
                <w:lang w:val="es-MX" w:eastAsia="es-MX"/>
              </w:rPr>
              <w:t>Navojoa</w:t>
            </w:r>
            <w:proofErr w:type="spellEnd"/>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División De Ciencias E Ingeniería</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Biólogo Clínico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60</w:t>
            </w:r>
          </w:p>
        </w:tc>
        <w:tc>
          <w:tcPr>
            <w:tcW w:w="116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Sonora</w:t>
            </w:r>
          </w:p>
        </w:tc>
        <w:tc>
          <w:tcPr>
            <w:tcW w:w="1572"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Valle De México</w:t>
            </w:r>
          </w:p>
        </w:tc>
        <w:tc>
          <w:tcPr>
            <w:tcW w:w="1047"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Noroeste</w:t>
            </w:r>
          </w:p>
        </w:tc>
        <w:tc>
          <w:tcPr>
            <w:tcW w:w="1211"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Particular Desconcentrada Con Sede En El D.F.</w:t>
            </w:r>
          </w:p>
        </w:tc>
        <w:tc>
          <w:tcPr>
            <w:tcW w:w="131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Villahermosa</w:t>
            </w:r>
          </w:p>
        </w:tc>
        <w:tc>
          <w:tcPr>
            <w:tcW w:w="1406"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FFFF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Químico Farmacéutico </w:t>
            </w:r>
            <w:proofErr w:type="spellStart"/>
            <w:r w:rsidRPr="00142459">
              <w:rPr>
                <w:rFonts w:ascii="Trebuchet MS" w:hAnsi="Trebuchet MS"/>
                <w:sz w:val="16"/>
                <w:szCs w:val="16"/>
                <w:lang w:val="es-MX" w:eastAsia="es-MX"/>
              </w:rPr>
              <w:t>Biotecnólogo</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61</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Tabasco</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Guadalajara</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Unidad Particular Desconcentrada Con Sede En Jalisco. </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Tabasco</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62</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Tamaulipas</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Tamaulipas</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Reynosa</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Unidad Académica Multidisciplinaria Reynosa - </w:t>
            </w:r>
            <w:proofErr w:type="spellStart"/>
            <w:r w:rsidRPr="00142459">
              <w:rPr>
                <w:rFonts w:ascii="Trebuchet MS" w:hAnsi="Trebuchet MS"/>
                <w:sz w:val="16"/>
                <w:szCs w:val="16"/>
                <w:lang w:val="es-MX" w:eastAsia="es-MX"/>
              </w:rPr>
              <w:t>Aztlán</w:t>
            </w:r>
            <w:proofErr w:type="spellEnd"/>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63</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Tamaulipas</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Del Noreste, A.C.</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Particular Con RVOE De La SEP Del Gobierno Del Estado De Tamaulipas. </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64</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Veracruz</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Veracruzana</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Región  Córdoba-Orizaba</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Ciencias Químicas</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65</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Veracruz</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Veracruzana</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Región  Veracruz</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Química </w:t>
            </w:r>
            <w:proofErr w:type="spellStart"/>
            <w:r w:rsidRPr="00142459">
              <w:rPr>
                <w:rFonts w:ascii="Trebuchet MS" w:hAnsi="Trebuchet MS"/>
                <w:sz w:val="16"/>
                <w:szCs w:val="16"/>
                <w:lang w:val="es-MX" w:eastAsia="es-MX"/>
              </w:rPr>
              <w:t>Clinica</w:t>
            </w:r>
            <w:proofErr w:type="spellEnd"/>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66</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Veracruz</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Veracruzana</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Región Xalapa</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Química Farmacéutica Biológica</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67</w:t>
            </w:r>
          </w:p>
        </w:tc>
        <w:tc>
          <w:tcPr>
            <w:tcW w:w="116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Yucatán</w:t>
            </w:r>
          </w:p>
        </w:tc>
        <w:tc>
          <w:tcPr>
            <w:tcW w:w="1572"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Yucatán</w:t>
            </w:r>
          </w:p>
        </w:tc>
        <w:tc>
          <w:tcPr>
            <w:tcW w:w="1047"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Sur-Sureste</w:t>
            </w:r>
          </w:p>
        </w:tc>
        <w:tc>
          <w:tcPr>
            <w:tcW w:w="1211"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w:t>
            </w:r>
          </w:p>
        </w:tc>
        <w:tc>
          <w:tcPr>
            <w:tcW w:w="1406"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Facultad De Química</w:t>
            </w:r>
          </w:p>
        </w:tc>
        <w:tc>
          <w:tcPr>
            <w:tcW w:w="2064" w:type="dxa"/>
            <w:tcBorders>
              <w:top w:val="nil"/>
              <w:left w:val="nil"/>
              <w:bottom w:val="single" w:sz="4" w:space="0" w:color="auto"/>
              <w:right w:val="single" w:sz="4" w:space="0" w:color="auto"/>
            </w:tcBorders>
            <w:shd w:val="clear" w:color="000000" w:fill="FF000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r w:rsidR="00FF2646" w:rsidRPr="00142459" w:rsidTr="009A1484">
        <w:trPr>
          <w:trHeight w:val="1134"/>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68</w:t>
            </w:r>
          </w:p>
        </w:tc>
        <w:tc>
          <w:tcPr>
            <w:tcW w:w="116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Zacatecas</w:t>
            </w:r>
          </w:p>
        </w:tc>
        <w:tc>
          <w:tcPr>
            <w:tcW w:w="1572"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Universidad Autónoma De Zacatecas</w:t>
            </w:r>
          </w:p>
        </w:tc>
        <w:tc>
          <w:tcPr>
            <w:tcW w:w="1047"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Noreste</w:t>
            </w:r>
          </w:p>
        </w:tc>
        <w:tc>
          <w:tcPr>
            <w:tcW w:w="1211"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Pública - Autónoma</w:t>
            </w:r>
          </w:p>
        </w:tc>
        <w:tc>
          <w:tcPr>
            <w:tcW w:w="131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Campus Siglo XXI</w:t>
            </w:r>
          </w:p>
        </w:tc>
        <w:tc>
          <w:tcPr>
            <w:tcW w:w="1406"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Unidad Académica De Ciencias Químicas</w:t>
            </w:r>
          </w:p>
        </w:tc>
        <w:tc>
          <w:tcPr>
            <w:tcW w:w="2064" w:type="dxa"/>
            <w:tcBorders>
              <w:top w:val="nil"/>
              <w:left w:val="nil"/>
              <w:bottom w:val="single" w:sz="4" w:space="0" w:color="auto"/>
              <w:right w:val="single" w:sz="4" w:space="0" w:color="auto"/>
            </w:tcBorders>
            <w:shd w:val="clear" w:color="000000" w:fill="00B050"/>
            <w:vAlign w:val="center"/>
            <w:hideMark/>
          </w:tcPr>
          <w:p w:rsidR="00FF2646" w:rsidRPr="00142459" w:rsidRDefault="00FF2646"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Químico Farmacéutico Biólogo</w:t>
            </w:r>
          </w:p>
        </w:tc>
      </w:tr>
    </w:tbl>
    <w:p w:rsidR="006F03D1" w:rsidRPr="00142459" w:rsidRDefault="006F03D1"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2F6324" w:rsidRPr="00142459" w:rsidRDefault="002F6324" w:rsidP="00142459">
      <w:pPr>
        <w:pStyle w:val="Estilo2"/>
        <w:ind w:firstLine="0"/>
        <w:rPr>
          <w:rFonts w:ascii="Trebuchet MS" w:hAnsi="Trebuchet MS" w:cs="Times New Roman"/>
        </w:rPr>
      </w:pPr>
      <w:r w:rsidRPr="00142459">
        <w:rPr>
          <w:rFonts w:ascii="Trebuchet MS" w:hAnsi="Trebuchet MS" w:cs="Times New Roman"/>
        </w:rPr>
        <w:t xml:space="preserve">A </w:t>
      </w:r>
      <w:r w:rsidR="00AE6768" w:rsidRPr="00142459">
        <w:rPr>
          <w:rFonts w:ascii="Trebuchet MS" w:hAnsi="Trebuchet MS" w:cs="Times New Roman"/>
        </w:rPr>
        <w:t>enero</w:t>
      </w:r>
      <w:r w:rsidRPr="00142459">
        <w:rPr>
          <w:rFonts w:ascii="Trebuchet MS" w:hAnsi="Trebuchet MS" w:cs="Times New Roman"/>
        </w:rPr>
        <w:t xml:space="preserve"> de 201</w:t>
      </w:r>
      <w:r w:rsidR="00AE6768" w:rsidRPr="00142459">
        <w:rPr>
          <w:rFonts w:ascii="Trebuchet MS" w:hAnsi="Trebuchet MS" w:cs="Times New Roman"/>
        </w:rPr>
        <w:t>4</w:t>
      </w:r>
      <w:r w:rsidRPr="00142459">
        <w:rPr>
          <w:rFonts w:ascii="Trebuchet MS" w:hAnsi="Trebuchet MS" w:cs="Times New Roman"/>
        </w:rPr>
        <w:t xml:space="preserve">, a nivel licenciatura se tiene un total de </w:t>
      </w:r>
      <w:r w:rsidRPr="00142459">
        <w:rPr>
          <w:rFonts w:ascii="Trebuchet MS" w:hAnsi="Trebuchet MS" w:cs="Times New Roman"/>
          <w:b/>
        </w:rPr>
        <w:t>1</w:t>
      </w:r>
      <w:r w:rsidR="00AE6768" w:rsidRPr="00142459">
        <w:rPr>
          <w:rFonts w:ascii="Trebuchet MS" w:hAnsi="Trebuchet MS" w:cs="Times New Roman"/>
          <w:b/>
        </w:rPr>
        <w:t>,186</w:t>
      </w:r>
      <w:r w:rsidRPr="00142459">
        <w:rPr>
          <w:rFonts w:ascii="Trebuchet MS" w:hAnsi="Trebuchet MS" w:cs="Times New Roman"/>
        </w:rPr>
        <w:t xml:space="preserve"> alumnos en la División de Ciencias Naturales y Exactas. El </w:t>
      </w:r>
      <w:r w:rsidR="00437F7A" w:rsidRPr="00142459">
        <w:rPr>
          <w:rFonts w:ascii="Trebuchet MS" w:hAnsi="Trebuchet MS" w:cs="Times New Roman"/>
          <w:b/>
        </w:rPr>
        <w:t>7.25% (86</w:t>
      </w:r>
      <w:r w:rsidRPr="00142459">
        <w:rPr>
          <w:rFonts w:ascii="Trebuchet MS" w:hAnsi="Trebuchet MS" w:cs="Times New Roman"/>
          <w:b/>
        </w:rPr>
        <w:t>)</w:t>
      </w:r>
      <w:r w:rsidRPr="00142459">
        <w:rPr>
          <w:rFonts w:ascii="Trebuchet MS" w:hAnsi="Trebuchet MS" w:cs="Times New Roman"/>
        </w:rPr>
        <w:t xml:space="preserve"> está cursando la licenciatura en Matemáticas, el </w:t>
      </w:r>
      <w:r w:rsidR="00437F7A" w:rsidRPr="00142459">
        <w:rPr>
          <w:rFonts w:ascii="Trebuchet MS" w:hAnsi="Trebuchet MS" w:cs="Times New Roman"/>
          <w:b/>
        </w:rPr>
        <w:t>1.26</w:t>
      </w:r>
      <w:r w:rsidRPr="00142459">
        <w:rPr>
          <w:rFonts w:ascii="Trebuchet MS" w:hAnsi="Trebuchet MS" w:cs="Times New Roman"/>
          <w:b/>
        </w:rPr>
        <w:t>% (</w:t>
      </w:r>
      <w:r w:rsidR="00437F7A" w:rsidRPr="00142459">
        <w:rPr>
          <w:rFonts w:ascii="Trebuchet MS" w:hAnsi="Trebuchet MS" w:cs="Times New Roman"/>
          <w:b/>
        </w:rPr>
        <w:t>15</w:t>
      </w:r>
      <w:r w:rsidRPr="00142459">
        <w:rPr>
          <w:rFonts w:ascii="Trebuchet MS" w:hAnsi="Trebuchet MS" w:cs="Times New Roman"/>
          <w:b/>
        </w:rPr>
        <w:t>)</w:t>
      </w:r>
      <w:r w:rsidRPr="00142459">
        <w:rPr>
          <w:rFonts w:ascii="Trebuchet MS" w:hAnsi="Trebuchet MS" w:cs="Times New Roman"/>
        </w:rPr>
        <w:t xml:space="preserve"> cursa la licenciatura en computación, el </w:t>
      </w:r>
      <w:r w:rsidR="00437F7A" w:rsidRPr="00142459">
        <w:rPr>
          <w:rFonts w:ascii="Trebuchet MS" w:hAnsi="Trebuchet MS" w:cs="Times New Roman"/>
          <w:b/>
        </w:rPr>
        <w:t>29</w:t>
      </w:r>
      <w:r w:rsidRPr="00142459">
        <w:rPr>
          <w:rFonts w:ascii="Trebuchet MS" w:hAnsi="Trebuchet MS" w:cs="Times New Roman"/>
          <w:b/>
        </w:rPr>
        <w:t>% (</w:t>
      </w:r>
      <w:r w:rsidR="00437F7A" w:rsidRPr="00142459">
        <w:rPr>
          <w:rFonts w:ascii="Trebuchet MS" w:hAnsi="Trebuchet MS" w:cs="Times New Roman"/>
          <w:b/>
        </w:rPr>
        <w:t>344</w:t>
      </w:r>
      <w:r w:rsidRPr="00142459">
        <w:rPr>
          <w:rFonts w:ascii="Trebuchet MS" w:hAnsi="Trebuchet MS" w:cs="Times New Roman"/>
        </w:rPr>
        <w:t xml:space="preserve">) cursa la licenciatura en Ingeniería Química, el </w:t>
      </w:r>
      <w:r w:rsidR="00437F7A" w:rsidRPr="00142459">
        <w:rPr>
          <w:rFonts w:ascii="Trebuchet MS" w:hAnsi="Trebuchet MS" w:cs="Times New Roman"/>
          <w:b/>
        </w:rPr>
        <w:t>13.4</w:t>
      </w:r>
      <w:r w:rsidRPr="00142459">
        <w:rPr>
          <w:rFonts w:ascii="Trebuchet MS" w:hAnsi="Trebuchet MS" w:cs="Times New Roman"/>
          <w:b/>
        </w:rPr>
        <w:t>% (1</w:t>
      </w:r>
      <w:r w:rsidR="00437F7A" w:rsidRPr="00142459">
        <w:rPr>
          <w:rFonts w:ascii="Trebuchet MS" w:hAnsi="Trebuchet MS" w:cs="Times New Roman"/>
          <w:b/>
        </w:rPr>
        <w:t>5</w:t>
      </w:r>
      <w:r w:rsidRPr="00142459">
        <w:rPr>
          <w:rFonts w:ascii="Trebuchet MS" w:hAnsi="Trebuchet MS" w:cs="Times New Roman"/>
          <w:b/>
        </w:rPr>
        <w:t>9)</w:t>
      </w:r>
      <w:r w:rsidRPr="00142459">
        <w:rPr>
          <w:rFonts w:ascii="Trebuchet MS" w:hAnsi="Trebuchet MS" w:cs="Times New Roman"/>
        </w:rPr>
        <w:t xml:space="preserve"> cursa la licenciatura en Químico, el </w:t>
      </w:r>
      <w:r w:rsidR="00437F7A" w:rsidRPr="00142459">
        <w:rPr>
          <w:rFonts w:ascii="Trebuchet MS" w:hAnsi="Trebuchet MS" w:cs="Times New Roman"/>
          <w:b/>
        </w:rPr>
        <w:t>11.88% (141</w:t>
      </w:r>
      <w:r w:rsidRPr="00142459">
        <w:rPr>
          <w:rFonts w:ascii="Trebuchet MS" w:hAnsi="Trebuchet MS" w:cs="Times New Roman"/>
          <w:b/>
        </w:rPr>
        <w:t>)</w:t>
      </w:r>
      <w:r w:rsidRPr="00142459">
        <w:rPr>
          <w:rFonts w:ascii="Trebuchet MS" w:hAnsi="Trebuchet MS" w:cs="Times New Roman"/>
        </w:rPr>
        <w:t xml:space="preserve"> cursa la licenciatura en Biología Experimental y el </w:t>
      </w:r>
      <w:r w:rsidR="00437F7A" w:rsidRPr="00142459">
        <w:rPr>
          <w:rFonts w:ascii="Trebuchet MS" w:hAnsi="Trebuchet MS" w:cs="Times New Roman"/>
          <w:b/>
        </w:rPr>
        <w:t>37.18% (441</w:t>
      </w:r>
      <w:r w:rsidRPr="00142459">
        <w:rPr>
          <w:rFonts w:ascii="Trebuchet MS" w:hAnsi="Trebuchet MS" w:cs="Times New Roman"/>
          <w:b/>
        </w:rPr>
        <w:t>)</w:t>
      </w:r>
      <w:r w:rsidRPr="00142459">
        <w:rPr>
          <w:rFonts w:ascii="Trebuchet MS" w:hAnsi="Trebuchet MS" w:cs="Times New Roman"/>
        </w:rPr>
        <w:t xml:space="preserve"> estudia la licenciatura en Quími</w:t>
      </w:r>
      <w:r w:rsidR="00437F7A" w:rsidRPr="00142459">
        <w:rPr>
          <w:rFonts w:ascii="Trebuchet MS" w:hAnsi="Trebuchet MS" w:cs="Times New Roman"/>
        </w:rPr>
        <w:t>co Farmacéutico Biólogo</w:t>
      </w:r>
      <w:r w:rsidR="001125C8" w:rsidRPr="00142459">
        <w:rPr>
          <w:rFonts w:ascii="Trebuchet MS" w:hAnsi="Trebuchet MS" w:cs="Times New Roman"/>
        </w:rPr>
        <w:t>. Fig. 8.</w:t>
      </w:r>
      <w:r w:rsidRPr="00142459">
        <w:rPr>
          <w:rFonts w:ascii="Trebuchet MS" w:hAnsi="Trebuchet MS" w:cs="Times New Roman"/>
        </w:rPr>
        <w:t xml:space="preserve"> </w:t>
      </w:r>
    </w:p>
    <w:p w:rsidR="00B01B2F" w:rsidRPr="00142459" w:rsidRDefault="00B01B2F" w:rsidP="00142459">
      <w:pPr>
        <w:spacing w:line="360" w:lineRule="auto"/>
        <w:jc w:val="both"/>
        <w:rPr>
          <w:rFonts w:ascii="Trebuchet MS" w:hAnsi="Trebuchet MS"/>
        </w:rPr>
      </w:pPr>
    </w:p>
    <w:p w:rsidR="00B01B2F" w:rsidRPr="00142459" w:rsidRDefault="00D10205" w:rsidP="00142459">
      <w:pPr>
        <w:spacing w:line="360" w:lineRule="auto"/>
        <w:jc w:val="both"/>
        <w:rPr>
          <w:rFonts w:ascii="Trebuchet MS" w:hAnsi="Trebuchet MS"/>
        </w:rPr>
      </w:pPr>
      <w:r w:rsidRPr="00142459">
        <w:rPr>
          <w:rFonts w:ascii="Trebuchet MS" w:hAnsi="Trebuchet MS"/>
          <w:noProof/>
          <w:lang w:val="es-MX" w:eastAsia="es-MX"/>
        </w:rPr>
        <w:lastRenderedPageBreak/>
        <w:drawing>
          <wp:anchor distT="0" distB="0" distL="114300" distR="114300" simplePos="0" relativeHeight="251658240" behindDoc="1" locked="0" layoutInCell="1" allowOverlap="1">
            <wp:simplePos x="0" y="0"/>
            <wp:positionH relativeFrom="column">
              <wp:posOffset>374015</wp:posOffset>
            </wp:positionH>
            <wp:positionV relativeFrom="paragraph">
              <wp:posOffset>-3175</wp:posOffset>
            </wp:positionV>
            <wp:extent cx="4572000" cy="2743200"/>
            <wp:effectExtent l="19050" t="0" r="19050" b="0"/>
            <wp:wrapNone/>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B01B2F" w:rsidRPr="00142459" w:rsidRDefault="00B01B2F" w:rsidP="00142459">
      <w:pPr>
        <w:spacing w:line="360" w:lineRule="auto"/>
        <w:jc w:val="both"/>
        <w:rPr>
          <w:rFonts w:ascii="Trebuchet MS" w:hAnsi="Trebuchet MS"/>
        </w:rPr>
      </w:pPr>
    </w:p>
    <w:p w:rsidR="00D10205" w:rsidRPr="00142459" w:rsidRDefault="00D10205" w:rsidP="00142459">
      <w:pPr>
        <w:spacing w:line="360" w:lineRule="auto"/>
        <w:jc w:val="both"/>
        <w:rPr>
          <w:rFonts w:ascii="Trebuchet MS" w:hAnsi="Trebuchet MS"/>
        </w:rPr>
      </w:pPr>
    </w:p>
    <w:p w:rsidR="00D10205" w:rsidRPr="00142459" w:rsidRDefault="00D10205" w:rsidP="00142459">
      <w:pPr>
        <w:spacing w:line="360" w:lineRule="auto"/>
        <w:jc w:val="both"/>
        <w:rPr>
          <w:rFonts w:ascii="Trebuchet MS" w:hAnsi="Trebuchet MS"/>
        </w:rPr>
      </w:pPr>
    </w:p>
    <w:p w:rsidR="00D10205" w:rsidRPr="00142459" w:rsidRDefault="00D10205"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B01B2F" w:rsidRPr="00142459" w:rsidRDefault="00B01B2F" w:rsidP="00142459">
      <w:pPr>
        <w:spacing w:line="360" w:lineRule="auto"/>
        <w:jc w:val="both"/>
        <w:rPr>
          <w:rFonts w:ascii="Trebuchet MS" w:hAnsi="Trebuchet MS"/>
        </w:rPr>
      </w:pPr>
    </w:p>
    <w:p w:rsidR="006F03D1" w:rsidRPr="00142459" w:rsidRDefault="00D10205" w:rsidP="001170E9">
      <w:pPr>
        <w:jc w:val="both"/>
        <w:rPr>
          <w:rFonts w:ascii="Trebuchet MS" w:hAnsi="Trebuchet MS"/>
          <w:b/>
        </w:rPr>
      </w:pPr>
      <w:r w:rsidRPr="00142459">
        <w:rPr>
          <w:rFonts w:ascii="Trebuchet MS" w:hAnsi="Trebuchet MS"/>
          <w:b/>
        </w:rPr>
        <w:t>Fig</w:t>
      </w:r>
      <w:r w:rsidR="001125C8" w:rsidRPr="00142459">
        <w:rPr>
          <w:rFonts w:ascii="Trebuchet MS" w:hAnsi="Trebuchet MS"/>
          <w:b/>
        </w:rPr>
        <w:t>ura 8.</w:t>
      </w:r>
      <w:r w:rsidR="00D37BC8" w:rsidRPr="00142459">
        <w:rPr>
          <w:rFonts w:ascii="Trebuchet MS" w:hAnsi="Trebuchet MS"/>
          <w:b/>
        </w:rPr>
        <w:t xml:space="preserve"> Distribución de alumnos de licenciatura en la División de Ciencias Naturales y Exactas.</w:t>
      </w:r>
      <w:r w:rsidRPr="00142459">
        <w:rPr>
          <w:rFonts w:ascii="Trebuchet MS" w:hAnsi="Trebuchet MS"/>
          <w:b/>
        </w:rPr>
        <w:t xml:space="preserve"> </w:t>
      </w:r>
    </w:p>
    <w:p w:rsidR="006F03D1" w:rsidRPr="00142459" w:rsidRDefault="006F03D1" w:rsidP="00142459">
      <w:pPr>
        <w:spacing w:line="360" w:lineRule="auto"/>
        <w:jc w:val="both"/>
        <w:rPr>
          <w:rFonts w:ascii="Trebuchet MS" w:hAnsi="Trebuchet MS"/>
        </w:rPr>
      </w:pPr>
    </w:p>
    <w:p w:rsidR="00F725CA" w:rsidRPr="00142459" w:rsidRDefault="00F725CA" w:rsidP="00142459">
      <w:pPr>
        <w:spacing w:line="360" w:lineRule="auto"/>
        <w:jc w:val="both"/>
        <w:rPr>
          <w:rFonts w:ascii="Trebuchet MS" w:hAnsi="Trebuchet MS"/>
        </w:rPr>
      </w:pPr>
      <w:r w:rsidRPr="00142459">
        <w:rPr>
          <w:rFonts w:ascii="Trebuchet MS" w:hAnsi="Trebuchet MS"/>
        </w:rPr>
        <w:t>En la tabla</w:t>
      </w:r>
      <w:r w:rsidR="001125C8" w:rsidRPr="00142459">
        <w:rPr>
          <w:rFonts w:ascii="Trebuchet MS" w:hAnsi="Trebuchet MS"/>
        </w:rPr>
        <w:t xml:space="preserve"> 12</w:t>
      </w:r>
      <w:r w:rsidRPr="00142459">
        <w:rPr>
          <w:rFonts w:ascii="Trebuchet MS" w:hAnsi="Trebuchet MS"/>
        </w:rPr>
        <w:t xml:space="preserve"> se puede observar la tendencia de aumento de la matrícula por regiones</w:t>
      </w:r>
      <w:r w:rsidR="00BC4BC5" w:rsidRPr="00142459">
        <w:rPr>
          <w:rFonts w:ascii="Trebuchet MS" w:hAnsi="Trebuchet MS"/>
        </w:rPr>
        <w:t xml:space="preserve"> de los años 1994 a 2009</w:t>
      </w:r>
      <w:r w:rsidRPr="00142459">
        <w:rPr>
          <w:rFonts w:ascii="Trebuchet MS" w:hAnsi="Trebuchet MS"/>
        </w:rPr>
        <w:t>. En la región Centro Occidente aumentó un 7.3%, en la región Centro Sur se incrementó en un 2.5%, en la región metropolitana aumentó un 11.5%, la región Noreste aumentó 8.9%, la región Noroeste su aumentó fue de 5.4% y por último la región Sur Sureste mostró un incremento en 8.0%</w:t>
      </w:r>
    </w:p>
    <w:p w:rsidR="00F725CA" w:rsidRPr="00142459" w:rsidRDefault="00F725CA" w:rsidP="00142459">
      <w:pPr>
        <w:spacing w:line="360" w:lineRule="auto"/>
        <w:jc w:val="both"/>
        <w:rPr>
          <w:rFonts w:ascii="Trebuchet MS" w:hAnsi="Trebuchet MS"/>
        </w:rPr>
      </w:pPr>
    </w:p>
    <w:p w:rsidR="006F03D1" w:rsidRPr="00142459" w:rsidRDefault="003B072D" w:rsidP="00142459">
      <w:pPr>
        <w:spacing w:line="360" w:lineRule="auto"/>
        <w:jc w:val="center"/>
        <w:rPr>
          <w:rFonts w:ascii="Trebuchet MS" w:hAnsi="Trebuchet MS"/>
          <w:b/>
        </w:rPr>
      </w:pPr>
      <w:r w:rsidRPr="00142459">
        <w:rPr>
          <w:rFonts w:ascii="Trebuchet MS" w:hAnsi="Trebuchet MS"/>
          <w:b/>
        </w:rPr>
        <w:t>Tabla</w:t>
      </w:r>
      <w:r w:rsidR="001125C8" w:rsidRPr="00142459">
        <w:rPr>
          <w:rFonts w:ascii="Trebuchet MS" w:hAnsi="Trebuchet MS"/>
          <w:b/>
        </w:rPr>
        <w:t xml:space="preserve"> 12.</w:t>
      </w:r>
      <w:r w:rsidRPr="00142459">
        <w:rPr>
          <w:rFonts w:ascii="Trebuchet MS" w:hAnsi="Trebuchet MS"/>
          <w:b/>
        </w:rPr>
        <w:t xml:space="preserve"> Matrícula por año distribuida por Regiones</w:t>
      </w:r>
    </w:p>
    <w:tbl>
      <w:tblPr>
        <w:tblStyle w:val="Tablaconcuadrcula"/>
        <w:tblW w:w="9322" w:type="dxa"/>
        <w:tblLook w:val="04A0"/>
      </w:tblPr>
      <w:tblGrid>
        <w:gridCol w:w="720"/>
        <w:gridCol w:w="1322"/>
        <w:gridCol w:w="976"/>
        <w:gridCol w:w="1089"/>
        <w:gridCol w:w="1225"/>
        <w:gridCol w:w="1777"/>
        <w:gridCol w:w="1058"/>
        <w:gridCol w:w="1155"/>
      </w:tblGrid>
      <w:tr w:rsidR="00783A5C" w:rsidRPr="00142459" w:rsidTr="001170E9">
        <w:tc>
          <w:tcPr>
            <w:tcW w:w="720"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Año</w:t>
            </w:r>
          </w:p>
        </w:tc>
        <w:tc>
          <w:tcPr>
            <w:tcW w:w="1322"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Centro occidente</w:t>
            </w:r>
          </w:p>
        </w:tc>
        <w:tc>
          <w:tcPr>
            <w:tcW w:w="976"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Centro Sur</w:t>
            </w:r>
          </w:p>
        </w:tc>
        <w:tc>
          <w:tcPr>
            <w:tcW w:w="1089"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Noreste</w:t>
            </w:r>
          </w:p>
        </w:tc>
        <w:tc>
          <w:tcPr>
            <w:tcW w:w="1225"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Noroeste</w:t>
            </w:r>
          </w:p>
        </w:tc>
        <w:tc>
          <w:tcPr>
            <w:tcW w:w="1777"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Metropolitana</w:t>
            </w:r>
          </w:p>
        </w:tc>
        <w:tc>
          <w:tcPr>
            <w:tcW w:w="1058"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Sur Sureste</w:t>
            </w:r>
          </w:p>
        </w:tc>
        <w:tc>
          <w:tcPr>
            <w:tcW w:w="1155" w:type="dxa"/>
            <w:shd w:val="clear" w:color="auto" w:fill="BFBFBF" w:themeFill="background1" w:themeFillShade="BF"/>
          </w:tcPr>
          <w:p w:rsidR="00783A5C" w:rsidRPr="00142459" w:rsidRDefault="00783A5C" w:rsidP="00142459">
            <w:pPr>
              <w:spacing w:line="360" w:lineRule="auto"/>
              <w:jc w:val="center"/>
              <w:rPr>
                <w:rFonts w:ascii="Trebuchet MS" w:hAnsi="Trebuchet MS"/>
                <w:b/>
              </w:rPr>
            </w:pPr>
            <w:r w:rsidRPr="00142459">
              <w:rPr>
                <w:rFonts w:ascii="Trebuchet MS" w:hAnsi="Trebuchet MS"/>
                <w:b/>
              </w:rPr>
              <w:t>Total</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1994</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2,951</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2,774</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2,016</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1,149</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4,971</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2,398</w:t>
            </w:r>
          </w:p>
        </w:tc>
        <w:tc>
          <w:tcPr>
            <w:tcW w:w="1155" w:type="dxa"/>
          </w:tcPr>
          <w:p w:rsidR="00783A5C" w:rsidRPr="00142459" w:rsidRDefault="00E03C5D" w:rsidP="00142459">
            <w:pPr>
              <w:spacing w:line="360" w:lineRule="auto"/>
              <w:jc w:val="center"/>
              <w:rPr>
                <w:rFonts w:ascii="Trebuchet MS" w:hAnsi="Trebuchet MS"/>
              </w:rPr>
            </w:pPr>
            <w:r w:rsidRPr="00142459">
              <w:rPr>
                <w:rFonts w:ascii="Trebuchet MS" w:hAnsi="Trebuchet MS"/>
              </w:rPr>
              <w:t>16,259</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1995</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2,953</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2,705</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2,060</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1,486</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5,461</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2,133</w:t>
            </w:r>
          </w:p>
        </w:tc>
        <w:tc>
          <w:tcPr>
            <w:tcW w:w="1155" w:type="dxa"/>
          </w:tcPr>
          <w:p w:rsidR="00783A5C" w:rsidRPr="00142459" w:rsidRDefault="00E03C5D" w:rsidP="00142459">
            <w:pPr>
              <w:spacing w:line="360" w:lineRule="auto"/>
              <w:jc w:val="center"/>
              <w:rPr>
                <w:rFonts w:ascii="Trebuchet MS" w:hAnsi="Trebuchet MS"/>
              </w:rPr>
            </w:pPr>
            <w:r w:rsidRPr="00142459">
              <w:rPr>
                <w:rFonts w:ascii="Trebuchet MS" w:hAnsi="Trebuchet MS"/>
              </w:rPr>
              <w:t>16,798</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1996</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2,362</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2,386</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2,245</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1,477</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5,862</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2,768</w:t>
            </w:r>
          </w:p>
        </w:tc>
        <w:tc>
          <w:tcPr>
            <w:tcW w:w="1155" w:type="dxa"/>
          </w:tcPr>
          <w:p w:rsidR="00783A5C" w:rsidRPr="00142459" w:rsidRDefault="00251252" w:rsidP="00142459">
            <w:pPr>
              <w:spacing w:line="360" w:lineRule="auto"/>
              <w:jc w:val="center"/>
              <w:rPr>
                <w:rFonts w:ascii="Trebuchet MS" w:hAnsi="Trebuchet MS"/>
              </w:rPr>
            </w:pPr>
            <w:r w:rsidRPr="00142459">
              <w:rPr>
                <w:rFonts w:ascii="Trebuchet MS" w:hAnsi="Trebuchet MS"/>
              </w:rPr>
              <w:t>17,100</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1998</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2,762</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2,299</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2,617</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1,756</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6,096</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2,811</w:t>
            </w:r>
          </w:p>
        </w:tc>
        <w:tc>
          <w:tcPr>
            <w:tcW w:w="1155" w:type="dxa"/>
          </w:tcPr>
          <w:p w:rsidR="00783A5C" w:rsidRPr="00142459" w:rsidRDefault="00251252" w:rsidP="00142459">
            <w:pPr>
              <w:spacing w:line="360" w:lineRule="auto"/>
              <w:jc w:val="center"/>
              <w:rPr>
                <w:rFonts w:ascii="Trebuchet MS" w:hAnsi="Trebuchet MS"/>
              </w:rPr>
            </w:pPr>
            <w:r w:rsidRPr="00142459">
              <w:rPr>
                <w:rFonts w:ascii="Trebuchet MS" w:hAnsi="Trebuchet MS"/>
              </w:rPr>
              <w:t>18</w:t>
            </w:r>
            <w:r w:rsidR="00D15D5B" w:rsidRPr="00142459">
              <w:rPr>
                <w:rFonts w:ascii="Trebuchet MS" w:hAnsi="Trebuchet MS"/>
              </w:rPr>
              <w:t>,</w:t>
            </w:r>
            <w:r w:rsidRPr="00142459">
              <w:rPr>
                <w:rFonts w:ascii="Trebuchet MS" w:hAnsi="Trebuchet MS"/>
              </w:rPr>
              <w:t>341</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2000</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3,109</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3,106</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2,938</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2,136</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6,460</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2,666</w:t>
            </w:r>
          </w:p>
        </w:tc>
        <w:tc>
          <w:tcPr>
            <w:tcW w:w="1155" w:type="dxa"/>
          </w:tcPr>
          <w:p w:rsidR="00783A5C" w:rsidRPr="00142459" w:rsidRDefault="00757D8A" w:rsidP="00142459">
            <w:pPr>
              <w:spacing w:line="360" w:lineRule="auto"/>
              <w:jc w:val="center"/>
              <w:rPr>
                <w:rFonts w:ascii="Trebuchet MS" w:hAnsi="Trebuchet MS"/>
              </w:rPr>
            </w:pPr>
            <w:r w:rsidRPr="00142459">
              <w:rPr>
                <w:rFonts w:ascii="Trebuchet MS" w:hAnsi="Trebuchet MS"/>
              </w:rPr>
              <w:t>20,415</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2001</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3,264</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2,945</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3,340</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2,113</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6,847</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2,598</w:t>
            </w:r>
          </w:p>
        </w:tc>
        <w:tc>
          <w:tcPr>
            <w:tcW w:w="1155" w:type="dxa"/>
          </w:tcPr>
          <w:p w:rsidR="00783A5C" w:rsidRPr="00142459" w:rsidRDefault="00757D8A" w:rsidP="00142459">
            <w:pPr>
              <w:spacing w:line="360" w:lineRule="auto"/>
              <w:jc w:val="center"/>
              <w:rPr>
                <w:rFonts w:ascii="Trebuchet MS" w:hAnsi="Trebuchet MS"/>
              </w:rPr>
            </w:pPr>
            <w:r w:rsidRPr="00142459">
              <w:rPr>
                <w:rFonts w:ascii="Trebuchet MS" w:hAnsi="Trebuchet MS"/>
              </w:rPr>
              <w:t>21,107</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2002</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3,744</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3,057</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3,401</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2,206</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7,510</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2,591</w:t>
            </w:r>
          </w:p>
        </w:tc>
        <w:tc>
          <w:tcPr>
            <w:tcW w:w="1155" w:type="dxa"/>
          </w:tcPr>
          <w:p w:rsidR="00783A5C" w:rsidRPr="00142459" w:rsidRDefault="00757D8A" w:rsidP="00142459">
            <w:pPr>
              <w:spacing w:line="360" w:lineRule="auto"/>
              <w:jc w:val="center"/>
              <w:rPr>
                <w:rFonts w:ascii="Trebuchet MS" w:hAnsi="Trebuchet MS"/>
              </w:rPr>
            </w:pPr>
            <w:r w:rsidRPr="00142459">
              <w:rPr>
                <w:rFonts w:ascii="Trebuchet MS" w:hAnsi="Trebuchet MS"/>
              </w:rPr>
              <w:t>22,509</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2003</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4,108</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3,096</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3,592</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1,897</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7,270</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2,757</w:t>
            </w:r>
          </w:p>
        </w:tc>
        <w:tc>
          <w:tcPr>
            <w:tcW w:w="1155" w:type="dxa"/>
          </w:tcPr>
          <w:p w:rsidR="00783A5C" w:rsidRPr="00142459" w:rsidRDefault="00757D8A" w:rsidP="00142459">
            <w:pPr>
              <w:spacing w:line="360" w:lineRule="auto"/>
              <w:jc w:val="center"/>
              <w:rPr>
                <w:rFonts w:ascii="Trebuchet MS" w:hAnsi="Trebuchet MS"/>
              </w:rPr>
            </w:pPr>
            <w:r w:rsidRPr="00142459">
              <w:rPr>
                <w:rFonts w:ascii="Trebuchet MS" w:hAnsi="Trebuchet MS"/>
              </w:rPr>
              <w:t>22,720</w:t>
            </w:r>
          </w:p>
        </w:tc>
      </w:tr>
      <w:tr w:rsidR="00783A5C" w:rsidRPr="00142459" w:rsidTr="001170E9">
        <w:tc>
          <w:tcPr>
            <w:tcW w:w="720"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2008</w:t>
            </w:r>
          </w:p>
        </w:tc>
        <w:tc>
          <w:tcPr>
            <w:tcW w:w="1322" w:type="dxa"/>
          </w:tcPr>
          <w:p w:rsidR="00783A5C" w:rsidRPr="00142459" w:rsidRDefault="00783A5C" w:rsidP="00142459">
            <w:pPr>
              <w:spacing w:line="360" w:lineRule="auto"/>
              <w:jc w:val="center"/>
              <w:rPr>
                <w:rFonts w:ascii="Trebuchet MS" w:hAnsi="Trebuchet MS"/>
              </w:rPr>
            </w:pPr>
            <w:r w:rsidRPr="00142459">
              <w:rPr>
                <w:rFonts w:ascii="Trebuchet MS" w:hAnsi="Trebuchet MS"/>
              </w:rPr>
              <w:t>5,087</w:t>
            </w:r>
          </w:p>
        </w:tc>
        <w:tc>
          <w:tcPr>
            <w:tcW w:w="976" w:type="dxa"/>
          </w:tcPr>
          <w:p w:rsidR="00783A5C" w:rsidRPr="00142459" w:rsidRDefault="00783A5C" w:rsidP="00142459">
            <w:pPr>
              <w:spacing w:line="360" w:lineRule="auto"/>
              <w:jc w:val="center"/>
              <w:rPr>
                <w:rFonts w:ascii="Trebuchet MS" w:hAnsi="Trebuchet MS"/>
              </w:rPr>
            </w:pPr>
            <w:r w:rsidRPr="00142459">
              <w:rPr>
                <w:rFonts w:ascii="Trebuchet MS" w:hAnsi="Trebuchet MS"/>
              </w:rPr>
              <w:t>3,507</w:t>
            </w:r>
          </w:p>
        </w:tc>
        <w:tc>
          <w:tcPr>
            <w:tcW w:w="1089" w:type="dxa"/>
          </w:tcPr>
          <w:p w:rsidR="00783A5C" w:rsidRPr="00142459" w:rsidRDefault="00783A5C" w:rsidP="00142459">
            <w:pPr>
              <w:spacing w:line="360" w:lineRule="auto"/>
              <w:jc w:val="center"/>
              <w:rPr>
                <w:rFonts w:ascii="Trebuchet MS" w:hAnsi="Trebuchet MS"/>
              </w:rPr>
            </w:pPr>
            <w:r w:rsidRPr="00142459">
              <w:rPr>
                <w:rFonts w:ascii="Trebuchet MS" w:hAnsi="Trebuchet MS"/>
              </w:rPr>
              <w:t>4,612</w:t>
            </w:r>
          </w:p>
        </w:tc>
        <w:tc>
          <w:tcPr>
            <w:tcW w:w="1225" w:type="dxa"/>
          </w:tcPr>
          <w:p w:rsidR="00783A5C" w:rsidRPr="00142459" w:rsidRDefault="00783A5C" w:rsidP="00142459">
            <w:pPr>
              <w:spacing w:line="360" w:lineRule="auto"/>
              <w:jc w:val="center"/>
              <w:rPr>
                <w:rFonts w:ascii="Trebuchet MS" w:hAnsi="Trebuchet MS"/>
              </w:rPr>
            </w:pPr>
            <w:r w:rsidRPr="00142459">
              <w:rPr>
                <w:rFonts w:ascii="Trebuchet MS" w:hAnsi="Trebuchet MS"/>
              </w:rPr>
              <w:t>2,721</w:t>
            </w:r>
          </w:p>
        </w:tc>
        <w:tc>
          <w:tcPr>
            <w:tcW w:w="1777" w:type="dxa"/>
          </w:tcPr>
          <w:p w:rsidR="00783A5C" w:rsidRPr="00142459" w:rsidRDefault="00783A5C" w:rsidP="00142459">
            <w:pPr>
              <w:spacing w:line="360" w:lineRule="auto"/>
              <w:jc w:val="center"/>
              <w:rPr>
                <w:rFonts w:ascii="Trebuchet MS" w:hAnsi="Trebuchet MS"/>
              </w:rPr>
            </w:pPr>
            <w:r w:rsidRPr="00142459">
              <w:rPr>
                <w:rFonts w:ascii="Trebuchet MS" w:hAnsi="Trebuchet MS"/>
              </w:rPr>
              <w:t>8,301</w:t>
            </w:r>
          </w:p>
        </w:tc>
        <w:tc>
          <w:tcPr>
            <w:tcW w:w="1058" w:type="dxa"/>
          </w:tcPr>
          <w:p w:rsidR="00783A5C" w:rsidRPr="00142459" w:rsidRDefault="00783A5C" w:rsidP="00142459">
            <w:pPr>
              <w:spacing w:line="360" w:lineRule="auto"/>
              <w:jc w:val="center"/>
              <w:rPr>
                <w:rFonts w:ascii="Trebuchet MS" w:hAnsi="Trebuchet MS"/>
              </w:rPr>
            </w:pPr>
            <w:r w:rsidRPr="00142459">
              <w:rPr>
                <w:rFonts w:ascii="Trebuchet MS" w:hAnsi="Trebuchet MS"/>
              </w:rPr>
              <w:t>4,718</w:t>
            </w:r>
          </w:p>
        </w:tc>
        <w:tc>
          <w:tcPr>
            <w:tcW w:w="1155" w:type="dxa"/>
          </w:tcPr>
          <w:p w:rsidR="00783A5C" w:rsidRPr="00142459" w:rsidRDefault="00757D8A" w:rsidP="00142459">
            <w:pPr>
              <w:spacing w:line="360" w:lineRule="auto"/>
              <w:jc w:val="center"/>
              <w:rPr>
                <w:rFonts w:ascii="Trebuchet MS" w:hAnsi="Trebuchet MS"/>
              </w:rPr>
            </w:pPr>
            <w:r w:rsidRPr="00142459">
              <w:rPr>
                <w:rFonts w:ascii="Trebuchet MS" w:hAnsi="Trebuchet MS"/>
              </w:rPr>
              <w:t>28,946</w:t>
            </w:r>
          </w:p>
        </w:tc>
      </w:tr>
    </w:tbl>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111099" w:rsidRDefault="00111099" w:rsidP="00142459">
      <w:pPr>
        <w:spacing w:line="360" w:lineRule="auto"/>
        <w:jc w:val="both"/>
        <w:rPr>
          <w:rFonts w:ascii="Trebuchet MS" w:hAnsi="Trebuchet MS"/>
        </w:rPr>
      </w:pPr>
      <w:r w:rsidRPr="00142459">
        <w:rPr>
          <w:rFonts w:ascii="Trebuchet MS" w:hAnsi="Trebuchet MS"/>
        </w:rPr>
        <w:lastRenderedPageBreak/>
        <w:t xml:space="preserve">La figura </w:t>
      </w:r>
      <w:r w:rsidR="00E57BDA" w:rsidRPr="00142459">
        <w:rPr>
          <w:rFonts w:ascii="Trebuchet MS" w:hAnsi="Trebuchet MS"/>
        </w:rPr>
        <w:t>9</w:t>
      </w:r>
      <w:r w:rsidRPr="00142459">
        <w:rPr>
          <w:rFonts w:ascii="Trebuchet MS" w:hAnsi="Trebuchet MS"/>
        </w:rPr>
        <w:t>, muestra el incremento que ha tenido la matrícul</w:t>
      </w:r>
      <w:r w:rsidR="001170E9">
        <w:rPr>
          <w:rFonts w:ascii="Trebuchet MS" w:hAnsi="Trebuchet MS"/>
        </w:rPr>
        <w:t>a nacional en la licenciatura en</w:t>
      </w:r>
      <w:r w:rsidRPr="00142459">
        <w:rPr>
          <w:rFonts w:ascii="Trebuchet MS" w:hAnsi="Trebuchet MS"/>
        </w:rPr>
        <w:t xml:space="preserve"> Químico Farmacéutico Biólogo y similares</w:t>
      </w:r>
      <w:r w:rsidR="00B62137" w:rsidRPr="00142459">
        <w:rPr>
          <w:rFonts w:ascii="Trebuchet MS" w:hAnsi="Trebuchet MS"/>
        </w:rPr>
        <w:t>. Es importante señalar que en el periodo 1994 – 2009, las IES lograron diversificar la oferta educativa y con ello el aumento de matrícula con la apertura de nuevos programas ya que antes existían 48 programas educativos y actualmente hay 68 programas educativos de Químico Farmacéutico Biólogo y equivalentes.</w:t>
      </w:r>
    </w:p>
    <w:p w:rsidR="001170E9" w:rsidRPr="00142459" w:rsidRDefault="001170E9" w:rsidP="00142459">
      <w:pPr>
        <w:spacing w:line="360" w:lineRule="auto"/>
        <w:jc w:val="both"/>
        <w:rPr>
          <w:rFonts w:ascii="Trebuchet MS" w:hAnsi="Trebuchet MS"/>
        </w:rPr>
      </w:pPr>
    </w:p>
    <w:p w:rsidR="00111099" w:rsidRPr="00142459" w:rsidRDefault="00EC4AB1" w:rsidP="00142459">
      <w:pPr>
        <w:spacing w:line="360" w:lineRule="auto"/>
        <w:jc w:val="both"/>
        <w:rPr>
          <w:rFonts w:ascii="Trebuchet MS" w:hAnsi="Trebuchet MS"/>
        </w:rPr>
      </w:pPr>
      <w:r w:rsidRPr="00142459">
        <w:rPr>
          <w:rFonts w:ascii="Trebuchet MS" w:hAnsi="Trebuchet MS"/>
          <w:noProof/>
          <w:lang w:val="es-MX" w:eastAsia="es-MX"/>
        </w:rPr>
        <w:drawing>
          <wp:anchor distT="0" distB="0" distL="114300" distR="114300" simplePos="0" relativeHeight="251659264" behindDoc="1" locked="0" layoutInCell="1" allowOverlap="1">
            <wp:simplePos x="0" y="0"/>
            <wp:positionH relativeFrom="column">
              <wp:posOffset>729615</wp:posOffset>
            </wp:positionH>
            <wp:positionV relativeFrom="paragraph">
              <wp:posOffset>58420</wp:posOffset>
            </wp:positionV>
            <wp:extent cx="4114800" cy="2486025"/>
            <wp:effectExtent l="19050" t="0" r="0" b="0"/>
            <wp:wrapNone/>
            <wp:docPr id="5"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54806" cy="3701729"/>
                      <a:chOff x="1509482" y="1340768"/>
                      <a:chExt cx="5654806" cy="3701729"/>
                    </a:xfrm>
                  </a:grpSpPr>
                  <a:grpSp>
                    <a:nvGrpSpPr>
                      <a:cNvPr id="7" name="6 Grupo"/>
                      <a:cNvGrpSpPr/>
                    </a:nvGrpSpPr>
                    <a:grpSpPr>
                      <a:xfrm>
                        <a:off x="1509482" y="1340768"/>
                        <a:ext cx="5654806" cy="3701729"/>
                        <a:chOff x="1509482" y="1340768"/>
                        <a:chExt cx="5654806" cy="3701729"/>
                      </a:xfrm>
                    </a:grpSpPr>
                    <a:pic>
                      <a:nvPicPr>
                        <a:cNvPr id="1026" name="Picture 2"/>
                        <a:cNvPicPr>
                          <a:picLocks noChangeAspect="1" noChangeArrowheads="1"/>
                        </a:cNvPicPr>
                      </a:nvPicPr>
                      <a:blipFill>
                        <a:blip r:embed="rId21"/>
                        <a:srcRect l="3707" t="5514" r="-97"/>
                        <a:stretch>
                          <a:fillRect/>
                        </a:stretch>
                      </a:blipFill>
                      <a:spPr bwMode="auto">
                        <a:xfrm>
                          <a:off x="1547664" y="1340768"/>
                          <a:ext cx="5616624" cy="3701729"/>
                        </a:xfrm>
                        <a:prstGeom prst="rect">
                          <a:avLst/>
                        </a:prstGeom>
                        <a:noFill/>
                        <a:ln w="9525">
                          <a:solidFill>
                            <a:schemeClr val="tx1">
                              <a:lumMod val="65000"/>
                              <a:lumOff val="35000"/>
                            </a:schemeClr>
                          </a:solidFill>
                          <a:miter lim="800000"/>
                          <a:headEnd/>
                          <a:tailEnd/>
                        </a:ln>
                      </a:spPr>
                    </a:pic>
                    <a:sp>
                      <a:nvSpPr>
                        <a:cNvPr id="5" name="4 CuadroTexto"/>
                        <a:cNvSpPr txBox="1"/>
                      </a:nvSpPr>
                      <a:spPr>
                        <a:xfrm rot="16200000">
                          <a:off x="855893" y="2858452"/>
                          <a:ext cx="1584177"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MX" sz="1200" b="1" dirty="0" smtClean="0">
                                <a:latin typeface="Times New Roman" pitchFamily="18" charset="0"/>
                                <a:cs typeface="Times New Roman" pitchFamily="18" charset="0"/>
                              </a:rPr>
                              <a:t>No. de alumnos</a:t>
                            </a:r>
                            <a:endParaRPr lang="es-MX" sz="1200" b="1" dirty="0">
                              <a:latin typeface="Times New Roman" pitchFamily="18" charset="0"/>
                              <a:cs typeface="Times New Roman" pitchFamily="18" charset="0"/>
                            </a:endParaRPr>
                          </a:p>
                        </a:txBody>
                        <a:useSpRect/>
                      </a:txSp>
                    </a:sp>
                    <a:sp>
                      <a:nvSpPr>
                        <a:cNvPr id="6" name="5 CuadroTexto"/>
                        <a:cNvSpPr txBox="1"/>
                      </a:nvSpPr>
                      <a:spPr>
                        <a:xfrm>
                          <a:off x="3059832" y="1484784"/>
                          <a:ext cx="2952328" cy="2880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MX" sz="1200" b="1" dirty="0" smtClean="0"/>
                              <a:t>Matrícula nacional de Q.F.B. y equivalentes</a:t>
                            </a:r>
                            <a:endParaRPr lang="es-MX" sz="1200" b="1" dirty="0"/>
                          </a:p>
                        </a:txBody>
                        <a:useSpRect/>
                      </a:txSp>
                    </a:sp>
                  </a:grpSp>
                </lc:lockedCanvas>
              </a:graphicData>
            </a:graphic>
          </wp:anchor>
        </w:drawing>
      </w: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111099" w:rsidRPr="00142459" w:rsidRDefault="00E57BDA" w:rsidP="00142459">
      <w:pPr>
        <w:spacing w:line="360" w:lineRule="auto"/>
        <w:jc w:val="center"/>
        <w:rPr>
          <w:rFonts w:ascii="Trebuchet MS" w:hAnsi="Trebuchet MS"/>
          <w:b/>
        </w:rPr>
      </w:pPr>
      <w:r w:rsidRPr="00142459">
        <w:rPr>
          <w:rFonts w:ascii="Trebuchet MS" w:hAnsi="Trebuchet MS"/>
          <w:b/>
        </w:rPr>
        <w:t>Figura 9.</w:t>
      </w:r>
      <w:r w:rsidR="00111099" w:rsidRPr="00142459">
        <w:rPr>
          <w:rFonts w:ascii="Trebuchet MS" w:hAnsi="Trebuchet MS"/>
          <w:b/>
        </w:rPr>
        <w:t xml:space="preserve"> Matrícula nacional</w:t>
      </w:r>
    </w:p>
    <w:p w:rsidR="003B072D" w:rsidRPr="00142459" w:rsidRDefault="003B072D" w:rsidP="00142459">
      <w:pPr>
        <w:spacing w:line="360" w:lineRule="auto"/>
        <w:jc w:val="both"/>
        <w:rPr>
          <w:rFonts w:ascii="Trebuchet MS" w:hAnsi="Trebuchet MS"/>
        </w:rPr>
      </w:pPr>
    </w:p>
    <w:p w:rsidR="003B072D" w:rsidRPr="00142459" w:rsidRDefault="00B62137" w:rsidP="00142459">
      <w:pPr>
        <w:spacing w:line="360" w:lineRule="auto"/>
        <w:jc w:val="both"/>
        <w:rPr>
          <w:rFonts w:ascii="Trebuchet MS" w:hAnsi="Trebuchet MS"/>
        </w:rPr>
      </w:pPr>
      <w:r w:rsidRPr="00142459">
        <w:rPr>
          <w:rFonts w:ascii="Trebuchet MS" w:hAnsi="Trebuchet MS"/>
        </w:rPr>
        <w:t>Durante este periodo la matrícula del Químico Farmacéutico Biólogo y similares aumentó a nivel nacional en 12,661 alumnos, representando un incremento promedio anual de 3.4%</w:t>
      </w:r>
      <w:r w:rsidR="00B243F8" w:rsidRPr="00142459">
        <w:rPr>
          <w:rFonts w:ascii="Trebuchet MS" w:hAnsi="Trebuchet MS"/>
        </w:rPr>
        <w:t>. (</w:t>
      </w:r>
      <w:proofErr w:type="spellStart"/>
      <w:r w:rsidR="00B243F8" w:rsidRPr="00142459">
        <w:rPr>
          <w:rFonts w:ascii="Trebuchet MS" w:hAnsi="Trebuchet MS"/>
        </w:rPr>
        <w:t>Giral</w:t>
      </w:r>
      <w:proofErr w:type="spellEnd"/>
      <w:r w:rsidR="00B243F8" w:rsidRPr="00142459">
        <w:rPr>
          <w:rFonts w:ascii="Trebuchet MS" w:hAnsi="Trebuchet MS"/>
        </w:rPr>
        <w:t xml:space="preserve">, B.C., </w:t>
      </w:r>
      <w:proofErr w:type="spellStart"/>
      <w:r w:rsidR="00B243F8" w:rsidRPr="00142459">
        <w:rPr>
          <w:rFonts w:ascii="Trebuchet MS" w:hAnsi="Trebuchet MS"/>
        </w:rPr>
        <w:t>Jaimes</w:t>
      </w:r>
      <w:proofErr w:type="spellEnd"/>
      <w:r w:rsidR="00B243F8" w:rsidRPr="00142459">
        <w:rPr>
          <w:rFonts w:ascii="Trebuchet MS" w:hAnsi="Trebuchet MS"/>
        </w:rPr>
        <w:t>, M.E., Pérez, C.A.</w:t>
      </w:r>
      <w:r w:rsidR="0035598D" w:rsidRPr="00142459">
        <w:rPr>
          <w:rFonts w:ascii="Trebuchet MS" w:hAnsi="Trebuchet MS"/>
        </w:rPr>
        <w:t xml:space="preserve"> 2007. Tendencias de la Educación Superior en Farmacia. Primera edición, ediciones el </w:t>
      </w:r>
      <w:proofErr w:type="gramStart"/>
      <w:r w:rsidR="0035598D" w:rsidRPr="00142459">
        <w:rPr>
          <w:rFonts w:ascii="Trebuchet MS" w:hAnsi="Trebuchet MS"/>
        </w:rPr>
        <w:t>Lunes</w:t>
      </w:r>
      <w:proofErr w:type="gramEnd"/>
      <w:r w:rsidR="0035598D" w:rsidRPr="00142459">
        <w:rPr>
          <w:rFonts w:ascii="Trebuchet MS" w:hAnsi="Trebuchet MS"/>
        </w:rPr>
        <w:t xml:space="preserve">, </w:t>
      </w:r>
      <w:proofErr w:type="spellStart"/>
      <w:r w:rsidR="0035598D" w:rsidRPr="00142459">
        <w:rPr>
          <w:rFonts w:ascii="Trebuchet MS" w:hAnsi="Trebuchet MS"/>
        </w:rPr>
        <w:t>Méxco</w:t>
      </w:r>
      <w:proofErr w:type="spellEnd"/>
      <w:r w:rsidR="0035598D" w:rsidRPr="00142459">
        <w:rPr>
          <w:rFonts w:ascii="Trebuchet MS" w:hAnsi="Trebuchet MS"/>
        </w:rPr>
        <w:t>)</w:t>
      </w:r>
    </w:p>
    <w:p w:rsidR="003B072D" w:rsidRPr="00142459" w:rsidRDefault="003B072D" w:rsidP="00142459">
      <w:pPr>
        <w:spacing w:line="360" w:lineRule="auto"/>
        <w:jc w:val="both"/>
        <w:rPr>
          <w:rFonts w:ascii="Trebuchet MS" w:hAnsi="Trebuchet MS"/>
        </w:rPr>
      </w:pPr>
    </w:p>
    <w:p w:rsidR="003B072D" w:rsidRDefault="005C4C21" w:rsidP="00142459">
      <w:pPr>
        <w:spacing w:line="360" w:lineRule="auto"/>
        <w:jc w:val="both"/>
        <w:rPr>
          <w:rFonts w:ascii="Trebuchet MS" w:hAnsi="Trebuchet MS"/>
        </w:rPr>
      </w:pPr>
      <w:r w:rsidRPr="00142459">
        <w:rPr>
          <w:rFonts w:ascii="Trebuchet MS" w:hAnsi="Trebuchet MS"/>
        </w:rPr>
        <w:t xml:space="preserve">En la figura </w:t>
      </w:r>
      <w:r w:rsidR="00E57BDA" w:rsidRPr="00142459">
        <w:rPr>
          <w:rFonts w:ascii="Trebuchet MS" w:hAnsi="Trebuchet MS"/>
        </w:rPr>
        <w:t>10</w:t>
      </w:r>
      <w:r w:rsidRPr="00142459">
        <w:rPr>
          <w:rFonts w:ascii="Trebuchet MS" w:hAnsi="Trebuchet MS"/>
        </w:rPr>
        <w:t xml:space="preserve">, se muestra el </w:t>
      </w:r>
      <w:proofErr w:type="spellStart"/>
      <w:r w:rsidRPr="00142459">
        <w:rPr>
          <w:rFonts w:ascii="Trebuchet MS" w:hAnsi="Trebuchet MS"/>
        </w:rPr>
        <w:t>egreso</w:t>
      </w:r>
      <w:proofErr w:type="spellEnd"/>
      <w:r w:rsidRPr="00142459">
        <w:rPr>
          <w:rFonts w:ascii="Trebuchet MS" w:hAnsi="Trebuchet MS"/>
        </w:rPr>
        <w:t xml:space="preserve"> de los alumnos de la licenciatura de Químico Farmacéutico Biólogo y similares a nivel nacional y de los alumnos</w:t>
      </w:r>
      <w:r w:rsidR="00B65297" w:rsidRPr="00142459">
        <w:rPr>
          <w:rFonts w:ascii="Trebuchet MS" w:hAnsi="Trebuchet MS"/>
        </w:rPr>
        <w:t xml:space="preserve"> que se han titulado en ese peri</w:t>
      </w:r>
      <w:r w:rsidRPr="00142459">
        <w:rPr>
          <w:rFonts w:ascii="Trebuchet MS" w:hAnsi="Trebuchet MS"/>
        </w:rPr>
        <w:t xml:space="preserve">odo. Cabe mencionar que durante este periodo </w:t>
      </w:r>
      <w:r w:rsidR="005B01D1" w:rsidRPr="00142459">
        <w:rPr>
          <w:rFonts w:ascii="Trebuchet MS" w:hAnsi="Trebuchet MS"/>
        </w:rPr>
        <w:t>había IES no tenían todavía egresados y titulados por la reciente implementación de sus programas. Del año 1994 al 2009 hay un 5.7% de incremento en el egreso y un 7.8% a la alza en la titulación.</w:t>
      </w:r>
    </w:p>
    <w:p w:rsidR="001170E9" w:rsidRDefault="001170E9" w:rsidP="00142459">
      <w:pPr>
        <w:spacing w:line="360" w:lineRule="auto"/>
        <w:jc w:val="both"/>
        <w:rPr>
          <w:rFonts w:ascii="Trebuchet MS" w:hAnsi="Trebuchet MS"/>
        </w:rPr>
      </w:pPr>
    </w:p>
    <w:p w:rsidR="001170E9" w:rsidRDefault="001170E9" w:rsidP="00142459">
      <w:pPr>
        <w:spacing w:line="360" w:lineRule="auto"/>
        <w:jc w:val="both"/>
        <w:rPr>
          <w:rFonts w:ascii="Trebuchet MS" w:hAnsi="Trebuchet MS"/>
        </w:rPr>
      </w:pPr>
    </w:p>
    <w:p w:rsidR="001170E9" w:rsidRPr="00142459" w:rsidRDefault="001170E9" w:rsidP="00142459">
      <w:pPr>
        <w:spacing w:line="360" w:lineRule="auto"/>
        <w:jc w:val="both"/>
        <w:rPr>
          <w:rFonts w:ascii="Trebuchet MS" w:hAnsi="Trebuchet MS"/>
        </w:rPr>
      </w:pPr>
    </w:p>
    <w:p w:rsidR="003B072D" w:rsidRPr="00142459" w:rsidRDefault="00EC4AB1" w:rsidP="00142459">
      <w:pPr>
        <w:spacing w:line="360" w:lineRule="auto"/>
        <w:jc w:val="both"/>
        <w:rPr>
          <w:rFonts w:ascii="Trebuchet MS" w:hAnsi="Trebuchet MS"/>
        </w:rPr>
      </w:pPr>
      <w:r w:rsidRPr="00142459">
        <w:rPr>
          <w:rFonts w:ascii="Trebuchet MS" w:hAnsi="Trebuchet MS"/>
          <w:noProof/>
          <w:lang w:val="es-MX" w:eastAsia="es-MX"/>
        </w:rPr>
        <w:lastRenderedPageBreak/>
        <w:drawing>
          <wp:anchor distT="0" distB="0" distL="114300" distR="114300" simplePos="0" relativeHeight="251660288" behindDoc="1" locked="0" layoutInCell="1" allowOverlap="1">
            <wp:simplePos x="0" y="0"/>
            <wp:positionH relativeFrom="column">
              <wp:posOffset>605790</wp:posOffset>
            </wp:positionH>
            <wp:positionV relativeFrom="paragraph">
              <wp:posOffset>118110</wp:posOffset>
            </wp:positionV>
            <wp:extent cx="4238625" cy="2514600"/>
            <wp:effectExtent l="19050" t="0" r="0" b="0"/>
            <wp:wrapNone/>
            <wp:docPr id="7"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55792" cy="3687688"/>
                      <a:chOff x="1979711" y="1556792"/>
                      <a:chExt cx="5555792" cy="3687688"/>
                    </a:xfrm>
                  </a:grpSpPr>
                  <a:grpSp>
                    <a:nvGrpSpPr>
                      <a:cNvPr id="7" name="6 Grupo"/>
                      <a:cNvGrpSpPr/>
                    </a:nvGrpSpPr>
                    <a:grpSpPr>
                      <a:xfrm>
                        <a:off x="1979711" y="1556792"/>
                        <a:ext cx="5555792" cy="3687688"/>
                        <a:chOff x="1979711" y="1556792"/>
                        <a:chExt cx="5555792" cy="3687688"/>
                      </a:xfrm>
                    </a:grpSpPr>
                    <a:pic>
                      <a:nvPicPr>
                        <a:cNvPr id="1026" name="Picture 2"/>
                        <a:cNvPicPr>
                          <a:picLocks noChangeAspect="1" noChangeArrowheads="1"/>
                        </a:cNvPicPr>
                      </a:nvPicPr>
                      <a:blipFill>
                        <a:blip r:embed="rId22"/>
                        <a:srcRect l="1961" t="3994"/>
                        <a:stretch>
                          <a:fillRect/>
                        </a:stretch>
                      </a:blipFill>
                      <a:spPr bwMode="auto">
                        <a:xfrm>
                          <a:off x="1979712" y="1556792"/>
                          <a:ext cx="5555791" cy="3687688"/>
                        </a:xfrm>
                        <a:prstGeom prst="rect">
                          <a:avLst/>
                        </a:prstGeom>
                        <a:noFill/>
                        <a:ln w="9525">
                          <a:solidFill>
                            <a:schemeClr val="tx1">
                              <a:lumMod val="65000"/>
                              <a:lumOff val="35000"/>
                            </a:schemeClr>
                          </a:solidFill>
                          <a:miter lim="800000"/>
                          <a:headEnd/>
                          <a:tailEnd/>
                        </a:ln>
                      </a:spPr>
                    </a:pic>
                    <a:sp>
                      <a:nvSpPr>
                        <a:cNvPr id="5" name="4 CuadroTexto"/>
                        <a:cNvSpPr txBox="1"/>
                      </a:nvSpPr>
                      <a:spPr>
                        <a:xfrm rot="16200000">
                          <a:off x="1506143" y="3326504"/>
                          <a:ext cx="1224136"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MX" sz="1200" b="1" dirty="0" smtClean="0">
                                <a:latin typeface="Times New Roman" pitchFamily="18" charset="0"/>
                                <a:cs typeface="Times New Roman" pitchFamily="18" charset="0"/>
                              </a:rPr>
                              <a:t>No. de alumnos</a:t>
                            </a:r>
                            <a:endParaRPr lang="es-MX" sz="1200" b="1" dirty="0">
                              <a:latin typeface="Times New Roman" pitchFamily="18" charset="0"/>
                              <a:cs typeface="Times New Roman" pitchFamily="18" charset="0"/>
                            </a:endParaRPr>
                          </a:p>
                        </a:txBody>
                        <a:useSpRect/>
                      </a:txSp>
                    </a:sp>
                    <a:sp>
                      <a:nvSpPr>
                        <a:cNvPr id="6" name="5 CuadroTexto"/>
                        <a:cNvSpPr txBox="1"/>
                      </a:nvSpPr>
                      <a:spPr>
                        <a:xfrm>
                          <a:off x="3779912" y="1772816"/>
                          <a:ext cx="2304256"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1200" b="1" dirty="0" smtClean="0">
                                <a:latin typeface="Times New Roman" pitchFamily="18" charset="0"/>
                                <a:cs typeface="Times New Roman" pitchFamily="18" charset="0"/>
                              </a:rPr>
                              <a:t>Egreso vs. Titulación nacional</a:t>
                            </a:r>
                            <a:endParaRPr lang="es-MX" sz="1200" b="1" dirty="0">
                              <a:latin typeface="Times New Roman" pitchFamily="18" charset="0"/>
                              <a:cs typeface="Times New Roman" pitchFamily="18" charset="0"/>
                            </a:endParaRPr>
                          </a:p>
                        </a:txBody>
                        <a:useSpRect/>
                      </a:txSp>
                    </a:sp>
                  </a:grpSp>
                </lc:lockedCanvas>
              </a:graphicData>
            </a:graphic>
          </wp:anchor>
        </w:drawing>
      </w:r>
    </w:p>
    <w:p w:rsidR="003B072D" w:rsidRPr="00142459" w:rsidRDefault="003B072D" w:rsidP="00142459">
      <w:pPr>
        <w:spacing w:line="360" w:lineRule="auto"/>
        <w:jc w:val="both"/>
        <w:rPr>
          <w:rFonts w:ascii="Trebuchet MS" w:hAnsi="Trebuchet MS"/>
        </w:rPr>
      </w:pPr>
    </w:p>
    <w:p w:rsidR="003B072D" w:rsidRPr="00142459" w:rsidRDefault="003B072D"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B243F8" w:rsidRPr="00142459" w:rsidRDefault="00B243F8" w:rsidP="00142459">
      <w:pPr>
        <w:spacing w:line="360" w:lineRule="auto"/>
        <w:jc w:val="both"/>
        <w:rPr>
          <w:rFonts w:ascii="Trebuchet MS" w:hAnsi="Trebuchet MS"/>
        </w:rPr>
      </w:pPr>
    </w:p>
    <w:p w:rsidR="003B072D" w:rsidRDefault="005B01D1" w:rsidP="001170E9">
      <w:pPr>
        <w:jc w:val="center"/>
        <w:rPr>
          <w:rFonts w:ascii="Trebuchet MS" w:hAnsi="Trebuchet MS"/>
          <w:b/>
        </w:rPr>
      </w:pPr>
      <w:r w:rsidRPr="00142459">
        <w:rPr>
          <w:rFonts w:ascii="Trebuchet MS" w:hAnsi="Trebuchet MS"/>
          <w:b/>
        </w:rPr>
        <w:t>Fig</w:t>
      </w:r>
      <w:r w:rsidR="00E57BDA" w:rsidRPr="00142459">
        <w:rPr>
          <w:rFonts w:ascii="Trebuchet MS" w:hAnsi="Trebuchet MS"/>
          <w:b/>
        </w:rPr>
        <w:t>ura 10.</w:t>
      </w:r>
      <w:r w:rsidRPr="00142459">
        <w:rPr>
          <w:rFonts w:ascii="Trebuchet MS" w:hAnsi="Trebuchet MS"/>
          <w:b/>
        </w:rPr>
        <w:t xml:space="preserve"> Egreso vs. Titulación de la licenciatura de Químico Farmacéutico Biólogo y similares nacional por años.</w:t>
      </w:r>
    </w:p>
    <w:p w:rsidR="001170E9" w:rsidRDefault="001170E9" w:rsidP="001170E9">
      <w:pPr>
        <w:jc w:val="center"/>
        <w:rPr>
          <w:rFonts w:ascii="Trebuchet MS" w:hAnsi="Trebuchet MS"/>
          <w:b/>
        </w:rPr>
      </w:pPr>
    </w:p>
    <w:p w:rsidR="001170E9" w:rsidRPr="00142459" w:rsidRDefault="001170E9" w:rsidP="001170E9">
      <w:pPr>
        <w:jc w:val="center"/>
        <w:rPr>
          <w:rFonts w:ascii="Trebuchet MS" w:hAnsi="Trebuchet MS"/>
          <w:b/>
        </w:rPr>
      </w:pPr>
    </w:p>
    <w:p w:rsidR="00906712" w:rsidRPr="00142459" w:rsidRDefault="00EC4AB1" w:rsidP="00142459">
      <w:pPr>
        <w:autoSpaceDE w:val="0"/>
        <w:autoSpaceDN w:val="0"/>
        <w:adjustRightInd w:val="0"/>
        <w:spacing w:line="360" w:lineRule="auto"/>
        <w:jc w:val="both"/>
        <w:rPr>
          <w:rFonts w:ascii="Trebuchet MS" w:hAnsi="Trebuchet MS"/>
          <w:szCs w:val="20"/>
          <w:lang w:val="es-MX" w:eastAsia="es-MX"/>
        </w:rPr>
      </w:pPr>
      <w:r w:rsidRPr="00142459">
        <w:rPr>
          <w:rFonts w:ascii="Trebuchet MS" w:hAnsi="Trebuchet MS"/>
          <w:szCs w:val="20"/>
          <w:lang w:val="es-MX" w:eastAsia="es-MX"/>
        </w:rPr>
        <w:t>L</w:t>
      </w:r>
      <w:r w:rsidR="00906712" w:rsidRPr="00142459">
        <w:rPr>
          <w:rFonts w:ascii="Trebuchet MS" w:hAnsi="Trebuchet MS"/>
          <w:szCs w:val="20"/>
          <w:lang w:val="es-MX" w:eastAsia="es-MX"/>
        </w:rPr>
        <w:t>a Figura</w:t>
      </w:r>
      <w:r w:rsidRPr="00142459">
        <w:rPr>
          <w:rFonts w:ascii="Trebuchet MS" w:hAnsi="Trebuchet MS"/>
          <w:szCs w:val="20"/>
          <w:lang w:val="es-MX" w:eastAsia="es-MX"/>
        </w:rPr>
        <w:t xml:space="preserve"> 11 </w:t>
      </w:r>
      <w:r w:rsidR="00906712" w:rsidRPr="00142459">
        <w:rPr>
          <w:rFonts w:ascii="Trebuchet MS" w:hAnsi="Trebuchet MS"/>
          <w:szCs w:val="20"/>
          <w:lang w:val="es-MX" w:eastAsia="es-MX"/>
        </w:rPr>
        <w:t>muestra una comparación de la matrícula, del egreso y la titulación de los alumnos de la carrera de QFB y similares a nivel nacional. Se observa que las IES que tienen mayor matrícula de alumnos inscritos son: Universidad Nacional Autónoma de México, en el D. F. y zona conurbada con 4,512 alumnos, Universidad Veracruzana, en Xalapa, Veracruz y Orizaba con 2,120 alumnos, Universidad Michoacana de San Nicolás de Hidalgo, en Morelia con 1,959 alumnos, Instituto Politécnico Nacional, en D. F. con 1,786 alumnos, Benemérita Universidad Autónoma de Puebla, en Puebla con 1,575 alumnos, Universidad de Guadalajara, en Guadalajara con 1,523 alumnos.</w:t>
      </w:r>
    </w:p>
    <w:p w:rsidR="002C6D33" w:rsidRPr="00142459" w:rsidRDefault="002C6D33" w:rsidP="00142459">
      <w:pPr>
        <w:autoSpaceDE w:val="0"/>
        <w:autoSpaceDN w:val="0"/>
        <w:adjustRightInd w:val="0"/>
        <w:spacing w:line="360" w:lineRule="auto"/>
        <w:jc w:val="both"/>
        <w:rPr>
          <w:rFonts w:ascii="Trebuchet MS" w:hAnsi="Trebuchet MS"/>
          <w:szCs w:val="20"/>
          <w:lang w:val="es-MX" w:eastAsia="es-MX"/>
        </w:rPr>
      </w:pPr>
    </w:p>
    <w:p w:rsidR="00906712" w:rsidRPr="00142459" w:rsidRDefault="00906712" w:rsidP="00142459">
      <w:pPr>
        <w:autoSpaceDE w:val="0"/>
        <w:autoSpaceDN w:val="0"/>
        <w:adjustRightInd w:val="0"/>
        <w:spacing w:line="360" w:lineRule="auto"/>
        <w:jc w:val="both"/>
        <w:rPr>
          <w:rFonts w:ascii="Trebuchet MS" w:hAnsi="Trebuchet MS"/>
          <w:sz w:val="32"/>
        </w:rPr>
      </w:pPr>
      <w:r w:rsidRPr="00142459">
        <w:rPr>
          <w:rFonts w:ascii="Trebuchet MS" w:hAnsi="Trebuchet MS"/>
          <w:szCs w:val="20"/>
          <w:lang w:val="es-MX" w:eastAsia="es-MX"/>
        </w:rPr>
        <w:t xml:space="preserve">Las IES que reportaron el mayor por ciento de egreso anual de alumnos fueron: Universidad Autónoma de Nuevo León, en Monterrey con el 43.9%, Universidad Veracruzana, en Xalapa, Veracruz y Orizaba con el 41.2%, Universidad Nacional Autónoma de México, en el D. F. y zona conurbada con el 35.8%, Instituto Politécnico Nacional, en D. F. con el 35.2%, Fundación Universidad de las Américas, Puebla, en San Andrés </w:t>
      </w:r>
      <w:proofErr w:type="spellStart"/>
      <w:r w:rsidRPr="00142459">
        <w:rPr>
          <w:rFonts w:ascii="Trebuchet MS" w:hAnsi="Trebuchet MS"/>
          <w:szCs w:val="20"/>
          <w:lang w:val="es-MX" w:eastAsia="es-MX"/>
        </w:rPr>
        <w:t>Cholula</w:t>
      </w:r>
      <w:proofErr w:type="spellEnd"/>
      <w:r w:rsidRPr="00142459">
        <w:rPr>
          <w:rFonts w:ascii="Trebuchet MS" w:hAnsi="Trebuchet MS"/>
          <w:szCs w:val="20"/>
          <w:lang w:val="es-MX" w:eastAsia="es-MX"/>
        </w:rPr>
        <w:t xml:space="preserve"> con el 28.2%, Universidad Popular de </w:t>
      </w:r>
      <w:proofErr w:type="spellStart"/>
      <w:r w:rsidRPr="00142459">
        <w:rPr>
          <w:rFonts w:ascii="Trebuchet MS" w:hAnsi="Trebuchet MS"/>
          <w:szCs w:val="20"/>
          <w:lang w:val="es-MX" w:eastAsia="es-MX"/>
        </w:rPr>
        <w:t>Chontalpa</w:t>
      </w:r>
      <w:proofErr w:type="spellEnd"/>
      <w:r w:rsidRPr="00142459">
        <w:rPr>
          <w:rFonts w:ascii="Trebuchet MS" w:hAnsi="Trebuchet MS"/>
          <w:szCs w:val="20"/>
          <w:lang w:val="es-MX" w:eastAsia="es-MX"/>
        </w:rPr>
        <w:t>, en Tabasco con el 25.8%.</w:t>
      </w:r>
    </w:p>
    <w:p w:rsidR="001A678B" w:rsidRPr="00142459" w:rsidRDefault="001A678B" w:rsidP="00142459">
      <w:pPr>
        <w:spacing w:line="360" w:lineRule="auto"/>
        <w:jc w:val="both"/>
        <w:rPr>
          <w:rFonts w:ascii="Trebuchet MS" w:hAnsi="Trebuchet MS"/>
          <w:b/>
        </w:rPr>
      </w:pPr>
    </w:p>
    <w:p w:rsidR="00127BE6" w:rsidRPr="00142459" w:rsidRDefault="001A678B" w:rsidP="00142459">
      <w:pPr>
        <w:spacing w:line="360" w:lineRule="auto"/>
        <w:jc w:val="both"/>
        <w:rPr>
          <w:rFonts w:ascii="Trebuchet MS" w:hAnsi="Trebuchet MS"/>
          <w:b/>
        </w:rPr>
      </w:pPr>
      <w:r w:rsidRPr="00142459">
        <w:rPr>
          <w:rFonts w:ascii="Trebuchet MS" w:hAnsi="Trebuchet MS"/>
          <w:b/>
          <w:noProof/>
          <w:lang w:val="es-MX" w:eastAsia="es-MX"/>
        </w:rPr>
        <w:lastRenderedPageBreak/>
        <w:drawing>
          <wp:inline distT="0" distB="0" distL="0" distR="0">
            <wp:extent cx="5400040" cy="3576809"/>
            <wp:effectExtent l="19050" t="0" r="10160" b="4591"/>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A678B" w:rsidRPr="00142459" w:rsidRDefault="001A678B" w:rsidP="00142459">
      <w:pPr>
        <w:spacing w:line="360" w:lineRule="auto"/>
        <w:ind w:firstLine="708"/>
        <w:jc w:val="center"/>
        <w:rPr>
          <w:rFonts w:ascii="Trebuchet MS" w:hAnsi="Trebuchet MS"/>
          <w:b/>
        </w:rPr>
      </w:pPr>
      <w:r w:rsidRPr="00142459">
        <w:rPr>
          <w:rFonts w:ascii="Trebuchet MS" w:hAnsi="Trebuchet MS"/>
          <w:b/>
        </w:rPr>
        <w:t>Fig</w:t>
      </w:r>
      <w:r w:rsidR="00EC4AB1" w:rsidRPr="00142459">
        <w:rPr>
          <w:rFonts w:ascii="Trebuchet MS" w:hAnsi="Trebuchet MS"/>
          <w:b/>
        </w:rPr>
        <w:t>ura 11.</w:t>
      </w:r>
      <w:r w:rsidRPr="00142459">
        <w:rPr>
          <w:rFonts w:ascii="Trebuchet MS" w:hAnsi="Trebuchet MS"/>
          <w:b/>
          <w:color w:val="FF0000"/>
        </w:rPr>
        <w:t xml:space="preserve"> </w:t>
      </w:r>
      <w:r w:rsidRPr="00142459">
        <w:rPr>
          <w:rFonts w:ascii="Trebuchet MS" w:hAnsi="Trebuchet MS"/>
          <w:b/>
        </w:rPr>
        <w:t>Comportamiento nacional.</w:t>
      </w:r>
    </w:p>
    <w:p w:rsidR="00127BE6" w:rsidRPr="00142459" w:rsidRDefault="00127BE6" w:rsidP="00142459">
      <w:pPr>
        <w:spacing w:line="360" w:lineRule="auto"/>
        <w:jc w:val="both"/>
        <w:rPr>
          <w:rFonts w:ascii="Trebuchet MS" w:hAnsi="Trebuchet MS"/>
          <w:b/>
        </w:rPr>
      </w:pPr>
    </w:p>
    <w:p w:rsidR="00127BE6" w:rsidRPr="00142459" w:rsidRDefault="00127BE6" w:rsidP="00142459">
      <w:pPr>
        <w:spacing w:line="360" w:lineRule="auto"/>
        <w:jc w:val="both"/>
        <w:rPr>
          <w:rFonts w:ascii="Trebuchet MS" w:hAnsi="Trebuchet MS"/>
          <w:b/>
        </w:rPr>
      </w:pPr>
    </w:p>
    <w:p w:rsidR="004C7CF0" w:rsidRPr="00142459" w:rsidRDefault="004C7CF0" w:rsidP="00142459">
      <w:pPr>
        <w:spacing w:line="360" w:lineRule="auto"/>
        <w:ind w:firstLine="708"/>
        <w:jc w:val="both"/>
        <w:rPr>
          <w:rFonts w:ascii="Trebuchet MS" w:hAnsi="Trebuchet MS"/>
          <w:b/>
        </w:rPr>
      </w:pPr>
      <w:r w:rsidRPr="00142459">
        <w:rPr>
          <w:rFonts w:ascii="Trebuchet MS" w:hAnsi="Trebuchet MS"/>
          <w:b/>
        </w:rPr>
        <w:t>4.2 Análisis de la oferta existente</w:t>
      </w:r>
    </w:p>
    <w:p w:rsidR="006F03D1" w:rsidRPr="00142459" w:rsidRDefault="00FF43E0" w:rsidP="00142459">
      <w:pPr>
        <w:spacing w:line="360" w:lineRule="auto"/>
        <w:jc w:val="both"/>
        <w:rPr>
          <w:rFonts w:ascii="Trebuchet MS" w:hAnsi="Trebuchet MS"/>
        </w:rPr>
      </w:pPr>
      <w:r w:rsidRPr="00142459">
        <w:rPr>
          <w:rFonts w:ascii="Trebuchet MS" w:hAnsi="Trebuchet MS"/>
        </w:rPr>
        <w:t>En el anexo</w:t>
      </w:r>
      <w:r w:rsidR="004822A5" w:rsidRPr="00142459">
        <w:rPr>
          <w:rFonts w:ascii="Trebuchet MS" w:hAnsi="Trebuchet MS"/>
        </w:rPr>
        <w:t xml:space="preserve"> </w:t>
      </w:r>
      <w:r w:rsidR="00EA53CE">
        <w:rPr>
          <w:rFonts w:ascii="Trebuchet MS" w:hAnsi="Trebuchet MS"/>
        </w:rPr>
        <w:t>10</w:t>
      </w:r>
      <w:r w:rsidR="00DB67F8" w:rsidRPr="00142459">
        <w:rPr>
          <w:rFonts w:ascii="Trebuchet MS" w:hAnsi="Trebuchet MS"/>
        </w:rPr>
        <w:t xml:space="preserve">, </w:t>
      </w:r>
      <w:r w:rsidR="00984F2E" w:rsidRPr="00142459">
        <w:rPr>
          <w:rFonts w:ascii="Trebuchet MS" w:hAnsi="Trebuchet MS"/>
        </w:rPr>
        <w:t xml:space="preserve"> se clasifican los programas educativos iguales y similares por áreas de conocimiento, realizando un análisis comparativo entre los diversos planes de estudio. La clasificación es en base </w:t>
      </w:r>
      <w:proofErr w:type="gramStart"/>
      <w:r w:rsidR="00984F2E" w:rsidRPr="00142459">
        <w:rPr>
          <w:rFonts w:ascii="Trebuchet MS" w:hAnsi="Trebuchet MS"/>
        </w:rPr>
        <w:t>a</w:t>
      </w:r>
      <w:proofErr w:type="gramEnd"/>
      <w:r w:rsidR="00984F2E" w:rsidRPr="00142459">
        <w:rPr>
          <w:rFonts w:ascii="Trebuchet MS" w:hAnsi="Trebuchet MS"/>
        </w:rPr>
        <w:t>:</w:t>
      </w:r>
    </w:p>
    <w:p w:rsidR="00984F2E" w:rsidRPr="00142459" w:rsidRDefault="00984F2E" w:rsidP="00142459">
      <w:pPr>
        <w:pStyle w:val="Prrafodelista"/>
        <w:numPr>
          <w:ilvl w:val="0"/>
          <w:numId w:val="54"/>
        </w:numPr>
        <w:spacing w:line="360" w:lineRule="auto"/>
        <w:jc w:val="both"/>
        <w:rPr>
          <w:rFonts w:ascii="Trebuchet MS" w:hAnsi="Trebuchet MS"/>
        </w:rPr>
      </w:pPr>
      <w:r w:rsidRPr="00142459">
        <w:rPr>
          <w:rFonts w:ascii="Trebuchet MS" w:hAnsi="Trebuchet MS"/>
        </w:rPr>
        <w:t>Programas educativo</w:t>
      </w:r>
      <w:r w:rsidR="001336F8">
        <w:rPr>
          <w:rFonts w:ascii="Trebuchet MS" w:hAnsi="Trebuchet MS"/>
        </w:rPr>
        <w:t>s de la región centro-occidente (ANUIES).</w:t>
      </w:r>
    </w:p>
    <w:p w:rsidR="00984F2E" w:rsidRPr="00142459" w:rsidRDefault="00984F2E" w:rsidP="00142459">
      <w:pPr>
        <w:pStyle w:val="Prrafodelista"/>
        <w:numPr>
          <w:ilvl w:val="0"/>
          <w:numId w:val="54"/>
        </w:numPr>
        <w:spacing w:line="360" w:lineRule="auto"/>
        <w:jc w:val="both"/>
        <w:rPr>
          <w:rFonts w:ascii="Trebuchet MS" w:hAnsi="Trebuchet MS"/>
        </w:rPr>
      </w:pPr>
      <w:r w:rsidRPr="00142459">
        <w:rPr>
          <w:rFonts w:ascii="Trebuchet MS" w:hAnsi="Trebuchet MS"/>
        </w:rPr>
        <w:t>Programas educativos en la región bajío y cercanías.</w:t>
      </w:r>
    </w:p>
    <w:p w:rsidR="00984F2E" w:rsidRDefault="00984F2E" w:rsidP="00142459">
      <w:pPr>
        <w:pStyle w:val="Prrafodelista"/>
        <w:numPr>
          <w:ilvl w:val="0"/>
          <w:numId w:val="54"/>
        </w:numPr>
        <w:spacing w:line="360" w:lineRule="auto"/>
        <w:jc w:val="both"/>
        <w:rPr>
          <w:rFonts w:ascii="Trebuchet MS" w:hAnsi="Trebuchet MS"/>
        </w:rPr>
      </w:pPr>
      <w:r w:rsidRPr="00142459">
        <w:rPr>
          <w:rFonts w:ascii="Trebuchet MS" w:hAnsi="Trebuchet MS"/>
        </w:rPr>
        <w:t>Programas educativos acreditados.</w:t>
      </w:r>
    </w:p>
    <w:p w:rsidR="00247360" w:rsidRPr="00142459" w:rsidRDefault="00247360" w:rsidP="00247360">
      <w:pPr>
        <w:pStyle w:val="Prrafodelista"/>
        <w:spacing w:line="360" w:lineRule="auto"/>
        <w:jc w:val="both"/>
        <w:rPr>
          <w:rFonts w:ascii="Trebuchet MS" w:hAnsi="Trebuchet MS"/>
        </w:rPr>
      </w:pPr>
    </w:p>
    <w:p w:rsidR="001336F8" w:rsidRPr="00142459" w:rsidRDefault="00FF43E0" w:rsidP="00142459">
      <w:pPr>
        <w:spacing w:line="360" w:lineRule="auto"/>
        <w:jc w:val="both"/>
        <w:rPr>
          <w:rFonts w:ascii="Trebuchet MS" w:hAnsi="Trebuchet MS"/>
        </w:rPr>
      </w:pPr>
      <w:r w:rsidRPr="00142459">
        <w:rPr>
          <w:rFonts w:ascii="Trebuchet MS" w:hAnsi="Trebuchet MS"/>
        </w:rPr>
        <w:t>En dicho anexo, se puede</w:t>
      </w:r>
      <w:r w:rsidR="00984F2E" w:rsidRPr="00142459">
        <w:rPr>
          <w:rFonts w:ascii="Trebuchet MS" w:hAnsi="Trebuchet MS"/>
        </w:rPr>
        <w:t xml:space="preserve"> apreciar el análisis comparativo entre nuestro programa educativo con los programas educativos iguales o similares en términos de las áreas de conocimiento </w:t>
      </w:r>
      <w:r w:rsidRPr="00142459">
        <w:rPr>
          <w:rFonts w:ascii="Trebuchet MS" w:hAnsi="Trebuchet MS"/>
        </w:rPr>
        <w:t>que comprenden los diversos planes de estudio, indicando las materias obligatorias, de tronco común, optativas, de especialidad terminal, de posible equivalencia en contenidos y no existente en los planes de estudio.</w:t>
      </w:r>
      <w:r w:rsidR="001336F8">
        <w:rPr>
          <w:rFonts w:ascii="Trebuchet MS" w:hAnsi="Trebuchet MS"/>
        </w:rPr>
        <w:t xml:space="preserve"> Para lo anterior, fue necesario contar con todos los planes de estudio o mapas curriculares de las diversas IES (Anexo 1</w:t>
      </w:r>
      <w:r w:rsidR="00EA53CE">
        <w:rPr>
          <w:rFonts w:ascii="Trebuchet MS" w:hAnsi="Trebuchet MS"/>
        </w:rPr>
        <w:t>1</w:t>
      </w:r>
      <w:r w:rsidR="001336F8">
        <w:rPr>
          <w:rFonts w:ascii="Trebuchet MS" w:hAnsi="Trebuchet MS"/>
        </w:rPr>
        <w:t>).</w:t>
      </w:r>
    </w:p>
    <w:p w:rsidR="006F03D1" w:rsidRDefault="006F03D1" w:rsidP="00142459">
      <w:pPr>
        <w:spacing w:line="360" w:lineRule="auto"/>
        <w:jc w:val="both"/>
        <w:rPr>
          <w:rFonts w:ascii="Trebuchet MS" w:hAnsi="Trebuchet MS"/>
        </w:rPr>
      </w:pPr>
    </w:p>
    <w:p w:rsidR="000E7D48" w:rsidRPr="00142459" w:rsidRDefault="00FF43E0" w:rsidP="00142459">
      <w:pPr>
        <w:spacing w:line="360" w:lineRule="auto"/>
        <w:jc w:val="both"/>
        <w:rPr>
          <w:rFonts w:ascii="Trebuchet MS" w:hAnsi="Trebuchet MS"/>
          <w:b/>
        </w:rPr>
      </w:pPr>
      <w:r w:rsidRPr="00142459">
        <w:rPr>
          <w:rFonts w:ascii="Trebuchet MS" w:hAnsi="Trebuchet MS"/>
          <w:b/>
        </w:rPr>
        <w:lastRenderedPageBreak/>
        <w:t>Conclusión.</w:t>
      </w:r>
    </w:p>
    <w:p w:rsidR="000E7D48" w:rsidRPr="00142459" w:rsidRDefault="002C6D33" w:rsidP="00142459">
      <w:pPr>
        <w:spacing w:line="360" w:lineRule="auto"/>
        <w:jc w:val="both"/>
        <w:rPr>
          <w:rFonts w:ascii="Trebuchet MS" w:hAnsi="Trebuchet MS"/>
        </w:rPr>
      </w:pPr>
      <w:r w:rsidRPr="00142459">
        <w:rPr>
          <w:rFonts w:ascii="Trebuchet MS" w:hAnsi="Trebuchet MS"/>
        </w:rPr>
        <w:t>E</w:t>
      </w:r>
      <w:r w:rsidR="00DB67F8" w:rsidRPr="00142459">
        <w:rPr>
          <w:rFonts w:ascii="Trebuchet MS" w:hAnsi="Trebuchet MS"/>
        </w:rPr>
        <w:t xml:space="preserve">n el Estado de Guanajuato, la División de Ciencias Naturales y Exactas del Campus Guanajuato de la Universidad de Guanajuato es la única Institución de Educación Superior que oferta el programa educativo de Químico Farmacéutico Biólogo o equivalente. </w:t>
      </w:r>
      <w:r w:rsidRPr="00142459">
        <w:rPr>
          <w:rFonts w:ascii="Trebuchet MS" w:hAnsi="Trebuchet MS"/>
        </w:rPr>
        <w:t>De los programas similares, éste es el que predomina en un 35%.</w:t>
      </w:r>
    </w:p>
    <w:p w:rsidR="002C6D33" w:rsidRPr="00142459" w:rsidRDefault="002C6D33" w:rsidP="00142459">
      <w:pPr>
        <w:spacing w:line="360" w:lineRule="auto"/>
        <w:jc w:val="both"/>
        <w:rPr>
          <w:rFonts w:ascii="Trebuchet MS" w:hAnsi="Trebuchet MS"/>
        </w:rPr>
      </w:pPr>
      <w:r w:rsidRPr="00142459">
        <w:rPr>
          <w:rFonts w:ascii="Trebuchet MS" w:hAnsi="Trebuchet MS"/>
        </w:rPr>
        <w:t>Durante los últimos años, la matrícula del Químico Farmacéutico Biólogo y similares aumentó a nivel nacional en promedio anual en 3.4%.</w:t>
      </w:r>
    </w:p>
    <w:p w:rsidR="000E7D48" w:rsidRPr="00142459" w:rsidRDefault="000E7D48" w:rsidP="00142459">
      <w:pPr>
        <w:spacing w:line="360" w:lineRule="auto"/>
        <w:jc w:val="both"/>
        <w:rPr>
          <w:rFonts w:ascii="Trebuchet MS" w:hAnsi="Trebuchet MS"/>
        </w:rPr>
      </w:pPr>
    </w:p>
    <w:p w:rsidR="000E7D48" w:rsidRPr="00142459" w:rsidRDefault="000E7D48" w:rsidP="00142459">
      <w:pPr>
        <w:spacing w:line="360" w:lineRule="auto"/>
        <w:jc w:val="both"/>
        <w:rPr>
          <w:rFonts w:ascii="Trebuchet MS" w:hAnsi="Trebuchet MS"/>
        </w:rPr>
      </w:pPr>
    </w:p>
    <w:p w:rsidR="002C6D33" w:rsidRPr="00142459" w:rsidRDefault="002C6D33" w:rsidP="00142459">
      <w:pPr>
        <w:spacing w:line="360" w:lineRule="auto"/>
        <w:jc w:val="both"/>
        <w:rPr>
          <w:rFonts w:ascii="Trebuchet MS" w:hAnsi="Trebuchet MS"/>
        </w:rPr>
      </w:pPr>
    </w:p>
    <w:p w:rsidR="000E7D48" w:rsidRPr="00142459" w:rsidRDefault="002C6D33" w:rsidP="00142459">
      <w:pPr>
        <w:spacing w:line="360" w:lineRule="auto"/>
        <w:jc w:val="both"/>
        <w:rPr>
          <w:rFonts w:ascii="Trebuchet MS" w:hAnsi="Trebuchet MS"/>
          <w:b/>
        </w:rPr>
      </w:pPr>
      <w:r w:rsidRPr="00142459">
        <w:rPr>
          <w:rFonts w:ascii="Trebuchet MS" w:hAnsi="Trebuchet MS"/>
          <w:b/>
        </w:rPr>
        <w:t>Conclusión de la Fase I.</w:t>
      </w:r>
    </w:p>
    <w:p w:rsidR="006141AF" w:rsidRPr="00142459" w:rsidRDefault="006141AF" w:rsidP="00142459">
      <w:pPr>
        <w:spacing w:line="360" w:lineRule="auto"/>
        <w:jc w:val="both"/>
        <w:rPr>
          <w:rFonts w:ascii="Trebuchet MS" w:hAnsi="Trebuchet MS"/>
        </w:rPr>
      </w:pPr>
      <w:r w:rsidRPr="00142459">
        <w:rPr>
          <w:rFonts w:ascii="Trebuchet MS" w:hAnsi="Trebuchet MS"/>
        </w:rPr>
        <w:t>Las competencias profesionales del Químico Farmacéutico Biólogo son requeridas,  valoradas, pertinentes y vigentes en la práctica de la Bioquímica clínica, Farmacia indu</w:t>
      </w:r>
      <w:r w:rsidR="00486236" w:rsidRPr="00142459">
        <w:rPr>
          <w:rFonts w:ascii="Trebuchet MS" w:hAnsi="Trebuchet MS"/>
        </w:rPr>
        <w:t>strial, Atención farmacéutica, A</w:t>
      </w:r>
      <w:r w:rsidRPr="00142459">
        <w:rPr>
          <w:rFonts w:ascii="Trebuchet MS" w:hAnsi="Trebuchet MS"/>
        </w:rPr>
        <w:t>nálisis de alimentos y Toxicología.</w:t>
      </w:r>
    </w:p>
    <w:p w:rsidR="006141AF" w:rsidRPr="00142459" w:rsidRDefault="006141AF" w:rsidP="00142459">
      <w:pPr>
        <w:spacing w:line="360" w:lineRule="auto"/>
        <w:jc w:val="both"/>
        <w:rPr>
          <w:rFonts w:ascii="Trebuchet MS" w:hAnsi="Trebuchet MS"/>
        </w:rPr>
      </w:pPr>
    </w:p>
    <w:p w:rsidR="000E7D48" w:rsidRPr="00142459" w:rsidRDefault="006141AF" w:rsidP="00142459">
      <w:pPr>
        <w:spacing w:line="360" w:lineRule="auto"/>
        <w:jc w:val="both"/>
        <w:rPr>
          <w:rFonts w:ascii="Trebuchet MS" w:hAnsi="Trebuchet MS"/>
        </w:rPr>
      </w:pPr>
      <w:r w:rsidRPr="00142459">
        <w:rPr>
          <w:rFonts w:ascii="Trebuchet MS" w:hAnsi="Trebuchet MS"/>
        </w:rPr>
        <w:t>El programa educativo de Químico Farmacéutico Biólogo de la División de Ciencias Naturales y Exactas del campus Guanajuato de la Universidad de Guanajuato debe ser reestructurado acorde a las necesidades sociales del entorno, así como el avance en la ciencia y tecnología, sin descuidar la parte s</w:t>
      </w:r>
      <w:r w:rsidR="00486236" w:rsidRPr="00142459">
        <w:rPr>
          <w:rFonts w:ascii="Trebuchet MS" w:hAnsi="Trebuchet MS"/>
        </w:rPr>
        <w:t>ocio-humanista y administrativa requerida para afrontar al campo laboral en un mundo globalizado.</w:t>
      </w:r>
    </w:p>
    <w:p w:rsidR="00486236" w:rsidRPr="00142459" w:rsidRDefault="00486236" w:rsidP="00142459">
      <w:pPr>
        <w:spacing w:line="360" w:lineRule="auto"/>
        <w:jc w:val="both"/>
        <w:rPr>
          <w:rFonts w:ascii="Trebuchet MS" w:hAnsi="Trebuchet MS"/>
        </w:rPr>
      </w:pPr>
    </w:p>
    <w:p w:rsidR="00486236" w:rsidRPr="00142459" w:rsidRDefault="00486236" w:rsidP="00142459">
      <w:pPr>
        <w:spacing w:line="360" w:lineRule="auto"/>
        <w:jc w:val="both"/>
        <w:rPr>
          <w:rFonts w:ascii="Trebuchet MS" w:hAnsi="Trebuchet MS"/>
        </w:rPr>
      </w:pPr>
      <w:r w:rsidRPr="00142459">
        <w:rPr>
          <w:rFonts w:ascii="Trebuchet MS" w:hAnsi="Trebuchet MS"/>
        </w:rPr>
        <w:t xml:space="preserve">De acuerdo al mercado laboral, en base al seguimiento de egresados, estudio de empleadores, resultados de sustentantes en el EGEL-QFB que aplica el CENEVAL, </w:t>
      </w:r>
      <w:r w:rsidR="002C02B8" w:rsidRPr="00142459">
        <w:rPr>
          <w:rFonts w:ascii="Trebuchet MS" w:hAnsi="Trebuchet MS"/>
        </w:rPr>
        <w:t>trabajos de investigación educativa sobre la pertinencia y factibilidad del programa educativo, así como la atención a las recomendaciones emitidas por el COMAEF, es necesario un rediseño curricular del programa educativo adecuándolo a las necesidades del entorno laboral.</w:t>
      </w:r>
    </w:p>
    <w:p w:rsidR="002C02B8" w:rsidRPr="00142459" w:rsidRDefault="002C02B8" w:rsidP="00142459">
      <w:pPr>
        <w:spacing w:line="360" w:lineRule="auto"/>
        <w:jc w:val="both"/>
        <w:rPr>
          <w:rFonts w:ascii="Trebuchet MS" w:hAnsi="Trebuchet MS"/>
        </w:rPr>
      </w:pPr>
    </w:p>
    <w:p w:rsidR="002C02B8" w:rsidRPr="00142459" w:rsidRDefault="002C02B8" w:rsidP="00142459">
      <w:pPr>
        <w:spacing w:line="360" w:lineRule="auto"/>
        <w:jc w:val="both"/>
        <w:rPr>
          <w:rFonts w:ascii="Trebuchet MS" w:hAnsi="Trebuchet MS"/>
        </w:rPr>
      </w:pPr>
      <w:r w:rsidRPr="00142459">
        <w:rPr>
          <w:rFonts w:ascii="Trebuchet MS" w:hAnsi="Trebuchet MS"/>
        </w:rPr>
        <w:t>Es importante remarcar que al día de hoy, la licenciatura de Químico Farmacéutico Biólogo es la primera opción, la de mayor número de aspirantes, mayor ingreso y mayor matrícula, por lo anterior</w:t>
      </w:r>
      <w:r w:rsidR="004471BF" w:rsidRPr="00142459">
        <w:rPr>
          <w:rFonts w:ascii="Trebuchet MS" w:hAnsi="Trebuchet MS"/>
        </w:rPr>
        <w:t xml:space="preserve"> es una Licenciatura vigente y que se mantendrá por mucho tiempo. Además, la Universidad de Guanajuato es la única Institución de Educación Superior que la ofrece en el estado.</w:t>
      </w:r>
    </w:p>
    <w:p w:rsidR="0097159D" w:rsidRDefault="0097159D" w:rsidP="00142459">
      <w:pPr>
        <w:spacing w:line="360" w:lineRule="auto"/>
        <w:jc w:val="both"/>
        <w:rPr>
          <w:rFonts w:ascii="Trebuchet MS" w:hAnsi="Trebuchet MS"/>
          <w:b/>
        </w:rPr>
      </w:pPr>
      <w:r w:rsidRPr="00142459">
        <w:rPr>
          <w:rFonts w:ascii="Trebuchet MS" w:hAnsi="Trebuchet MS"/>
          <w:b/>
        </w:rPr>
        <w:lastRenderedPageBreak/>
        <w:t>FASE II: PLANEACIÓN TÉCNICA CURRICULAR.</w:t>
      </w:r>
    </w:p>
    <w:p w:rsidR="001170E9" w:rsidRPr="00142459" w:rsidRDefault="001170E9" w:rsidP="00142459">
      <w:pPr>
        <w:spacing w:line="360" w:lineRule="auto"/>
        <w:jc w:val="both"/>
        <w:rPr>
          <w:rFonts w:ascii="Trebuchet MS" w:hAnsi="Trebuchet MS"/>
          <w:b/>
        </w:rPr>
      </w:pPr>
    </w:p>
    <w:p w:rsidR="003A5BE7" w:rsidRPr="001170E9" w:rsidRDefault="00D457E0" w:rsidP="00142459">
      <w:pPr>
        <w:pStyle w:val="Prrafodelista"/>
        <w:numPr>
          <w:ilvl w:val="0"/>
          <w:numId w:val="1"/>
        </w:numPr>
        <w:spacing w:line="360" w:lineRule="auto"/>
        <w:jc w:val="both"/>
        <w:rPr>
          <w:rFonts w:ascii="Trebuchet MS" w:hAnsi="Trebuchet MS"/>
          <w:b/>
        </w:rPr>
      </w:pPr>
      <w:r w:rsidRPr="001170E9">
        <w:rPr>
          <w:rFonts w:ascii="Trebuchet MS" w:hAnsi="Trebuchet MS"/>
          <w:b/>
        </w:rPr>
        <w:t>ORIENTACIÓN DEL PROGRAMA</w:t>
      </w:r>
    </w:p>
    <w:p w:rsidR="008E4DC8" w:rsidRDefault="008E4DC8" w:rsidP="00142459">
      <w:pPr>
        <w:pStyle w:val="Textoindependiente"/>
        <w:spacing w:after="0" w:line="360" w:lineRule="auto"/>
        <w:jc w:val="both"/>
        <w:rPr>
          <w:rFonts w:ascii="Trebuchet MS" w:hAnsi="Trebuchet MS"/>
        </w:rPr>
      </w:pPr>
      <w:r w:rsidRPr="00142459">
        <w:rPr>
          <w:rFonts w:ascii="Trebuchet MS" w:hAnsi="Trebuchet MS"/>
        </w:rPr>
        <w:t xml:space="preserve">El programa educativo de Químico Farmacéutico Biólogo debe ser organizado de manera lógica y acorde a las necesidades sociales del entorno para preparar a los egresados para una buena práctica de la Bioquímica Clínica, Farmacia Industrial, Atención Farmacéutica, Análisis de Alimentos y bebidas y la Toxicología. </w:t>
      </w:r>
    </w:p>
    <w:p w:rsidR="00CC3CF6" w:rsidRPr="00142459" w:rsidRDefault="00CC3CF6" w:rsidP="00142459">
      <w:pPr>
        <w:pStyle w:val="Textoindependiente"/>
        <w:spacing w:after="0" w:line="360" w:lineRule="auto"/>
        <w:jc w:val="both"/>
        <w:rPr>
          <w:rFonts w:ascii="Trebuchet MS" w:hAnsi="Trebuchet MS"/>
        </w:rPr>
      </w:pPr>
    </w:p>
    <w:p w:rsidR="008E4DC8" w:rsidRDefault="008E4DC8" w:rsidP="00142459">
      <w:pPr>
        <w:pStyle w:val="Textoindependiente"/>
        <w:spacing w:after="0" w:line="360" w:lineRule="auto"/>
        <w:jc w:val="both"/>
        <w:rPr>
          <w:rFonts w:ascii="Trebuchet MS" w:hAnsi="Trebuchet MS"/>
        </w:rPr>
      </w:pPr>
      <w:r w:rsidRPr="00142459">
        <w:rPr>
          <w:rFonts w:ascii="Trebuchet MS" w:hAnsi="Trebuchet MS"/>
        </w:rPr>
        <w:t>Por otro lado, la demanda de profesionales por las diversas empresas del Sector Industrial y Sector Salud, habla de la gran necesidad del Químico Farmacéutico Biólogo en el Estado, la región y el país.</w:t>
      </w:r>
    </w:p>
    <w:p w:rsidR="001170E9" w:rsidRPr="00142459" w:rsidRDefault="001170E9" w:rsidP="00142459">
      <w:pPr>
        <w:pStyle w:val="Textoindependiente"/>
        <w:spacing w:after="0" w:line="360" w:lineRule="auto"/>
        <w:jc w:val="both"/>
        <w:rPr>
          <w:rFonts w:ascii="Trebuchet MS" w:hAnsi="Trebuchet MS"/>
        </w:rPr>
      </w:pPr>
    </w:p>
    <w:p w:rsidR="00FB6092" w:rsidRPr="00142459" w:rsidRDefault="008E4DC8" w:rsidP="00142459">
      <w:pPr>
        <w:pStyle w:val="Textoindependiente"/>
        <w:spacing w:after="0" w:line="360" w:lineRule="auto"/>
        <w:jc w:val="both"/>
        <w:rPr>
          <w:rFonts w:ascii="Trebuchet MS" w:hAnsi="Trebuchet MS"/>
        </w:rPr>
      </w:pPr>
      <w:r w:rsidRPr="00142459">
        <w:rPr>
          <w:rFonts w:ascii="Trebuchet MS" w:hAnsi="Trebuchet MS"/>
        </w:rPr>
        <w:t>Con base a lo anterior, l</w:t>
      </w:r>
      <w:r w:rsidR="00FB6092" w:rsidRPr="00142459">
        <w:rPr>
          <w:rFonts w:ascii="Trebuchet MS" w:hAnsi="Trebuchet MS"/>
        </w:rPr>
        <w:t xml:space="preserve">a Licenciatura de Químico Farmacéutico Biólogo tiene, en base a la clasificación del Programa de Mejora del Profesorado, una orientación </w:t>
      </w:r>
      <w:r w:rsidR="00FB6092" w:rsidRPr="00142459">
        <w:rPr>
          <w:rFonts w:ascii="Trebuchet MS" w:hAnsi="Trebuchet MS"/>
          <w:b/>
          <w:u w:val="single"/>
        </w:rPr>
        <w:t>Científico-Práctico</w:t>
      </w:r>
      <w:r w:rsidR="00FB6092" w:rsidRPr="00142459">
        <w:rPr>
          <w:rFonts w:ascii="Trebuchet MS" w:hAnsi="Trebuchet MS"/>
          <w:bCs/>
        </w:rPr>
        <w:t>,</w:t>
      </w:r>
      <w:r w:rsidR="00FB6092" w:rsidRPr="00142459">
        <w:rPr>
          <w:rFonts w:ascii="Trebuchet MS" w:hAnsi="Trebuchet MS"/>
        </w:rPr>
        <w:t xml:space="preserve"> es decir, </w:t>
      </w:r>
      <w:r w:rsidRPr="00142459">
        <w:rPr>
          <w:rFonts w:ascii="Trebuchet MS" w:hAnsi="Trebuchet MS"/>
        </w:rPr>
        <w:t xml:space="preserve">la mayoría de </w:t>
      </w:r>
      <w:r w:rsidR="00FB6092" w:rsidRPr="00142459">
        <w:rPr>
          <w:rFonts w:ascii="Trebuchet MS" w:hAnsi="Trebuchet MS"/>
        </w:rPr>
        <w:t>sus egresados se dedican a la práctica profesional y otra a las actividades académicas.</w:t>
      </w:r>
    </w:p>
    <w:p w:rsidR="00D457E0" w:rsidRPr="00142459" w:rsidRDefault="00D457E0" w:rsidP="00142459">
      <w:pPr>
        <w:spacing w:line="360" w:lineRule="auto"/>
        <w:ind w:left="360"/>
        <w:jc w:val="both"/>
        <w:rPr>
          <w:rFonts w:ascii="Trebuchet MS" w:hAnsi="Trebuchet MS"/>
        </w:rPr>
      </w:pPr>
    </w:p>
    <w:p w:rsidR="008E4DC8" w:rsidRPr="00142459" w:rsidRDefault="008E4DC8" w:rsidP="00142459">
      <w:pPr>
        <w:spacing w:line="360" w:lineRule="auto"/>
        <w:ind w:left="360"/>
        <w:jc w:val="both"/>
        <w:rPr>
          <w:rFonts w:ascii="Trebuchet MS" w:hAnsi="Trebuchet MS"/>
        </w:rPr>
      </w:pPr>
    </w:p>
    <w:p w:rsidR="008E4DC8" w:rsidRPr="00142459" w:rsidRDefault="008E4DC8" w:rsidP="00142459">
      <w:pPr>
        <w:pStyle w:val="Prrafodelista"/>
        <w:numPr>
          <w:ilvl w:val="0"/>
          <w:numId w:val="1"/>
        </w:numPr>
        <w:spacing w:line="360" w:lineRule="auto"/>
        <w:jc w:val="both"/>
        <w:rPr>
          <w:rFonts w:ascii="Trebuchet MS" w:hAnsi="Trebuchet MS"/>
          <w:b/>
        </w:rPr>
      </w:pPr>
      <w:r w:rsidRPr="00142459">
        <w:rPr>
          <w:rFonts w:ascii="Trebuchet MS" w:hAnsi="Trebuchet MS"/>
          <w:b/>
        </w:rPr>
        <w:t>PRINCIPIOS PEDAGÓGICOS DEL APRENDIZAJE</w:t>
      </w:r>
    </w:p>
    <w:p w:rsidR="008E4DC8" w:rsidRPr="00142459" w:rsidRDefault="004E4A5E" w:rsidP="00142459">
      <w:pPr>
        <w:pStyle w:val="Listaconvietas"/>
        <w:spacing w:line="360" w:lineRule="auto"/>
        <w:rPr>
          <w:rFonts w:ascii="Trebuchet MS" w:hAnsi="Trebuchet MS"/>
        </w:rPr>
      </w:pPr>
      <w:r w:rsidRPr="00142459">
        <w:rPr>
          <w:rFonts w:ascii="Trebuchet MS" w:hAnsi="Trebuchet MS"/>
        </w:rPr>
        <w:t xml:space="preserve">En el nuevo plan de estudios de la licenciatura de Químico Farmacéutico Biólogo se deben de aplicar los </w:t>
      </w:r>
      <w:r w:rsidR="008E4DC8" w:rsidRPr="00142459">
        <w:rPr>
          <w:rFonts w:ascii="Trebuchet MS" w:hAnsi="Trebuchet MS"/>
        </w:rPr>
        <w:t xml:space="preserve">recursos pedagógicos novedosos que impacten y promuevan el </w:t>
      </w:r>
      <w:proofErr w:type="spellStart"/>
      <w:r w:rsidR="008E4DC8" w:rsidRPr="00142459">
        <w:rPr>
          <w:rFonts w:ascii="Trebuchet MS" w:hAnsi="Trebuchet MS"/>
        </w:rPr>
        <w:t>autoaprendizaje</w:t>
      </w:r>
      <w:proofErr w:type="spellEnd"/>
      <w:r w:rsidR="008E4DC8" w:rsidRPr="00142459">
        <w:rPr>
          <w:rFonts w:ascii="Trebuchet MS" w:hAnsi="Trebuchet MS"/>
        </w:rPr>
        <w:t xml:space="preserve"> y el perfil de egreso </w:t>
      </w:r>
      <w:r w:rsidRPr="00142459">
        <w:rPr>
          <w:rFonts w:ascii="Trebuchet MS" w:hAnsi="Trebuchet MS"/>
        </w:rPr>
        <w:t xml:space="preserve">por competencias </w:t>
      </w:r>
      <w:r w:rsidR="008E4DC8" w:rsidRPr="00142459">
        <w:rPr>
          <w:rFonts w:ascii="Trebuchet MS" w:hAnsi="Trebuchet MS"/>
        </w:rPr>
        <w:t xml:space="preserve">planteado.  </w:t>
      </w:r>
    </w:p>
    <w:p w:rsidR="003A5BE7" w:rsidRPr="00142459" w:rsidRDefault="003A5BE7" w:rsidP="00142459">
      <w:pPr>
        <w:autoSpaceDE w:val="0"/>
        <w:autoSpaceDN w:val="0"/>
        <w:adjustRightInd w:val="0"/>
        <w:spacing w:line="360" w:lineRule="auto"/>
        <w:jc w:val="both"/>
        <w:rPr>
          <w:rFonts w:ascii="Trebuchet MS" w:hAnsi="Trebuchet MS"/>
          <w:szCs w:val="40"/>
          <w:lang w:val="es-MX" w:eastAsia="es-MX"/>
        </w:rPr>
      </w:pPr>
    </w:p>
    <w:p w:rsidR="00CD2E05" w:rsidRPr="00142459" w:rsidRDefault="001170E9" w:rsidP="00142459">
      <w:pPr>
        <w:autoSpaceDE w:val="0"/>
        <w:autoSpaceDN w:val="0"/>
        <w:adjustRightInd w:val="0"/>
        <w:spacing w:line="360" w:lineRule="auto"/>
        <w:jc w:val="both"/>
        <w:rPr>
          <w:rFonts w:ascii="Trebuchet MS" w:hAnsi="Trebuchet MS"/>
          <w:szCs w:val="40"/>
          <w:lang w:val="es-MX" w:eastAsia="es-MX"/>
        </w:rPr>
      </w:pPr>
      <w:r>
        <w:rPr>
          <w:rFonts w:ascii="Trebuchet MS" w:hAnsi="Trebuchet MS"/>
          <w:szCs w:val="40"/>
          <w:lang w:val="es-MX" w:eastAsia="es-MX"/>
        </w:rPr>
        <w:t>“</w:t>
      </w:r>
      <w:r w:rsidR="00CD2E05" w:rsidRPr="00142459">
        <w:rPr>
          <w:rFonts w:ascii="Trebuchet MS" w:hAnsi="Trebuchet MS"/>
          <w:szCs w:val="40"/>
          <w:lang w:val="es-MX" w:eastAsia="es-MX"/>
        </w:rPr>
        <w:t xml:space="preserve">El profesor debe conseguir, como resultado del proceso de enseñanza-aprendizaje en el estudiante, un desarrollo integral de su personalidad. El hecho de que este proceso de instrucción esté regido por metas que definen hasta dónde ha de llevarse al estudiante, hace que éste se sienta motivado puesto que toda conducta orientada hacia un objetivo se convierte en algo </w:t>
      </w:r>
      <w:proofErr w:type="spellStart"/>
      <w:r w:rsidR="00CD2E05" w:rsidRPr="00142459">
        <w:rPr>
          <w:rFonts w:ascii="Trebuchet MS" w:hAnsi="Trebuchet MS"/>
          <w:szCs w:val="40"/>
          <w:lang w:val="es-MX" w:eastAsia="es-MX"/>
        </w:rPr>
        <w:t>motivante</w:t>
      </w:r>
      <w:proofErr w:type="spellEnd"/>
      <w:r w:rsidR="00CD2E05" w:rsidRPr="00142459">
        <w:rPr>
          <w:rFonts w:ascii="Trebuchet MS" w:hAnsi="Trebuchet MS"/>
          <w:szCs w:val="40"/>
          <w:lang w:val="es-MX" w:eastAsia="es-MX"/>
        </w:rPr>
        <w:t>, más aún si ese objetivo contribuye a la culminación de estudios universitarios, entonces, esa meta u objetivo, fijada en el ámbito de la sociedad, que está interesada, a su vez, en la formación integral de sus individuos para garantizar un servicio, se hace también una meta u objetivo del alumno</w:t>
      </w:r>
      <w:r>
        <w:rPr>
          <w:rFonts w:ascii="Trebuchet MS" w:hAnsi="Trebuchet MS"/>
          <w:szCs w:val="40"/>
          <w:lang w:val="es-MX" w:eastAsia="es-MX"/>
        </w:rPr>
        <w:t>”</w:t>
      </w:r>
      <w:r w:rsidR="00CD2E05" w:rsidRPr="00142459">
        <w:rPr>
          <w:rFonts w:ascii="Trebuchet MS" w:hAnsi="Trebuchet MS"/>
          <w:szCs w:val="40"/>
          <w:lang w:val="es-MX" w:eastAsia="es-MX"/>
        </w:rPr>
        <w:t xml:space="preserve">. (Soler E. et al., 1992). </w:t>
      </w:r>
    </w:p>
    <w:p w:rsidR="00CD2E05" w:rsidRPr="00142459" w:rsidRDefault="00CD2E05" w:rsidP="00142459">
      <w:pPr>
        <w:autoSpaceDE w:val="0"/>
        <w:autoSpaceDN w:val="0"/>
        <w:adjustRightInd w:val="0"/>
        <w:spacing w:line="360" w:lineRule="auto"/>
        <w:jc w:val="both"/>
        <w:rPr>
          <w:rFonts w:ascii="Trebuchet MS" w:hAnsi="Trebuchet MS"/>
          <w:szCs w:val="40"/>
          <w:lang w:val="es-MX" w:eastAsia="es-MX"/>
        </w:rPr>
      </w:pPr>
    </w:p>
    <w:p w:rsidR="00F07584" w:rsidRDefault="00F07584" w:rsidP="00F07584">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rPr>
        <w:lastRenderedPageBreak/>
        <w:t xml:space="preserve">Para el rediseño </w:t>
      </w:r>
      <w:r>
        <w:rPr>
          <w:rFonts w:ascii="Trebuchet MS" w:hAnsi="Trebuchet MS"/>
        </w:rPr>
        <w:t xml:space="preserve">curricular </w:t>
      </w:r>
      <w:r w:rsidRPr="00E20B0A">
        <w:rPr>
          <w:rFonts w:ascii="Trebuchet MS" w:hAnsi="Trebuchet MS"/>
        </w:rPr>
        <w:t xml:space="preserve">de la Licenciatura en </w:t>
      </w:r>
      <w:r>
        <w:rPr>
          <w:rFonts w:ascii="Trebuchet MS" w:hAnsi="Trebuchet MS"/>
        </w:rPr>
        <w:t>Químico Farmacéutico Biólogo</w:t>
      </w:r>
      <w:r w:rsidRPr="00E20B0A">
        <w:rPr>
          <w:rFonts w:ascii="Trebuchet MS" w:hAnsi="Trebuchet MS"/>
        </w:rPr>
        <w:t xml:space="preserve"> se tomó en cuenta </w:t>
      </w:r>
      <w:r w:rsidRPr="005F5379">
        <w:rPr>
          <w:rFonts w:ascii="Trebuchet MS" w:hAnsi="Trebuchet MS" w:cs="TrebuchetMS"/>
          <w:lang w:val="es-MX" w:eastAsia="es-MX"/>
        </w:rPr>
        <w:t xml:space="preserve">el </w:t>
      </w:r>
      <w:r w:rsidRPr="00255026">
        <w:rPr>
          <w:rFonts w:ascii="Trebuchet MS" w:hAnsi="Trebuchet MS" w:cs="TrebuchetMS"/>
          <w:lang w:val="es-MX" w:eastAsia="es-MX"/>
        </w:rPr>
        <w:t>Modelo Educativo de la Universidad de Guanajuato</w:t>
      </w:r>
      <w:r>
        <w:rPr>
          <w:rFonts w:ascii="Trebuchet MS" w:hAnsi="Trebuchet MS" w:cs="TrebuchetMS"/>
          <w:lang w:val="es-MX" w:eastAsia="es-MX"/>
        </w:rPr>
        <w:t xml:space="preserve"> cuyos elementos principales y directamente involucrados en la academia </w:t>
      </w:r>
      <w:r w:rsidRPr="00E20B0A">
        <w:rPr>
          <w:rFonts w:ascii="Trebuchet MS" w:hAnsi="Trebuchet MS" w:cs="TrebuchetMS"/>
          <w:lang w:val="es-MX" w:eastAsia="es-MX"/>
        </w:rPr>
        <w:t xml:space="preserve">con los programas educativos son el estudiante, el profesor, el aprendizaje y su evaluación y la investigación a los cuales, nos referiremos de manera específica. </w:t>
      </w:r>
    </w:p>
    <w:p w:rsidR="00CC3CF6" w:rsidRPr="00E20B0A" w:rsidRDefault="00CC3CF6" w:rsidP="00F07584">
      <w:pPr>
        <w:autoSpaceDE w:val="0"/>
        <w:autoSpaceDN w:val="0"/>
        <w:adjustRightInd w:val="0"/>
        <w:spacing w:line="360" w:lineRule="auto"/>
        <w:jc w:val="both"/>
        <w:rPr>
          <w:rFonts w:ascii="Trebuchet MS" w:hAnsi="Trebuchet MS" w:cs="TrebuchetMS"/>
        </w:rPr>
      </w:pP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Bold"/>
          <w:b/>
          <w:bCs/>
          <w:lang w:val="es-MX" w:eastAsia="es-MX"/>
        </w:rPr>
        <w:t>Estudiante</w:t>
      </w:r>
      <w:r w:rsidRPr="00E20B0A">
        <w:rPr>
          <w:rFonts w:ascii="Trebuchet MS" w:hAnsi="Trebuchet MS" w:cs="TrebuchetMS,Bold"/>
          <w:bCs/>
          <w:lang w:val="es-MX" w:eastAsia="es-MX"/>
        </w:rPr>
        <w:t>. Su f</w:t>
      </w:r>
      <w:r w:rsidRPr="00E20B0A">
        <w:rPr>
          <w:rFonts w:ascii="Trebuchet MS" w:hAnsi="Trebuchet MS" w:cs="TrebuchetMS"/>
          <w:lang w:val="es-MX" w:eastAsia="es-MX"/>
        </w:rPr>
        <w:t xml:space="preserve">ormación integral constituye el centro del Modelo Educativo. Él debe de desarrollar habilidades, destrezas, actitudes y valores, y adquirir sólidos y amplios conocimientos en el área de la Biología Experimental. Además, debe ser un individuo que actúa con compromiso ético y en forma solidaria con sus semejantes, el medio ambiente y los seres vivos, en ejercicio pleno de su libertad con responsabilidad en búsqueda permanente de la verdad. </w:t>
      </w:r>
    </w:p>
    <w:p w:rsidR="00CC3CF6" w:rsidRDefault="00CC3CF6" w:rsidP="00CC3CF6">
      <w:pPr>
        <w:autoSpaceDE w:val="0"/>
        <w:autoSpaceDN w:val="0"/>
        <w:adjustRightInd w:val="0"/>
        <w:spacing w:line="360" w:lineRule="auto"/>
        <w:jc w:val="both"/>
        <w:rPr>
          <w:rFonts w:ascii="Trebuchet MS" w:hAnsi="Trebuchet MS" w:cs="TrebuchetMS,Bold"/>
          <w:b/>
          <w:bCs/>
          <w:lang w:val="es-MX" w:eastAsia="es-MX"/>
        </w:rPr>
      </w:pPr>
    </w:p>
    <w:p w:rsidR="00F07584" w:rsidRPr="005E2AD2"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Bold"/>
          <w:b/>
          <w:bCs/>
          <w:lang w:val="es-MX" w:eastAsia="es-MX"/>
        </w:rPr>
        <w:t xml:space="preserve">Profesor. </w:t>
      </w:r>
      <w:r w:rsidRPr="00E20B0A">
        <w:rPr>
          <w:rFonts w:ascii="Trebuchet MS" w:hAnsi="Trebuchet MS" w:cs="TrebuchetMS"/>
          <w:lang w:val="es-MX" w:eastAsia="es-MX"/>
        </w:rPr>
        <w:t>El profesor de la Universidad de Guanajuato constantemente se actualiza y reflexiona sobre su práctica debido a su quehacer comprometido. Es un líder académico que guía y propicia la valoración y adopción de aquellos elementos que identifican al estudiante como miembro de la institución y de su comunidad. El profesor procura dejar en el estudiante una experiencia que favorezca su progreso personal y el mantenimiento de relaciones profesionales y personales con la comunidad universitaria, bajo un marco de respeto, amabilidad y honorabilidad. El profesor de la Universidad de Guanajuato fomenta en el estudiante la disposición para hacerse responsable de sus acciones y actitudes frente a sí mismo y los demás.</w:t>
      </w:r>
      <w:r w:rsidRPr="005E2AD2">
        <w:rPr>
          <w:rFonts w:ascii="Trebuchet MS" w:hAnsi="Trebuchet MS" w:cs="TrebuchetMS"/>
          <w:lang w:val="es-MX" w:eastAsia="es-MX"/>
        </w:rPr>
        <w:t xml:space="preserve"> </w:t>
      </w: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
          <w:lang w:val="es-MX" w:eastAsia="es-MX"/>
        </w:rPr>
        <w:t xml:space="preserve">El profesor orienta al estudiante en su formación integral, lo asesora en los procesos de aprendizaje y en el fortalecimiento y desarrollo de habilidades, actuando con iniciativa y con una postura analítica y propositiva. Actúa bajo los principios de libertad, respeto, responsabilidad y justicia, siempre encaminados hacia la búsqueda constante de la verdad. Su función de facilitador en el proceso educativo lo lleva a mantenerse actualizado en su disciplina para favorecer permanentemente su actividad pedagógica y su evaluación. </w:t>
      </w:r>
    </w:p>
    <w:p w:rsidR="00CC3CF6" w:rsidRDefault="00CC3CF6" w:rsidP="00CC3CF6">
      <w:pPr>
        <w:autoSpaceDE w:val="0"/>
        <w:autoSpaceDN w:val="0"/>
        <w:adjustRightInd w:val="0"/>
        <w:spacing w:line="360" w:lineRule="auto"/>
        <w:jc w:val="both"/>
        <w:rPr>
          <w:rFonts w:ascii="Trebuchet MS" w:hAnsi="Trebuchet MS" w:cs="TrebuchetMS"/>
          <w:lang w:val="es-MX" w:eastAsia="es-MX"/>
        </w:rPr>
      </w:pP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
          <w:lang w:val="es-MX" w:eastAsia="es-MX"/>
        </w:rPr>
        <w:t xml:space="preserve">El profesor de este programa educativo realiza investigación original reconocida mediante publicaciones de calidad internacional y objetos de protección intelectual, favoreciendo un ambiente de creatividad y de generación del </w:t>
      </w:r>
      <w:r w:rsidRPr="00E20B0A">
        <w:rPr>
          <w:rFonts w:ascii="Trebuchet MS" w:hAnsi="Trebuchet MS" w:cs="TrebuchetMS"/>
          <w:lang w:val="es-MX" w:eastAsia="es-MX"/>
        </w:rPr>
        <w:lastRenderedPageBreak/>
        <w:t xml:space="preserve">conocimiento, por lo que su participación en el programa educativo orienta a ello al estudiante. </w:t>
      </w:r>
    </w:p>
    <w:p w:rsidR="00CC3CF6" w:rsidRDefault="00CC3CF6" w:rsidP="00CC3CF6">
      <w:pPr>
        <w:autoSpaceDE w:val="0"/>
        <w:autoSpaceDN w:val="0"/>
        <w:adjustRightInd w:val="0"/>
        <w:spacing w:line="360" w:lineRule="auto"/>
        <w:jc w:val="both"/>
        <w:rPr>
          <w:rFonts w:ascii="Trebuchet MS" w:hAnsi="Trebuchet MS" w:cs="TrebuchetMS,Bold"/>
          <w:b/>
          <w:bCs/>
          <w:lang w:val="es-MX" w:eastAsia="es-MX"/>
        </w:rPr>
      </w:pP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Bold"/>
          <w:b/>
          <w:bCs/>
          <w:lang w:val="es-MX" w:eastAsia="es-MX"/>
        </w:rPr>
        <w:t xml:space="preserve">Aprendizaje y evaluación. </w:t>
      </w:r>
      <w:r w:rsidRPr="00E20B0A">
        <w:rPr>
          <w:rFonts w:ascii="Trebuchet MS" w:hAnsi="Trebuchet MS" w:cs="TrebuchetMS"/>
          <w:lang w:val="es-MX" w:eastAsia="es-MX"/>
        </w:rPr>
        <w:t xml:space="preserve">El aprendizaje en este programa educativo y como marca el Modelo Educativo de la Universidad de Guanajuato es concebido como un proceso, libre, interno y </w:t>
      </w:r>
      <w:proofErr w:type="spellStart"/>
      <w:r w:rsidRPr="00E20B0A">
        <w:rPr>
          <w:rFonts w:ascii="Trebuchet MS" w:hAnsi="Trebuchet MS" w:cs="TrebuchetMS"/>
          <w:lang w:val="es-MX" w:eastAsia="es-MX"/>
        </w:rPr>
        <w:t>autoestructurante</w:t>
      </w:r>
      <w:proofErr w:type="spellEnd"/>
      <w:r w:rsidRPr="00E20B0A">
        <w:rPr>
          <w:rFonts w:ascii="Trebuchet MS" w:hAnsi="Trebuchet MS" w:cs="TrebuchetMS"/>
          <w:lang w:val="es-MX" w:eastAsia="es-MX"/>
        </w:rPr>
        <w:t xml:space="preserve"> que se realiza a través de procesos como la observación, percepción, atención, representación, comparación con el conocimiento previo, búsqueda y procesamiento de la información, reestructuración, entre otros. Las actividades de aprendizaje, dentro y fuera del aula, fomentan la motivación por el conocimiento, de modo que las capacidades previas de los estudiantes son consideradas como base para el diseño de los programas educativos, para, de este modo, seleccionar y organizar los nuevos contenidos, diversificar las tareas y los escenarios de aprendizaje, plantear problemas, fomentar la cooperación e interacción entre los estudiantes y promover en éstos, de manera progresiva, la autonomía y el control pleno de su </w:t>
      </w:r>
      <w:r w:rsidRPr="005E2AD2">
        <w:rPr>
          <w:rFonts w:ascii="Trebuchet MS" w:hAnsi="Trebuchet MS" w:cs="TrebuchetMS"/>
          <w:lang w:val="es-MX" w:eastAsia="es-MX"/>
        </w:rPr>
        <w:t>aprendizaje. Bajo</w:t>
      </w:r>
      <w:r w:rsidRPr="00E20B0A">
        <w:rPr>
          <w:rFonts w:ascii="Trebuchet MS" w:hAnsi="Trebuchet MS" w:cs="TrebuchetMS"/>
          <w:lang w:val="es-MX" w:eastAsia="es-MX"/>
        </w:rPr>
        <w:t xml:space="preserve"> estas concepciones educativas institucionales, el estudiante se desenvuelve en un ambiente de respeto, propicio y facilitador, orientado hacia el fortalecimiento académico, utilizando estrategias mediante las cuales adquiere un equilibrio en su forma de aprender, de manera que se desarrollan habilidades de aprendizaje para acceder al conocimiento por diversas vías. La metodología de aprendizaje es un proceso flexible y planificado, incorpora las etapas de diseño, desarrollo y evaluación.  </w:t>
      </w:r>
    </w:p>
    <w:p w:rsidR="00CC3CF6" w:rsidRDefault="00CC3CF6" w:rsidP="00CC3CF6">
      <w:pPr>
        <w:autoSpaceDE w:val="0"/>
        <w:autoSpaceDN w:val="0"/>
        <w:adjustRightInd w:val="0"/>
        <w:spacing w:line="360" w:lineRule="auto"/>
        <w:jc w:val="both"/>
        <w:rPr>
          <w:rFonts w:ascii="Trebuchet MS" w:hAnsi="Trebuchet MS" w:cs="TrebuchetMS"/>
          <w:lang w:val="es-MX" w:eastAsia="es-MX"/>
        </w:rPr>
      </w:pP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
          <w:lang w:val="es-MX" w:eastAsia="es-MX"/>
        </w:rPr>
        <w:t>La metodología de aprendizaje incorpora la tutoría individual y en grupo, presencial y a distancia, como apoyo para impulsar la calidad del proceso formativo y abatir los índices de reprobación, deserción y rezago.</w:t>
      </w:r>
    </w:p>
    <w:p w:rsidR="00CC3CF6" w:rsidRDefault="00CC3CF6" w:rsidP="00CC3CF6">
      <w:pPr>
        <w:autoSpaceDE w:val="0"/>
        <w:autoSpaceDN w:val="0"/>
        <w:adjustRightInd w:val="0"/>
        <w:spacing w:line="360" w:lineRule="auto"/>
        <w:jc w:val="both"/>
        <w:rPr>
          <w:rFonts w:ascii="Trebuchet MS" w:hAnsi="Trebuchet MS" w:cs="TrebuchetMS"/>
          <w:lang w:val="es-MX" w:eastAsia="es-MX"/>
        </w:rPr>
      </w:pP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
          <w:lang w:val="es-MX" w:eastAsia="es-MX"/>
        </w:rPr>
        <w:t>En el Modelo Educativo de la Universidad de Guanajuato se privilegia la formación integral de los estudiantes, se fomenta la motivación por lo que se aprende, se promueve el estudio independiente, la diversificación de las tareas y de los escenarios de aprendizaje, plantea problemas y se aborda el conocimiento con una visión multidisciplinaria.</w:t>
      </w:r>
    </w:p>
    <w:p w:rsidR="00F07584" w:rsidRPr="00E20B0A"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
          <w:lang w:val="es-MX" w:eastAsia="es-MX"/>
        </w:rPr>
        <w:lastRenderedPageBreak/>
        <w:t>Completando el proceso, la evaluación constituye el elemento que permite apreciar el desarrollo de competencias, evidenciar la construcción de aprendizajes y orientar las acciones de enseñanza. La evaluación debe ser sumatoria, libre, participativa, continua e integral</w:t>
      </w:r>
      <w:r>
        <w:rPr>
          <w:rFonts w:ascii="Trebuchet MS" w:hAnsi="Trebuchet MS" w:cs="TrebuchetMS"/>
          <w:lang w:val="es-MX" w:eastAsia="es-MX"/>
        </w:rPr>
        <w:t>, lo que se especifica en las cartas descriptivas de las unidades de aprendizaje involucradas en esta licenciatura</w:t>
      </w:r>
      <w:r w:rsidRPr="00E20B0A">
        <w:rPr>
          <w:rFonts w:ascii="Trebuchet MS" w:hAnsi="Trebuchet MS" w:cs="TrebuchetMS"/>
          <w:lang w:val="es-MX" w:eastAsia="es-MX"/>
        </w:rPr>
        <w:t xml:space="preserve">. </w:t>
      </w:r>
    </w:p>
    <w:p w:rsidR="00CC3CF6" w:rsidRDefault="00CC3CF6" w:rsidP="00CC3CF6">
      <w:pPr>
        <w:autoSpaceDE w:val="0"/>
        <w:autoSpaceDN w:val="0"/>
        <w:adjustRightInd w:val="0"/>
        <w:spacing w:line="360" w:lineRule="auto"/>
        <w:jc w:val="both"/>
        <w:rPr>
          <w:rFonts w:ascii="Trebuchet MS" w:hAnsi="Trebuchet MS" w:cs="TrebuchetMS,Bold"/>
          <w:b/>
          <w:bCs/>
          <w:lang w:val="es-MX" w:eastAsia="es-MX"/>
        </w:rPr>
      </w:pPr>
    </w:p>
    <w:p w:rsidR="00F07584" w:rsidRDefault="00F07584" w:rsidP="00CC3CF6">
      <w:pPr>
        <w:autoSpaceDE w:val="0"/>
        <w:autoSpaceDN w:val="0"/>
        <w:adjustRightInd w:val="0"/>
        <w:spacing w:line="360" w:lineRule="auto"/>
        <w:jc w:val="both"/>
        <w:rPr>
          <w:rFonts w:ascii="Trebuchet MS" w:hAnsi="Trebuchet MS" w:cs="TrebuchetMS"/>
          <w:lang w:val="es-MX" w:eastAsia="es-MX"/>
        </w:rPr>
      </w:pPr>
      <w:r w:rsidRPr="00E20B0A">
        <w:rPr>
          <w:rFonts w:ascii="Trebuchet MS" w:hAnsi="Trebuchet MS" w:cs="TrebuchetMS,Bold"/>
          <w:b/>
          <w:bCs/>
          <w:lang w:val="es-MX" w:eastAsia="es-MX"/>
        </w:rPr>
        <w:t xml:space="preserve">Investigación. </w:t>
      </w:r>
      <w:r w:rsidRPr="00E20B0A">
        <w:rPr>
          <w:rFonts w:ascii="Trebuchet MS" w:hAnsi="Trebuchet MS" w:cs="TrebuchetMS"/>
          <w:lang w:val="es-MX" w:eastAsia="es-MX"/>
        </w:rPr>
        <w:t xml:space="preserve">Por su esencia, la investigación aporta nuevos conocimientos y herramientas para el aprendizaje; nutre y fundamenta sustancialmente el proceso para la generación y aplicación del conocimiento y permite la conexión significativa con la docencia. La investigación proporciona elementos importantes para la formación integral del estudiante universitario, ya que éste participa activamente en la realización de proyectos de investigación social y científicamente importantes, desarrollando su pensamiento lógico y creativo, así como la capacidad para identificar, analizar y proponer soluciones a la problemática de su entorno. </w:t>
      </w:r>
      <w:r>
        <w:rPr>
          <w:rFonts w:ascii="Trebuchet MS" w:hAnsi="Trebuchet MS" w:cs="TrebuchetMS"/>
          <w:lang w:val="es-MX" w:eastAsia="es-MX"/>
        </w:rPr>
        <w:t xml:space="preserve">Lo que contribuye de manera importante en el desarrollo del perfil de egreso de los alumnos de esta licenciatura. </w:t>
      </w:r>
    </w:p>
    <w:p w:rsidR="00F07584" w:rsidRDefault="00F07584" w:rsidP="00142459">
      <w:pPr>
        <w:spacing w:line="360" w:lineRule="auto"/>
        <w:jc w:val="both"/>
        <w:rPr>
          <w:rFonts w:ascii="Trebuchet MS" w:hAnsi="Trebuchet MS"/>
          <w:lang w:val="es-MX" w:eastAsia="es-MX"/>
        </w:rPr>
      </w:pPr>
    </w:p>
    <w:p w:rsidR="00740767" w:rsidRPr="00142459" w:rsidRDefault="00740767" w:rsidP="00142459">
      <w:pPr>
        <w:spacing w:line="360" w:lineRule="auto"/>
        <w:jc w:val="both"/>
        <w:rPr>
          <w:rFonts w:ascii="Trebuchet MS" w:hAnsi="Trebuchet MS"/>
          <w:lang w:val="es-MX" w:eastAsia="es-MX"/>
        </w:rPr>
      </w:pPr>
      <w:r w:rsidRPr="00142459">
        <w:rPr>
          <w:rFonts w:ascii="Trebuchet MS" w:hAnsi="Trebuchet MS"/>
          <w:lang w:val="es-MX" w:eastAsia="es-MX"/>
        </w:rPr>
        <w:t xml:space="preserve">La Universidad de Guanajuato reconoce la experiencia de los </w:t>
      </w:r>
      <w:r w:rsidRPr="00142459">
        <w:rPr>
          <w:rFonts w:ascii="Trebuchet MS" w:hAnsi="Trebuchet MS"/>
          <w:b/>
          <w:i/>
          <w:lang w:val="es-MX" w:eastAsia="es-MX"/>
        </w:rPr>
        <w:t xml:space="preserve">docentes </w:t>
      </w:r>
      <w:r w:rsidRPr="00142459">
        <w:rPr>
          <w:rFonts w:ascii="Trebuchet MS" w:hAnsi="Trebuchet MS"/>
          <w:lang w:val="es-MX" w:eastAsia="es-MX"/>
        </w:rPr>
        <w:t xml:space="preserve">como el punto de partida para abordar los nuevos retos que demanda el contexto actual en el que se desarrollan las prácticas educativas y los asume como los </w:t>
      </w:r>
      <w:r w:rsidRPr="00142459">
        <w:rPr>
          <w:rFonts w:ascii="Trebuchet MS" w:hAnsi="Trebuchet MS"/>
          <w:b/>
          <w:i/>
          <w:lang w:val="es-MX" w:eastAsia="es-MX"/>
        </w:rPr>
        <w:t xml:space="preserve">principales agentes del cambio necesario para lograr la incidencia real del Modelo Educativo en la </w:t>
      </w:r>
      <w:r w:rsidRPr="00142459">
        <w:rPr>
          <w:rFonts w:ascii="Trebuchet MS" w:hAnsi="Trebuchet MS"/>
          <w:lang w:val="es-MX" w:eastAsia="es-MX"/>
        </w:rPr>
        <w:t xml:space="preserve">formación integral del estudiante. En este sentido, los profesores son promotores del Modelo Educativo, lo conocen y lo dan a conocer a través de su desempeño profesional en la Universidad. </w:t>
      </w:r>
    </w:p>
    <w:p w:rsidR="003A5BE7" w:rsidRPr="00142459" w:rsidRDefault="003A5BE7" w:rsidP="00142459">
      <w:pPr>
        <w:spacing w:line="360" w:lineRule="auto"/>
        <w:jc w:val="both"/>
        <w:rPr>
          <w:rFonts w:ascii="Trebuchet MS" w:hAnsi="Trebuchet MS"/>
          <w:lang w:val="es-MX" w:eastAsia="es-MX"/>
        </w:rPr>
      </w:pPr>
    </w:p>
    <w:p w:rsidR="00740767" w:rsidRPr="00142459" w:rsidRDefault="00740767" w:rsidP="00142459">
      <w:pPr>
        <w:spacing w:line="360" w:lineRule="auto"/>
        <w:jc w:val="both"/>
        <w:rPr>
          <w:rFonts w:ascii="Trebuchet MS" w:hAnsi="Trebuchet MS"/>
          <w:lang w:val="es-MX" w:eastAsia="es-MX"/>
        </w:rPr>
      </w:pPr>
      <w:r w:rsidRPr="00142459">
        <w:rPr>
          <w:rFonts w:ascii="Trebuchet MS" w:hAnsi="Trebuchet MS"/>
          <w:lang w:val="es-MX" w:eastAsia="es-MX"/>
        </w:rPr>
        <w:t>El rol del profesor redimensiona las funciones sustantivas que realiza cotidianamente, al involucrar de forma planeada al estudiante en aquellas que sean pertinentes para su desarrollo profesional. Consciente de que el proceso de aprendizaje no solo tiene lugar en el aula, el profesor crea y recrea otros ambientes de aprendizaje para guiar al estudiante mediante una tutoría permanente a partir de su experticia en la disciplina y en la planeación didáctica.</w:t>
      </w:r>
    </w:p>
    <w:p w:rsidR="003A5BE7" w:rsidRPr="00142459" w:rsidRDefault="003A5BE7" w:rsidP="00142459">
      <w:pPr>
        <w:spacing w:line="360" w:lineRule="auto"/>
        <w:jc w:val="both"/>
        <w:rPr>
          <w:rFonts w:ascii="Trebuchet MS" w:hAnsi="Trebuchet MS"/>
          <w:lang w:val="es-MX" w:eastAsia="es-MX"/>
        </w:rPr>
      </w:pPr>
    </w:p>
    <w:p w:rsidR="00740767" w:rsidRPr="00142459" w:rsidRDefault="00740767" w:rsidP="00142459">
      <w:pPr>
        <w:spacing w:line="360" w:lineRule="auto"/>
        <w:jc w:val="both"/>
        <w:rPr>
          <w:rFonts w:ascii="Trebuchet MS" w:hAnsi="Trebuchet MS"/>
          <w:lang w:val="es-MX"/>
        </w:rPr>
      </w:pPr>
      <w:r w:rsidRPr="00142459">
        <w:rPr>
          <w:rFonts w:ascii="Trebuchet MS" w:hAnsi="Trebuchet MS"/>
          <w:lang w:val="es-MX" w:eastAsia="es-MX"/>
        </w:rPr>
        <w:lastRenderedPageBreak/>
        <w:t>Se espera además, que el profesor involucre al estudiante en sus proyectos de investigación para que experimente los procesos de generación del conocimiento como una tarea importante de la Institución, no solamente estructurando su materia con lo que otros ya han escrito, sino realizando aportaciones relevantes y haciendo al estudiante partícipe de esta importante labor.</w:t>
      </w:r>
      <w:r w:rsidR="003A5BE7" w:rsidRPr="00142459">
        <w:rPr>
          <w:rFonts w:ascii="Trebuchet MS" w:hAnsi="Trebuchet MS"/>
          <w:lang w:val="es-MX" w:eastAsia="es-MX"/>
        </w:rPr>
        <w:t xml:space="preserve"> </w:t>
      </w:r>
      <w:r w:rsidRPr="00142459">
        <w:rPr>
          <w:rFonts w:ascii="Trebuchet MS" w:hAnsi="Trebuchet MS"/>
          <w:lang w:val="es-MX" w:eastAsia="es-MX"/>
        </w:rPr>
        <w:t>Una de las funciones más importantes del docente consiste en guiar el aprendizaje de los estudiantes a través de la planificación de la docencia atendiendo a la carga de trabajo de ellos, su contexto y los procesos que ponen en marcha para aprender efectivamente (</w:t>
      </w:r>
      <w:proofErr w:type="spellStart"/>
      <w:r w:rsidRPr="00142459">
        <w:rPr>
          <w:rFonts w:ascii="Trebuchet MS" w:hAnsi="Trebuchet MS"/>
          <w:lang w:val="es-MX" w:eastAsia="es-MX"/>
        </w:rPr>
        <w:t>Zabalza</w:t>
      </w:r>
      <w:proofErr w:type="spellEnd"/>
      <w:r w:rsidRPr="00142459">
        <w:rPr>
          <w:rFonts w:ascii="Trebuchet MS" w:hAnsi="Trebuchet MS"/>
          <w:lang w:val="es-MX" w:eastAsia="es-MX"/>
        </w:rPr>
        <w:t>, 2012). (Modelo Académico de la Universidad de Guanajuato).</w:t>
      </w:r>
    </w:p>
    <w:p w:rsidR="00CD2E05" w:rsidRDefault="00CD2E05" w:rsidP="00142459">
      <w:pPr>
        <w:autoSpaceDE w:val="0"/>
        <w:autoSpaceDN w:val="0"/>
        <w:adjustRightInd w:val="0"/>
        <w:spacing w:line="360" w:lineRule="auto"/>
        <w:jc w:val="both"/>
        <w:rPr>
          <w:rFonts w:ascii="Trebuchet MS" w:hAnsi="Trebuchet MS"/>
          <w:b/>
          <w:lang w:val="es-MX"/>
        </w:rPr>
      </w:pPr>
    </w:p>
    <w:p w:rsidR="001170E9" w:rsidRDefault="001170E9" w:rsidP="00142459">
      <w:pPr>
        <w:autoSpaceDE w:val="0"/>
        <w:autoSpaceDN w:val="0"/>
        <w:adjustRightInd w:val="0"/>
        <w:spacing w:line="360" w:lineRule="auto"/>
        <w:jc w:val="both"/>
        <w:rPr>
          <w:rFonts w:ascii="Trebuchet MS" w:hAnsi="Trebuchet MS"/>
          <w:b/>
          <w:lang w:val="es-MX"/>
        </w:rPr>
      </w:pPr>
    </w:p>
    <w:p w:rsidR="00313A1E" w:rsidRPr="00142459" w:rsidRDefault="00313A1E" w:rsidP="00142459">
      <w:pPr>
        <w:autoSpaceDE w:val="0"/>
        <w:autoSpaceDN w:val="0"/>
        <w:adjustRightInd w:val="0"/>
        <w:spacing w:line="360" w:lineRule="auto"/>
        <w:jc w:val="both"/>
        <w:rPr>
          <w:rFonts w:ascii="Trebuchet MS" w:hAnsi="Trebuchet MS"/>
          <w:b/>
          <w:lang w:val="es-MX"/>
        </w:rPr>
      </w:pPr>
    </w:p>
    <w:p w:rsidR="0097159D" w:rsidRPr="00142459" w:rsidRDefault="004E4A5E" w:rsidP="00142459">
      <w:pPr>
        <w:pStyle w:val="Prrafodelista"/>
        <w:numPr>
          <w:ilvl w:val="0"/>
          <w:numId w:val="1"/>
        </w:numPr>
        <w:autoSpaceDE w:val="0"/>
        <w:autoSpaceDN w:val="0"/>
        <w:adjustRightInd w:val="0"/>
        <w:spacing w:line="360" w:lineRule="auto"/>
        <w:jc w:val="both"/>
        <w:rPr>
          <w:rFonts w:ascii="Trebuchet MS" w:hAnsi="Trebuchet MS"/>
          <w:b/>
        </w:rPr>
      </w:pPr>
      <w:r w:rsidRPr="00142459">
        <w:rPr>
          <w:rFonts w:ascii="Trebuchet MS" w:hAnsi="Trebuchet MS"/>
          <w:b/>
        </w:rPr>
        <w:t>PERFIL POR COMPETENCIAS</w:t>
      </w:r>
    </w:p>
    <w:p w:rsidR="004E54E0" w:rsidRPr="00142459" w:rsidRDefault="004E54E0" w:rsidP="00142459">
      <w:pPr>
        <w:spacing w:line="360" w:lineRule="auto"/>
        <w:jc w:val="both"/>
        <w:rPr>
          <w:rFonts w:ascii="Trebuchet MS" w:hAnsi="Trebuchet MS"/>
          <w:b/>
          <w:lang w:val="es-MX"/>
        </w:rPr>
      </w:pPr>
      <w:r w:rsidRPr="00142459">
        <w:rPr>
          <w:rFonts w:ascii="Trebuchet MS" w:hAnsi="Trebuchet MS"/>
        </w:rPr>
        <w:t>El proceso de globalización mundial que se vive en la actualidad, requiere un replanteamiento del contexto en que se ha venido desarrollando el país y en especial las Instituciones de Educación Superior. La sociedad demanda sistemas educativos con una organización flexible, pertinentes, con criterios y estrategias que hagan referencia a la calidad, con un currículo adecuado a las necesidades de la población objetivo y modelos educativos aplicables a la enseñanza de las profesiones. Una alternativa para satisfacer esas tendencias son los diseños curriculares basados en competencias.</w:t>
      </w:r>
    </w:p>
    <w:p w:rsidR="004E54E0" w:rsidRPr="00142459" w:rsidRDefault="004E54E0" w:rsidP="00142459">
      <w:pPr>
        <w:spacing w:line="360" w:lineRule="auto"/>
        <w:jc w:val="both"/>
        <w:rPr>
          <w:rFonts w:ascii="Trebuchet MS" w:hAnsi="Trebuchet MS"/>
          <w:b/>
          <w:lang w:val="es-MX"/>
        </w:rPr>
      </w:pPr>
    </w:p>
    <w:p w:rsidR="004E4A5E" w:rsidRPr="00142459" w:rsidRDefault="001C0B60" w:rsidP="00142459">
      <w:pPr>
        <w:spacing w:line="360" w:lineRule="auto"/>
        <w:ind w:firstLine="708"/>
        <w:jc w:val="both"/>
        <w:rPr>
          <w:rFonts w:ascii="Trebuchet MS" w:hAnsi="Trebuchet MS"/>
          <w:b/>
        </w:rPr>
      </w:pPr>
      <w:r w:rsidRPr="00142459">
        <w:rPr>
          <w:rFonts w:ascii="Trebuchet MS" w:hAnsi="Trebuchet MS"/>
          <w:b/>
        </w:rPr>
        <w:t>7.1 Diseño de una competencia genérica.</w:t>
      </w:r>
    </w:p>
    <w:p w:rsidR="00514C1B" w:rsidRPr="00142459" w:rsidRDefault="00514C1B" w:rsidP="00142459">
      <w:pPr>
        <w:spacing w:line="360" w:lineRule="auto"/>
        <w:jc w:val="both"/>
        <w:rPr>
          <w:rFonts w:ascii="Trebuchet MS" w:hAnsi="Trebuchet MS" w:cstheme="minorHAnsi"/>
          <w:lang w:val="es-MX" w:eastAsia="es-MX"/>
        </w:rPr>
      </w:pPr>
      <w:r w:rsidRPr="00142459">
        <w:rPr>
          <w:rFonts w:ascii="Trebuchet MS" w:hAnsi="Trebuchet MS" w:cstheme="minorHAnsi"/>
          <w:lang w:val="es-MX" w:eastAsia="es-MX"/>
        </w:rPr>
        <w:t>En el Modelo Educativo de  la Universidad de Guanajuato, el estudiante es el agente principal del proceso educativo, participa activa y responsablemente en la construcción de su aprendizaje y en ambientes que van más allá del aula durante su trayecto  formativo en la Universidad y se caracteriza principalmente porque desarrolla competencias genéricas o sello. En la tabla</w:t>
      </w:r>
      <w:r w:rsidR="003A5BE7" w:rsidRPr="00142459">
        <w:rPr>
          <w:rFonts w:ascii="Trebuchet MS" w:hAnsi="Trebuchet MS" w:cstheme="minorHAnsi"/>
          <w:lang w:val="es-MX" w:eastAsia="es-MX"/>
        </w:rPr>
        <w:t xml:space="preserve"> 13</w:t>
      </w:r>
      <w:r w:rsidRPr="00142459">
        <w:rPr>
          <w:rFonts w:ascii="Trebuchet MS" w:hAnsi="Trebuchet MS" w:cstheme="minorHAnsi"/>
          <w:lang w:val="es-MX" w:eastAsia="es-MX"/>
        </w:rPr>
        <w:t xml:space="preserve"> se enlistan las competencias genéricas del estudiante en el marco del modelo educativo.</w:t>
      </w:r>
    </w:p>
    <w:p w:rsidR="0097159D" w:rsidRDefault="0097159D" w:rsidP="00142459">
      <w:pPr>
        <w:spacing w:line="360" w:lineRule="auto"/>
        <w:jc w:val="both"/>
        <w:rPr>
          <w:rFonts w:ascii="Trebuchet MS" w:hAnsi="Trebuchet MS"/>
          <w:lang w:val="es-MX"/>
        </w:rPr>
      </w:pPr>
    </w:p>
    <w:p w:rsidR="00313A1E" w:rsidRDefault="00313A1E" w:rsidP="00142459">
      <w:pPr>
        <w:spacing w:line="360" w:lineRule="auto"/>
        <w:jc w:val="both"/>
        <w:rPr>
          <w:rFonts w:ascii="Trebuchet MS" w:hAnsi="Trebuchet MS"/>
          <w:lang w:val="es-MX"/>
        </w:rPr>
      </w:pPr>
    </w:p>
    <w:p w:rsidR="00313A1E" w:rsidRDefault="00313A1E" w:rsidP="00142459">
      <w:pPr>
        <w:spacing w:line="360" w:lineRule="auto"/>
        <w:jc w:val="both"/>
        <w:rPr>
          <w:rFonts w:ascii="Trebuchet MS" w:hAnsi="Trebuchet MS"/>
          <w:lang w:val="es-MX"/>
        </w:rPr>
      </w:pPr>
    </w:p>
    <w:p w:rsidR="00313A1E" w:rsidRPr="00142459" w:rsidRDefault="00313A1E" w:rsidP="00142459">
      <w:pPr>
        <w:spacing w:line="360" w:lineRule="auto"/>
        <w:jc w:val="both"/>
        <w:rPr>
          <w:rFonts w:ascii="Trebuchet MS" w:hAnsi="Trebuchet MS"/>
          <w:lang w:val="es-MX"/>
        </w:rPr>
      </w:pPr>
    </w:p>
    <w:p w:rsidR="00514C1B" w:rsidRPr="00142459" w:rsidRDefault="003A5BE7" w:rsidP="001170E9">
      <w:pPr>
        <w:jc w:val="both"/>
        <w:rPr>
          <w:rFonts w:ascii="Trebuchet MS" w:hAnsi="Trebuchet MS"/>
          <w:b/>
          <w:lang w:val="es-MX"/>
        </w:rPr>
      </w:pPr>
      <w:r w:rsidRPr="00142459">
        <w:rPr>
          <w:rFonts w:ascii="Trebuchet MS" w:hAnsi="Trebuchet MS"/>
          <w:b/>
          <w:lang w:val="es-MX"/>
        </w:rPr>
        <w:lastRenderedPageBreak/>
        <w:t>Tabla 13</w:t>
      </w:r>
      <w:r w:rsidR="00514C1B" w:rsidRPr="00142459">
        <w:rPr>
          <w:rFonts w:ascii="Trebuchet MS" w:hAnsi="Trebuchet MS"/>
          <w:b/>
          <w:lang w:val="es-MX"/>
        </w:rPr>
        <w:t>. Competencias genéricas del estudiante de la Universidad de Guanajuato.</w:t>
      </w:r>
    </w:p>
    <w:tbl>
      <w:tblPr>
        <w:tblStyle w:val="Listaclara-nfasis3"/>
        <w:tblW w:w="0" w:type="auto"/>
        <w:tblInd w:w="108" w:type="dxa"/>
        <w:tblLook w:val="04A0"/>
      </w:tblPr>
      <w:tblGrid>
        <w:gridCol w:w="8931"/>
      </w:tblGrid>
      <w:tr w:rsidR="00514C1B" w:rsidRPr="00142459" w:rsidTr="001170E9">
        <w:trPr>
          <w:cnfStyle w:val="100000000000"/>
          <w:trHeight w:val="547"/>
        </w:trPr>
        <w:tc>
          <w:tcPr>
            <w:cnfStyle w:val="001000000000"/>
            <w:tcW w:w="8931" w:type="dxa"/>
            <w:tcBorders>
              <w:top w:val="single" w:sz="4" w:space="0" w:color="1F497D" w:themeColor="text2"/>
              <w:left w:val="single" w:sz="4" w:space="0" w:color="1F497D" w:themeColor="text2"/>
              <w:bottom w:val="single" w:sz="4" w:space="0" w:color="1F497D" w:themeColor="text2"/>
            </w:tcBorders>
            <w:shd w:val="clear" w:color="auto" w:fill="auto"/>
          </w:tcPr>
          <w:p w:rsidR="00514C1B" w:rsidRPr="00142459" w:rsidRDefault="00514C1B" w:rsidP="00142459">
            <w:pPr>
              <w:spacing w:line="360" w:lineRule="auto"/>
              <w:contextualSpacing/>
              <w:jc w:val="both"/>
              <w:rPr>
                <w:rFonts w:ascii="Trebuchet MS" w:hAnsi="Trebuchet MS" w:cs="Times New Roman"/>
                <w:b w:val="0"/>
                <w:color w:val="auto"/>
                <w:sz w:val="24"/>
                <w:szCs w:val="18"/>
                <w:lang w:eastAsia="es-MX"/>
              </w:rPr>
            </w:pPr>
            <w:r w:rsidRPr="00142459">
              <w:rPr>
                <w:rFonts w:ascii="Trebuchet MS" w:hAnsi="Trebuchet MS" w:cs="Times New Roman"/>
                <w:b w:val="0"/>
                <w:color w:val="auto"/>
                <w:sz w:val="24"/>
                <w:szCs w:val="18"/>
              </w:rPr>
              <w:t xml:space="preserve">CG1. </w:t>
            </w:r>
            <w:r w:rsidRPr="00142459">
              <w:rPr>
                <w:rFonts w:ascii="Trebuchet MS" w:hAnsi="Trebuchet MS" w:cs="Times New Roman"/>
                <w:b w:val="0"/>
                <w:color w:val="auto"/>
                <w:sz w:val="24"/>
                <w:szCs w:val="18"/>
                <w:lang w:eastAsia="es-MX"/>
              </w:rPr>
              <w:t>Planifica su proyecto educativo y de vida de manera autónoma bajo los principios de libertad, respeto, responsabilidad social y justicia para contribuir como agente de cambio al desarrollo de su entorno.</w:t>
            </w:r>
          </w:p>
          <w:p w:rsidR="00514C1B" w:rsidRPr="00142459" w:rsidRDefault="00514C1B" w:rsidP="00142459">
            <w:pPr>
              <w:spacing w:line="360" w:lineRule="auto"/>
              <w:contextualSpacing/>
              <w:jc w:val="both"/>
              <w:rPr>
                <w:rFonts w:ascii="Trebuchet MS" w:hAnsi="Trebuchet MS" w:cs="Times New Roman"/>
                <w:b w:val="0"/>
                <w:color w:val="auto"/>
                <w:sz w:val="12"/>
                <w:szCs w:val="12"/>
                <w:lang w:eastAsia="es-MX"/>
              </w:rPr>
            </w:pPr>
          </w:p>
          <w:p w:rsidR="00514C1B" w:rsidRPr="00142459" w:rsidRDefault="00514C1B" w:rsidP="00142459">
            <w:pPr>
              <w:spacing w:line="360" w:lineRule="auto"/>
              <w:jc w:val="both"/>
              <w:rPr>
                <w:rFonts w:ascii="Trebuchet MS" w:hAnsi="Trebuchet MS" w:cs="Times New Roman"/>
                <w:b w:val="0"/>
                <w:color w:val="auto"/>
                <w:sz w:val="24"/>
                <w:szCs w:val="18"/>
                <w:lang w:eastAsia="es-MX"/>
              </w:rPr>
            </w:pPr>
            <w:r w:rsidRPr="00142459">
              <w:rPr>
                <w:rFonts w:ascii="Trebuchet MS" w:hAnsi="Trebuchet MS" w:cs="Times New Roman"/>
                <w:b w:val="0"/>
                <w:color w:val="auto"/>
                <w:sz w:val="24"/>
                <w:szCs w:val="18"/>
                <w:lang w:eastAsia="es-MX"/>
              </w:rPr>
              <w:t xml:space="preserve">CG2. Se comunica de manera oral y escrita en español y en una  lengua extranjera para ampliar sus redes académicas, sociales y profesionales que le permitan adquirir una perspectiva internacional. </w:t>
            </w:r>
          </w:p>
          <w:p w:rsidR="003A5BE7" w:rsidRPr="00142459" w:rsidRDefault="003A5BE7" w:rsidP="00142459">
            <w:pPr>
              <w:spacing w:line="360" w:lineRule="auto"/>
              <w:jc w:val="both"/>
              <w:rPr>
                <w:rFonts w:ascii="Trebuchet MS" w:hAnsi="Trebuchet MS" w:cs="Times New Roman"/>
                <w:b w:val="0"/>
                <w:color w:val="auto"/>
                <w:sz w:val="12"/>
                <w:szCs w:val="12"/>
                <w:lang w:eastAsia="es-MX"/>
              </w:rPr>
            </w:pPr>
          </w:p>
          <w:p w:rsidR="00514C1B" w:rsidRPr="00142459" w:rsidRDefault="00514C1B" w:rsidP="00142459">
            <w:pPr>
              <w:spacing w:line="360" w:lineRule="auto"/>
              <w:jc w:val="both"/>
              <w:rPr>
                <w:rFonts w:ascii="Trebuchet MS" w:hAnsi="Trebuchet MS" w:cs="Times New Roman"/>
                <w:b w:val="0"/>
                <w:color w:val="auto"/>
                <w:sz w:val="24"/>
                <w:szCs w:val="18"/>
                <w:lang w:eastAsia="es-MX"/>
              </w:rPr>
            </w:pPr>
            <w:r w:rsidRPr="00142459">
              <w:rPr>
                <w:rFonts w:ascii="Trebuchet MS" w:hAnsi="Trebuchet MS" w:cs="Times New Roman"/>
                <w:b w:val="0"/>
                <w:color w:val="auto"/>
                <w:sz w:val="24"/>
                <w:szCs w:val="18"/>
                <w:lang w:eastAsia="es-MX"/>
              </w:rPr>
              <w:t xml:space="preserve">CG3. Maneja ética y responsablemente las tecnologías de la información para agilizar sus procesos académicos y profesionales de intercomunicación. </w:t>
            </w:r>
          </w:p>
          <w:p w:rsidR="003A5BE7" w:rsidRPr="00142459" w:rsidRDefault="003A5BE7" w:rsidP="00142459">
            <w:pPr>
              <w:spacing w:line="360" w:lineRule="auto"/>
              <w:jc w:val="both"/>
              <w:rPr>
                <w:rFonts w:ascii="Trebuchet MS" w:hAnsi="Trebuchet MS" w:cs="Times New Roman"/>
                <w:b w:val="0"/>
                <w:color w:val="auto"/>
                <w:sz w:val="12"/>
                <w:szCs w:val="12"/>
                <w:lang w:eastAsia="es-MX"/>
              </w:rPr>
            </w:pPr>
          </w:p>
          <w:p w:rsidR="00514C1B" w:rsidRPr="00142459" w:rsidRDefault="00514C1B" w:rsidP="00142459">
            <w:pPr>
              <w:spacing w:line="360" w:lineRule="auto"/>
              <w:jc w:val="both"/>
              <w:rPr>
                <w:rFonts w:ascii="Trebuchet MS" w:hAnsi="Trebuchet MS" w:cs="Times New Roman"/>
                <w:b w:val="0"/>
                <w:color w:val="auto"/>
                <w:sz w:val="24"/>
                <w:szCs w:val="18"/>
                <w:lang w:eastAsia="es-MX"/>
              </w:rPr>
            </w:pPr>
            <w:r w:rsidRPr="00142459">
              <w:rPr>
                <w:rFonts w:ascii="Trebuchet MS" w:hAnsi="Trebuchet MS" w:cs="Times New Roman"/>
                <w:b w:val="0"/>
                <w:color w:val="auto"/>
                <w:sz w:val="24"/>
                <w:szCs w:val="18"/>
                <w:lang w:eastAsia="es-MX"/>
              </w:rPr>
              <w:t>CG4. Sustenta una postura personal sobre temas de interés y relevancia general, considerando otros puntos de vista de manera crítica, respetuosa y reflexiva.</w:t>
            </w:r>
          </w:p>
          <w:p w:rsidR="003A5BE7" w:rsidRPr="00142459" w:rsidRDefault="003A5BE7" w:rsidP="00142459">
            <w:pPr>
              <w:spacing w:line="360" w:lineRule="auto"/>
              <w:jc w:val="both"/>
              <w:rPr>
                <w:rFonts w:ascii="Trebuchet MS" w:hAnsi="Trebuchet MS" w:cs="Times New Roman"/>
                <w:b w:val="0"/>
                <w:color w:val="auto"/>
                <w:sz w:val="12"/>
                <w:szCs w:val="12"/>
                <w:lang w:eastAsia="es-MX"/>
              </w:rPr>
            </w:pPr>
          </w:p>
          <w:p w:rsidR="00514C1B" w:rsidRPr="00142459" w:rsidRDefault="00514C1B" w:rsidP="00142459">
            <w:pPr>
              <w:spacing w:line="360" w:lineRule="auto"/>
              <w:jc w:val="both"/>
              <w:rPr>
                <w:rFonts w:ascii="Trebuchet MS" w:hAnsi="Trebuchet MS" w:cs="Times New Roman"/>
                <w:b w:val="0"/>
                <w:color w:val="auto"/>
                <w:sz w:val="24"/>
                <w:szCs w:val="18"/>
                <w:lang w:eastAsia="es-MX"/>
              </w:rPr>
            </w:pPr>
            <w:r w:rsidRPr="00142459">
              <w:rPr>
                <w:rFonts w:ascii="Trebuchet MS" w:hAnsi="Trebuchet MS" w:cs="Times New Roman"/>
                <w:b w:val="0"/>
                <w:color w:val="auto"/>
                <w:sz w:val="24"/>
                <w:szCs w:val="18"/>
              </w:rPr>
              <w:t xml:space="preserve">CG5. </w:t>
            </w:r>
            <w:r w:rsidRPr="00142459">
              <w:rPr>
                <w:rFonts w:ascii="Trebuchet MS" w:hAnsi="Trebuchet MS" w:cs="Times New Roman"/>
                <w:b w:val="0"/>
                <w:color w:val="auto"/>
                <w:sz w:val="24"/>
                <w:szCs w:val="18"/>
                <w:lang w:eastAsia="es-MX"/>
              </w:rPr>
              <w:t>Elige y practica estilos de vida saludables que le permiten un desempeño académico y profesional equilibrado.</w:t>
            </w:r>
          </w:p>
          <w:p w:rsidR="003A5BE7" w:rsidRPr="00142459" w:rsidRDefault="003A5BE7" w:rsidP="00142459">
            <w:pPr>
              <w:spacing w:line="360" w:lineRule="auto"/>
              <w:jc w:val="both"/>
              <w:rPr>
                <w:rFonts w:ascii="Trebuchet MS" w:hAnsi="Trebuchet MS" w:cs="Times New Roman"/>
                <w:b w:val="0"/>
                <w:color w:val="auto"/>
                <w:sz w:val="12"/>
                <w:szCs w:val="12"/>
                <w:lang w:eastAsia="es-MX"/>
              </w:rPr>
            </w:pPr>
          </w:p>
          <w:p w:rsidR="00514C1B" w:rsidRPr="00142459" w:rsidRDefault="00514C1B" w:rsidP="00142459">
            <w:pPr>
              <w:spacing w:line="360" w:lineRule="auto"/>
              <w:jc w:val="both"/>
              <w:rPr>
                <w:rFonts w:ascii="Trebuchet MS" w:hAnsi="Trebuchet MS" w:cs="Times New Roman"/>
                <w:b w:val="0"/>
                <w:color w:val="auto"/>
                <w:sz w:val="24"/>
                <w:szCs w:val="18"/>
                <w:lang w:eastAsia="es-MX"/>
              </w:rPr>
            </w:pPr>
            <w:r w:rsidRPr="00142459">
              <w:rPr>
                <w:rFonts w:ascii="Trebuchet MS" w:hAnsi="Trebuchet MS" w:cs="Times New Roman"/>
                <w:b w:val="0"/>
                <w:color w:val="auto"/>
                <w:sz w:val="24"/>
                <w:szCs w:val="18"/>
              </w:rPr>
              <w:t xml:space="preserve">CG6. </w:t>
            </w:r>
            <w:r w:rsidRPr="00142459">
              <w:rPr>
                <w:rFonts w:ascii="Trebuchet MS" w:hAnsi="Trebuchet MS" w:cs="Times New Roman"/>
                <w:b w:val="0"/>
                <w:color w:val="auto"/>
                <w:sz w:val="24"/>
                <w:szCs w:val="18"/>
                <w:lang w:eastAsia="es-MX"/>
              </w:rPr>
              <w:t>Mantiene una actitud respetuosa hacia la interculturalidad y la diversidad de creencias, valores, ideas y prácticas sociales para promover espacios de convivencia académica y profesional.</w:t>
            </w:r>
          </w:p>
          <w:p w:rsidR="003A5BE7" w:rsidRPr="00142459" w:rsidRDefault="003A5BE7" w:rsidP="00142459">
            <w:pPr>
              <w:spacing w:line="360" w:lineRule="auto"/>
              <w:jc w:val="both"/>
              <w:rPr>
                <w:rFonts w:ascii="Trebuchet MS" w:hAnsi="Trebuchet MS" w:cs="Times New Roman"/>
                <w:b w:val="0"/>
                <w:color w:val="auto"/>
                <w:sz w:val="12"/>
                <w:szCs w:val="12"/>
                <w:highlight w:val="yellow"/>
                <w:lang w:eastAsia="es-MX"/>
              </w:rPr>
            </w:pPr>
          </w:p>
          <w:p w:rsidR="00514C1B" w:rsidRPr="00142459" w:rsidRDefault="00514C1B" w:rsidP="00142459">
            <w:pPr>
              <w:spacing w:line="360" w:lineRule="auto"/>
              <w:jc w:val="both"/>
              <w:rPr>
                <w:rFonts w:ascii="Trebuchet MS" w:hAnsi="Trebuchet MS" w:cs="Times New Roman"/>
                <w:color w:val="auto"/>
                <w:sz w:val="24"/>
                <w:szCs w:val="18"/>
                <w:highlight w:val="yellow"/>
                <w:lang w:eastAsia="es-MX"/>
              </w:rPr>
            </w:pPr>
            <w:r w:rsidRPr="00142459">
              <w:rPr>
                <w:rFonts w:ascii="Trebuchet MS" w:hAnsi="Trebuchet MS" w:cs="Times New Roman"/>
                <w:b w:val="0"/>
                <w:color w:val="auto"/>
                <w:sz w:val="24"/>
                <w:szCs w:val="18"/>
              </w:rPr>
              <w:t xml:space="preserve">CG7. </w:t>
            </w:r>
            <w:r w:rsidRPr="00142459">
              <w:rPr>
                <w:rFonts w:ascii="Trebuchet MS" w:hAnsi="Trebuchet MS" w:cs="Times New Roman"/>
                <w:b w:val="0"/>
                <w:color w:val="auto"/>
                <w:sz w:val="24"/>
                <w:szCs w:val="18"/>
                <w:lang w:eastAsia="es-MX"/>
              </w:rPr>
              <w:t>Es sensible al arte y participa en la apreciación e interpretación de sus expresiones en distintos géneros que promuevan su formación integral.</w:t>
            </w:r>
          </w:p>
        </w:tc>
      </w:tr>
    </w:tbl>
    <w:p w:rsidR="00514C1B" w:rsidRPr="00142459" w:rsidRDefault="00514C1B" w:rsidP="00142459">
      <w:pPr>
        <w:spacing w:line="360" w:lineRule="auto"/>
        <w:jc w:val="both"/>
        <w:rPr>
          <w:rFonts w:ascii="Trebuchet MS" w:hAnsi="Trebuchet MS"/>
          <w:lang w:val="es-MX"/>
        </w:rPr>
      </w:pPr>
    </w:p>
    <w:p w:rsidR="00313A1E" w:rsidRDefault="00313A1E" w:rsidP="00142459">
      <w:pPr>
        <w:spacing w:line="360" w:lineRule="auto"/>
        <w:jc w:val="both"/>
        <w:rPr>
          <w:rFonts w:ascii="Trebuchet MS" w:hAnsi="Trebuchet MS"/>
          <w:b/>
          <w:lang w:val="es-MX"/>
        </w:rPr>
      </w:pPr>
    </w:p>
    <w:p w:rsidR="00082623" w:rsidRPr="00142459" w:rsidRDefault="00514C1B" w:rsidP="00142459">
      <w:pPr>
        <w:spacing w:line="360" w:lineRule="auto"/>
        <w:jc w:val="both"/>
        <w:rPr>
          <w:rFonts w:ascii="Trebuchet MS" w:hAnsi="Trebuchet MS"/>
          <w:b/>
          <w:lang w:val="es-MX"/>
        </w:rPr>
      </w:pPr>
      <w:r w:rsidRPr="00142459">
        <w:rPr>
          <w:rFonts w:ascii="Trebuchet MS" w:hAnsi="Trebuchet MS"/>
          <w:b/>
          <w:lang w:val="es-MX"/>
        </w:rPr>
        <w:t>7.2 Diseño de una competencia específica.</w:t>
      </w:r>
    </w:p>
    <w:p w:rsidR="001C0BD6" w:rsidRPr="00142459" w:rsidRDefault="00743E44" w:rsidP="00142459">
      <w:pPr>
        <w:spacing w:line="360" w:lineRule="auto"/>
        <w:jc w:val="both"/>
        <w:rPr>
          <w:rFonts w:ascii="Trebuchet MS" w:hAnsi="Trebuchet MS"/>
          <w:b/>
          <w:lang w:val="es-MX"/>
        </w:rPr>
      </w:pPr>
      <w:r w:rsidRPr="00142459">
        <w:rPr>
          <w:rFonts w:ascii="Trebuchet MS" w:hAnsi="Trebuchet MS"/>
          <w:lang w:val="es-MX"/>
        </w:rPr>
        <w:t>En la tabla</w:t>
      </w:r>
      <w:r w:rsidR="003A5BE7" w:rsidRPr="00142459">
        <w:rPr>
          <w:rFonts w:ascii="Trebuchet MS" w:hAnsi="Trebuchet MS"/>
          <w:lang w:val="es-MX"/>
        </w:rPr>
        <w:t xml:space="preserve"> 14</w:t>
      </w:r>
      <w:r w:rsidRPr="00142459">
        <w:rPr>
          <w:rFonts w:ascii="Trebuchet MS" w:hAnsi="Trebuchet MS"/>
          <w:color w:val="FF0000"/>
          <w:lang w:val="es-MX"/>
        </w:rPr>
        <w:t xml:space="preserve"> </w:t>
      </w:r>
      <w:r w:rsidRPr="00142459">
        <w:rPr>
          <w:rFonts w:ascii="Trebuchet MS" w:hAnsi="Trebuchet MS"/>
          <w:lang w:val="es-MX"/>
        </w:rPr>
        <w:t xml:space="preserve">se indican los conocimientos, habilidades y actitudes </w:t>
      </w:r>
      <w:r w:rsidR="00E832BF" w:rsidRPr="00142459">
        <w:rPr>
          <w:rFonts w:ascii="Trebuchet MS" w:hAnsi="Trebuchet MS"/>
          <w:lang w:val="es-MX"/>
        </w:rPr>
        <w:t>que contribuyen a la formación integral del Químico Farmacéutico Biólogo.</w:t>
      </w:r>
    </w:p>
    <w:p w:rsidR="00082623" w:rsidRDefault="00082623" w:rsidP="00142459">
      <w:pPr>
        <w:spacing w:line="360" w:lineRule="auto"/>
        <w:jc w:val="both"/>
        <w:rPr>
          <w:rFonts w:ascii="Trebuchet MS" w:hAnsi="Trebuchet MS"/>
          <w:b/>
          <w:lang w:val="es-MX"/>
        </w:rPr>
      </w:pPr>
    </w:p>
    <w:p w:rsidR="00313A1E" w:rsidRDefault="00313A1E" w:rsidP="00142459">
      <w:pPr>
        <w:spacing w:line="360" w:lineRule="auto"/>
        <w:jc w:val="both"/>
        <w:rPr>
          <w:rFonts w:ascii="Trebuchet MS" w:hAnsi="Trebuchet MS"/>
          <w:b/>
          <w:lang w:val="es-MX"/>
        </w:rPr>
      </w:pPr>
    </w:p>
    <w:p w:rsidR="00313A1E" w:rsidRDefault="00313A1E" w:rsidP="00142459">
      <w:pPr>
        <w:spacing w:line="360" w:lineRule="auto"/>
        <w:jc w:val="both"/>
        <w:rPr>
          <w:rFonts w:ascii="Trebuchet MS" w:hAnsi="Trebuchet MS"/>
          <w:b/>
          <w:lang w:val="es-MX"/>
        </w:rPr>
      </w:pPr>
    </w:p>
    <w:p w:rsidR="00313A1E" w:rsidRDefault="00313A1E" w:rsidP="00142459">
      <w:pPr>
        <w:spacing w:line="360" w:lineRule="auto"/>
        <w:jc w:val="both"/>
        <w:rPr>
          <w:rFonts w:ascii="Trebuchet MS" w:hAnsi="Trebuchet MS"/>
          <w:b/>
          <w:lang w:val="es-MX"/>
        </w:rPr>
      </w:pPr>
    </w:p>
    <w:p w:rsidR="00313A1E" w:rsidRDefault="00313A1E" w:rsidP="00142459">
      <w:pPr>
        <w:spacing w:line="360" w:lineRule="auto"/>
        <w:jc w:val="both"/>
        <w:rPr>
          <w:rFonts w:ascii="Trebuchet MS" w:hAnsi="Trebuchet MS"/>
          <w:b/>
          <w:lang w:val="es-MX"/>
        </w:rPr>
      </w:pPr>
    </w:p>
    <w:p w:rsidR="00313A1E" w:rsidRDefault="00313A1E" w:rsidP="00142459">
      <w:pPr>
        <w:spacing w:line="360" w:lineRule="auto"/>
        <w:jc w:val="both"/>
        <w:rPr>
          <w:rFonts w:ascii="Trebuchet MS" w:hAnsi="Trebuchet MS"/>
          <w:b/>
          <w:lang w:val="es-MX"/>
        </w:rPr>
      </w:pPr>
    </w:p>
    <w:p w:rsidR="00313A1E" w:rsidRDefault="00313A1E" w:rsidP="00142459">
      <w:pPr>
        <w:spacing w:line="360" w:lineRule="auto"/>
        <w:jc w:val="both"/>
        <w:rPr>
          <w:rFonts w:ascii="Trebuchet MS" w:hAnsi="Trebuchet MS"/>
          <w:b/>
          <w:lang w:val="es-MX"/>
        </w:rPr>
      </w:pPr>
    </w:p>
    <w:p w:rsidR="00051380" w:rsidRPr="00142459" w:rsidRDefault="0038433B" w:rsidP="00142459">
      <w:pPr>
        <w:spacing w:line="360" w:lineRule="auto"/>
        <w:jc w:val="both"/>
        <w:rPr>
          <w:rFonts w:ascii="Trebuchet MS" w:hAnsi="Trebuchet MS"/>
          <w:b/>
          <w:lang w:val="es-MX"/>
        </w:rPr>
      </w:pPr>
      <w:r w:rsidRPr="00142459">
        <w:rPr>
          <w:rFonts w:ascii="Trebuchet MS" w:hAnsi="Trebuchet MS"/>
          <w:b/>
          <w:lang w:val="es-MX"/>
        </w:rPr>
        <w:lastRenderedPageBreak/>
        <w:t>Tabla</w:t>
      </w:r>
      <w:r w:rsidR="003A5BE7" w:rsidRPr="00142459">
        <w:rPr>
          <w:rFonts w:ascii="Trebuchet MS" w:hAnsi="Trebuchet MS"/>
          <w:b/>
          <w:lang w:val="es-MX"/>
        </w:rPr>
        <w:t xml:space="preserve"> 14</w:t>
      </w:r>
      <w:r w:rsidRPr="00142459">
        <w:rPr>
          <w:rFonts w:ascii="Trebuchet MS" w:hAnsi="Trebuchet MS"/>
          <w:b/>
          <w:lang w:val="es-MX"/>
        </w:rPr>
        <w:t>. Competencias específicas por áreas de desarroll</w:t>
      </w:r>
      <w:r w:rsidR="00C87C9A" w:rsidRPr="00142459">
        <w:rPr>
          <w:rFonts w:ascii="Trebuchet MS" w:hAnsi="Trebuchet MS"/>
          <w:b/>
          <w:lang w:val="es-MX"/>
        </w:rPr>
        <w:t>o.</w:t>
      </w:r>
    </w:p>
    <w:tbl>
      <w:tblPr>
        <w:tblW w:w="14034" w:type="dxa"/>
        <w:tblInd w:w="-4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2977"/>
        <w:gridCol w:w="1843"/>
        <w:gridCol w:w="1843"/>
        <w:gridCol w:w="1842"/>
        <w:gridCol w:w="1985"/>
        <w:gridCol w:w="1701"/>
        <w:gridCol w:w="1843"/>
      </w:tblGrid>
      <w:tr w:rsidR="00051380" w:rsidRPr="00142459" w:rsidTr="00BD5A77">
        <w:trPr>
          <w:gridAfter w:val="2"/>
          <w:wAfter w:w="3544" w:type="dxa"/>
          <w:trHeight w:val="398"/>
        </w:trPr>
        <w:tc>
          <w:tcPr>
            <w:tcW w:w="2977" w:type="dxa"/>
            <w:tcBorders>
              <w:top w:val="double" w:sz="6" w:space="0" w:color="000000"/>
              <w:bottom w:val="double" w:sz="6" w:space="0" w:color="000000"/>
              <w:right w:val="nil"/>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Cs w:val="0"/>
                <w:sz w:val="20"/>
                <w:szCs w:val="20"/>
              </w:rPr>
            </w:pPr>
            <w:r w:rsidRPr="00142459">
              <w:rPr>
                <w:rFonts w:ascii="Trebuchet MS" w:hAnsi="Trebuchet MS" w:cs="Times New Roman"/>
                <w:bCs w:val="0"/>
                <w:sz w:val="20"/>
                <w:szCs w:val="20"/>
              </w:rPr>
              <w:t>Área: Bioquímica clínica</w:t>
            </w:r>
          </w:p>
        </w:tc>
        <w:tc>
          <w:tcPr>
            <w:tcW w:w="1843" w:type="dxa"/>
            <w:tcBorders>
              <w:top w:val="double" w:sz="6" w:space="0" w:color="000000"/>
              <w:left w:val="nil"/>
              <w:bottom w:val="double" w:sz="6" w:space="0" w:color="000000"/>
              <w:right w:val="nil"/>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p>
        </w:tc>
        <w:tc>
          <w:tcPr>
            <w:tcW w:w="1843" w:type="dxa"/>
            <w:tcBorders>
              <w:top w:val="double" w:sz="6" w:space="0" w:color="000000"/>
              <w:left w:val="nil"/>
              <w:bottom w:val="double" w:sz="6" w:space="0" w:color="000000"/>
              <w:right w:val="nil"/>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p>
        </w:tc>
        <w:tc>
          <w:tcPr>
            <w:tcW w:w="1842" w:type="dxa"/>
            <w:tcBorders>
              <w:top w:val="double" w:sz="6" w:space="0" w:color="000000"/>
              <w:left w:val="nil"/>
              <w:bottom w:val="double" w:sz="6" w:space="0" w:color="000000"/>
              <w:right w:val="nil"/>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p>
        </w:tc>
        <w:tc>
          <w:tcPr>
            <w:tcW w:w="1985" w:type="dxa"/>
            <w:tcBorders>
              <w:top w:val="double" w:sz="6" w:space="0" w:color="000000"/>
              <w:left w:val="nil"/>
              <w:bottom w:val="double" w:sz="6" w:space="0" w:color="000000"/>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p>
        </w:tc>
      </w:tr>
      <w:tr w:rsidR="00051380" w:rsidRPr="00142459" w:rsidTr="00BD5A77">
        <w:trPr>
          <w:gridAfter w:val="2"/>
          <w:wAfter w:w="3544" w:type="dxa"/>
          <w:trHeight w:val="398"/>
        </w:trPr>
        <w:tc>
          <w:tcPr>
            <w:tcW w:w="2977" w:type="dxa"/>
            <w:tcBorders>
              <w:top w:val="double" w:sz="6" w:space="0" w:color="000000"/>
              <w:bottom w:val="single" w:sz="6" w:space="0" w:color="000000"/>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843" w:type="dxa"/>
            <w:tcBorders>
              <w:top w:val="double" w:sz="6" w:space="0" w:color="000000"/>
              <w:bottom w:val="single" w:sz="6" w:space="0" w:color="000000"/>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1843" w:type="dxa"/>
            <w:tcBorders>
              <w:top w:val="double" w:sz="6" w:space="0" w:color="000000"/>
              <w:bottom w:val="single" w:sz="6" w:space="0" w:color="000000"/>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842" w:type="dxa"/>
            <w:tcBorders>
              <w:top w:val="double" w:sz="6" w:space="0" w:color="000000"/>
              <w:bottom w:val="single" w:sz="6" w:space="0" w:color="000000"/>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1985" w:type="dxa"/>
            <w:tcBorders>
              <w:top w:val="double" w:sz="6" w:space="0" w:color="000000"/>
              <w:bottom w:val="single" w:sz="6" w:space="0" w:color="000000"/>
            </w:tcBorders>
            <w:shd w:val="clear" w:color="auto" w:fill="C0C0C0"/>
          </w:tcPr>
          <w:p w:rsidR="00051380" w:rsidRPr="00142459" w:rsidRDefault="00051380"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r>
      <w:tr w:rsidR="0003154F" w:rsidRPr="00142459" w:rsidTr="00BD5A77">
        <w:tc>
          <w:tcPr>
            <w:tcW w:w="2977" w:type="dxa"/>
            <w:tcBorders>
              <w:top w:val="single" w:sz="6" w:space="0" w:color="000000"/>
              <w:bottom w:val="single" w:sz="6" w:space="0" w:color="000000"/>
            </w:tcBorders>
          </w:tcPr>
          <w:p w:rsidR="0003154F" w:rsidRPr="00142459" w:rsidRDefault="0003154F" w:rsidP="00BD5A77">
            <w:pPr>
              <w:numPr>
                <w:ilvl w:val="0"/>
                <w:numId w:val="5"/>
              </w:numPr>
              <w:spacing w:line="276" w:lineRule="auto"/>
              <w:rPr>
                <w:rFonts w:ascii="Trebuchet MS" w:hAnsi="Trebuchet MS"/>
                <w:sz w:val="20"/>
                <w:szCs w:val="20"/>
              </w:rPr>
            </w:pPr>
            <w:r w:rsidRPr="00142459">
              <w:rPr>
                <w:rFonts w:ascii="Trebuchet MS" w:hAnsi="Trebuchet MS"/>
                <w:sz w:val="20"/>
                <w:szCs w:val="20"/>
              </w:rPr>
              <w:t>Desarrollo y ejecución de técnicas analíticas para el diagnóstico de enfermedades.</w:t>
            </w:r>
          </w:p>
          <w:p w:rsidR="0003154F" w:rsidRPr="00142459" w:rsidRDefault="0003154F" w:rsidP="00BD5A77">
            <w:pPr>
              <w:numPr>
                <w:ilvl w:val="0"/>
                <w:numId w:val="5"/>
              </w:numPr>
              <w:spacing w:line="276" w:lineRule="auto"/>
              <w:rPr>
                <w:rFonts w:ascii="Trebuchet MS" w:hAnsi="Trebuchet MS"/>
                <w:sz w:val="20"/>
                <w:szCs w:val="20"/>
              </w:rPr>
            </w:pPr>
            <w:r w:rsidRPr="00142459">
              <w:rPr>
                <w:rFonts w:ascii="Trebuchet MS" w:hAnsi="Trebuchet MS"/>
                <w:sz w:val="20"/>
                <w:szCs w:val="20"/>
              </w:rPr>
              <w:t>Correlación de los resultados con el diagnóstico.</w:t>
            </w:r>
          </w:p>
          <w:p w:rsidR="0003154F" w:rsidRPr="00142459" w:rsidRDefault="0003154F" w:rsidP="00BD5A77">
            <w:pPr>
              <w:numPr>
                <w:ilvl w:val="0"/>
                <w:numId w:val="8"/>
              </w:numPr>
              <w:spacing w:line="276" w:lineRule="auto"/>
              <w:rPr>
                <w:rFonts w:ascii="Trebuchet MS" w:hAnsi="Trebuchet MS"/>
                <w:sz w:val="20"/>
                <w:szCs w:val="20"/>
              </w:rPr>
            </w:pPr>
            <w:r w:rsidRPr="00142459">
              <w:rPr>
                <w:rFonts w:ascii="Trebuchet MS" w:hAnsi="Trebuchet MS"/>
                <w:sz w:val="20"/>
                <w:szCs w:val="20"/>
              </w:rPr>
              <w:t xml:space="preserve">Implementación de sistemas de control de calidad en el laboratorio clínico. </w:t>
            </w:r>
          </w:p>
          <w:p w:rsidR="0003154F" w:rsidRPr="00142459" w:rsidRDefault="0003154F" w:rsidP="00BD5A77">
            <w:pPr>
              <w:numPr>
                <w:ilvl w:val="0"/>
                <w:numId w:val="8"/>
              </w:numPr>
              <w:spacing w:line="276" w:lineRule="auto"/>
              <w:rPr>
                <w:rFonts w:ascii="Trebuchet MS" w:hAnsi="Trebuchet MS"/>
                <w:sz w:val="20"/>
                <w:szCs w:val="20"/>
              </w:rPr>
            </w:pPr>
            <w:r w:rsidRPr="00142459">
              <w:rPr>
                <w:rFonts w:ascii="Trebuchet MS" w:hAnsi="Trebuchet MS"/>
                <w:sz w:val="20"/>
                <w:szCs w:val="20"/>
              </w:rPr>
              <w:t>Participación en sistemas de investigación en Bioquímica Clínica.</w:t>
            </w:r>
          </w:p>
          <w:p w:rsidR="0003154F" w:rsidRPr="00142459" w:rsidRDefault="0003154F" w:rsidP="00BD5A77">
            <w:pPr>
              <w:numPr>
                <w:ilvl w:val="0"/>
                <w:numId w:val="8"/>
              </w:numPr>
              <w:spacing w:line="276" w:lineRule="auto"/>
              <w:rPr>
                <w:rFonts w:ascii="Trebuchet MS" w:hAnsi="Trebuchet MS"/>
                <w:sz w:val="20"/>
                <w:szCs w:val="20"/>
              </w:rPr>
            </w:pPr>
            <w:r w:rsidRPr="00142459">
              <w:rPr>
                <w:rFonts w:ascii="Trebuchet MS" w:hAnsi="Trebuchet MS"/>
                <w:sz w:val="20"/>
                <w:szCs w:val="20"/>
              </w:rPr>
              <w:t>Legislación, gestión y administración sanitarias.</w:t>
            </w:r>
          </w:p>
          <w:p w:rsidR="0003154F" w:rsidRPr="00142459" w:rsidRDefault="0003154F" w:rsidP="00BD5A77">
            <w:pPr>
              <w:numPr>
                <w:ilvl w:val="0"/>
                <w:numId w:val="8"/>
              </w:numPr>
              <w:spacing w:line="276" w:lineRule="auto"/>
              <w:rPr>
                <w:rFonts w:ascii="Trebuchet MS" w:hAnsi="Trebuchet MS"/>
                <w:sz w:val="20"/>
                <w:szCs w:val="20"/>
              </w:rPr>
            </w:pPr>
            <w:r w:rsidRPr="00142459">
              <w:rPr>
                <w:rFonts w:ascii="Trebuchet MS" w:hAnsi="Trebuchet MS"/>
                <w:sz w:val="20"/>
                <w:szCs w:val="20"/>
              </w:rPr>
              <w:t>Acreditación y certificación del laboratorio clínico.</w:t>
            </w: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sz w:val="20"/>
                <w:szCs w:val="20"/>
              </w:rPr>
            </w:pPr>
          </w:p>
        </w:tc>
        <w:tc>
          <w:tcPr>
            <w:tcW w:w="1843" w:type="dxa"/>
            <w:tcBorders>
              <w:top w:val="single" w:sz="6" w:space="0" w:color="000000"/>
              <w:bottom w:val="single" w:sz="6" w:space="0" w:color="000000"/>
            </w:tcBorders>
          </w:tcPr>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Fisicoquímica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Matemáticas</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Química analítica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Biología Celular</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Bioquímica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Bacteriología y Micología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Inmunología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Hematología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Parasitología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Virología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Anatomía y fisiología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 xml:space="preserve">Fisiopatología </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Farmacología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Histología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Diagnóstico molecular</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 xml:space="preserve">Legislación y Administración </w:t>
            </w:r>
          </w:p>
        </w:tc>
        <w:tc>
          <w:tcPr>
            <w:tcW w:w="1843" w:type="dxa"/>
            <w:tcBorders>
              <w:top w:val="single" w:sz="6" w:space="0" w:color="000000"/>
              <w:bottom w:val="single" w:sz="6" w:space="0" w:color="000000"/>
            </w:tcBorders>
          </w:tcPr>
          <w:p w:rsidR="00D07229" w:rsidRPr="00142459" w:rsidRDefault="00D07229" w:rsidP="00BD5A77">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03154F" w:rsidRPr="00142459" w:rsidRDefault="0003154F" w:rsidP="00BD5A77">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03154F" w:rsidRPr="00142459" w:rsidRDefault="0003154F" w:rsidP="00BD5A77">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D07229" w:rsidRPr="00142459" w:rsidRDefault="00D07229" w:rsidP="00BD5A77">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D07229" w:rsidRPr="00142459" w:rsidRDefault="00D07229" w:rsidP="00BD5A77">
            <w:pPr>
              <w:spacing w:line="276" w:lineRule="auto"/>
              <w:rPr>
                <w:rFonts w:ascii="Trebuchet MS" w:hAnsi="Trebuchet MS"/>
                <w:sz w:val="20"/>
              </w:rPr>
            </w:pPr>
            <w:r w:rsidRPr="00142459">
              <w:rPr>
                <w:rFonts w:ascii="Trebuchet MS" w:hAnsi="Trebuchet MS"/>
                <w:sz w:val="20"/>
              </w:rPr>
              <w:t>Manejar adecuadamente material biológico infectocontagioso.</w:t>
            </w:r>
          </w:p>
          <w:p w:rsidR="00C87C9A" w:rsidRPr="00142459" w:rsidRDefault="00C87C9A" w:rsidP="00BD5A77">
            <w:pPr>
              <w:spacing w:line="276" w:lineRule="auto"/>
              <w:rPr>
                <w:rFonts w:ascii="Trebuchet MS" w:hAnsi="Trebuchet MS"/>
                <w:color w:val="1F497D" w:themeColor="text2"/>
                <w:sz w:val="20"/>
                <w:szCs w:val="20"/>
              </w:rPr>
            </w:pPr>
            <w:r w:rsidRPr="00142459">
              <w:rPr>
                <w:rFonts w:ascii="Trebuchet MS" w:hAnsi="Trebuchet MS"/>
                <w:sz w:val="20"/>
              </w:rPr>
              <w:t>Diseñar, conducir e interpretar experimentos y modelos que permitan obtener información.</w:t>
            </w:r>
          </w:p>
        </w:tc>
        <w:tc>
          <w:tcPr>
            <w:tcW w:w="1842" w:type="dxa"/>
            <w:tcBorders>
              <w:top w:val="single" w:sz="6" w:space="0" w:color="000000"/>
              <w:bottom w:val="single" w:sz="6" w:space="0" w:color="000000"/>
            </w:tcBorders>
          </w:tcPr>
          <w:p w:rsidR="0003154F" w:rsidRPr="00142459" w:rsidRDefault="00D707AD" w:rsidP="00BD5A77">
            <w:pPr>
              <w:tabs>
                <w:tab w:val="num" w:pos="360"/>
              </w:tabs>
              <w:spacing w:line="276" w:lineRule="auto"/>
              <w:rPr>
                <w:rFonts w:ascii="Trebuchet MS" w:hAnsi="Trebuchet MS"/>
                <w:sz w:val="20"/>
                <w:szCs w:val="20"/>
              </w:rPr>
            </w:pPr>
            <w:r w:rsidRPr="00142459">
              <w:rPr>
                <w:rFonts w:ascii="Trebuchet MS" w:hAnsi="Trebuchet MS"/>
                <w:sz w:val="20"/>
                <w:szCs w:val="20"/>
              </w:rPr>
              <w:t>Creatividad, p</w:t>
            </w:r>
            <w:r w:rsidR="00620884" w:rsidRPr="00142459">
              <w:rPr>
                <w:rFonts w:ascii="Trebuchet MS" w:hAnsi="Trebuchet MS"/>
                <w:sz w:val="20"/>
                <w:szCs w:val="20"/>
              </w:rPr>
              <w:t xml:space="preserve">ensamiento </w:t>
            </w:r>
            <w:r w:rsidR="00F32584" w:rsidRPr="00142459">
              <w:rPr>
                <w:rFonts w:ascii="Trebuchet MS" w:hAnsi="Trebuchet MS"/>
                <w:sz w:val="20"/>
                <w:szCs w:val="20"/>
              </w:rPr>
              <w:t>a</w:t>
            </w:r>
            <w:r w:rsidR="00620884" w:rsidRPr="00142459">
              <w:rPr>
                <w:rFonts w:ascii="Trebuchet MS" w:hAnsi="Trebuchet MS"/>
                <w:sz w:val="20"/>
                <w:szCs w:val="20"/>
              </w:rPr>
              <w:t>nalítico y crítico.</w:t>
            </w:r>
          </w:p>
          <w:p w:rsidR="00620884" w:rsidRPr="00142459" w:rsidRDefault="00D707AD" w:rsidP="00BD5A77">
            <w:pPr>
              <w:tabs>
                <w:tab w:val="num" w:pos="360"/>
              </w:tabs>
              <w:spacing w:line="276" w:lineRule="auto"/>
              <w:rPr>
                <w:rFonts w:ascii="Trebuchet MS" w:hAnsi="Trebuchet MS"/>
                <w:sz w:val="20"/>
              </w:rPr>
            </w:pPr>
            <w:r w:rsidRPr="00142459">
              <w:rPr>
                <w:rFonts w:ascii="Trebuchet MS" w:hAnsi="Trebuchet MS"/>
                <w:sz w:val="20"/>
              </w:rPr>
              <w:t>Disciplina,</w:t>
            </w:r>
            <w:r w:rsidR="00D84E5E" w:rsidRPr="00142459">
              <w:rPr>
                <w:rFonts w:ascii="Trebuchet MS" w:hAnsi="Trebuchet MS"/>
                <w:sz w:val="20"/>
              </w:rPr>
              <w:t xml:space="preserve"> </w:t>
            </w:r>
            <w:r w:rsidRPr="00142459">
              <w:rPr>
                <w:rFonts w:ascii="Trebuchet MS" w:hAnsi="Trebuchet MS"/>
                <w:sz w:val="20"/>
              </w:rPr>
              <w:t>puntualidad, interés y</w:t>
            </w:r>
            <w:r w:rsidR="00D84E5E" w:rsidRPr="00142459">
              <w:rPr>
                <w:rFonts w:ascii="Trebuchet MS" w:hAnsi="Trebuchet MS"/>
                <w:sz w:val="20"/>
              </w:rPr>
              <w:t xml:space="preserve"> </w:t>
            </w:r>
            <w:r w:rsidRPr="00142459">
              <w:rPr>
                <w:rFonts w:ascii="Trebuchet MS" w:hAnsi="Trebuchet MS"/>
                <w:sz w:val="20"/>
              </w:rPr>
              <w:t>disposición.</w:t>
            </w:r>
          </w:p>
          <w:p w:rsidR="00362A94" w:rsidRPr="00142459" w:rsidRDefault="00362A94" w:rsidP="00BD5A77">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D84E5E" w:rsidRPr="00142459" w:rsidRDefault="00D84E5E" w:rsidP="00BD5A77">
            <w:pPr>
              <w:tabs>
                <w:tab w:val="num" w:pos="360"/>
              </w:tabs>
              <w:spacing w:line="276" w:lineRule="auto"/>
              <w:rPr>
                <w:rFonts w:ascii="Trebuchet MS" w:hAnsi="Trebuchet MS"/>
                <w:sz w:val="20"/>
              </w:rPr>
            </w:pPr>
            <w:r w:rsidRPr="00142459">
              <w:rPr>
                <w:rFonts w:ascii="Trebuchet MS" w:hAnsi="Trebuchet MS"/>
                <w:sz w:val="20"/>
              </w:rPr>
              <w:t>Liderazgo en el trabajo.</w:t>
            </w:r>
          </w:p>
          <w:p w:rsidR="00F32584" w:rsidRPr="00142459" w:rsidRDefault="00F32584" w:rsidP="00BD5A77">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362A94" w:rsidRPr="00142459" w:rsidRDefault="00362A94" w:rsidP="00BD5A77">
            <w:pPr>
              <w:tabs>
                <w:tab w:val="num" w:pos="360"/>
              </w:tabs>
              <w:spacing w:line="276" w:lineRule="auto"/>
              <w:rPr>
                <w:rFonts w:ascii="Trebuchet MS" w:hAnsi="Trebuchet MS"/>
                <w:sz w:val="20"/>
                <w:szCs w:val="20"/>
              </w:rPr>
            </w:pPr>
          </w:p>
        </w:tc>
        <w:tc>
          <w:tcPr>
            <w:tcW w:w="1985" w:type="dxa"/>
            <w:tcBorders>
              <w:top w:val="single" w:sz="6" w:space="0" w:color="000000"/>
              <w:bottom w:val="single" w:sz="6" w:space="0" w:color="000000"/>
            </w:tcBorders>
          </w:tcPr>
          <w:p w:rsidR="00F32584" w:rsidRPr="00142459" w:rsidRDefault="00F32584" w:rsidP="00BD5A77">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D84E5E" w:rsidRPr="00142459" w:rsidRDefault="00D84E5E" w:rsidP="00BD5A77">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03154F" w:rsidRPr="00142459" w:rsidRDefault="00620884" w:rsidP="00BD5A77">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D707AD" w:rsidRPr="00142459" w:rsidRDefault="00D707AD" w:rsidP="00BD5A77">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D707AD" w:rsidRPr="00142459" w:rsidRDefault="001B7A63" w:rsidP="00BD5A77">
            <w:pPr>
              <w:tabs>
                <w:tab w:val="num" w:pos="360"/>
              </w:tabs>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c>
          <w:tcPr>
            <w:tcW w:w="1701" w:type="dxa"/>
          </w:tcPr>
          <w:p w:rsidR="0003154F" w:rsidRPr="00142459" w:rsidRDefault="0003154F" w:rsidP="00BD5A77">
            <w:pPr>
              <w:tabs>
                <w:tab w:val="num" w:pos="360"/>
              </w:tabs>
              <w:spacing w:line="276" w:lineRule="auto"/>
              <w:ind w:left="360" w:hanging="360"/>
              <w:rPr>
                <w:rFonts w:ascii="Trebuchet MS" w:hAnsi="Trebuchet MS"/>
                <w:color w:val="1F497D" w:themeColor="text2"/>
                <w:sz w:val="20"/>
                <w:szCs w:val="20"/>
              </w:rPr>
            </w:pPr>
          </w:p>
        </w:tc>
        <w:tc>
          <w:tcPr>
            <w:tcW w:w="1843" w:type="dxa"/>
          </w:tcPr>
          <w:p w:rsidR="0003154F" w:rsidRPr="00142459" w:rsidRDefault="0003154F" w:rsidP="00BD5A77">
            <w:pPr>
              <w:tabs>
                <w:tab w:val="num" w:pos="360"/>
              </w:tabs>
              <w:spacing w:line="276" w:lineRule="auto"/>
              <w:ind w:left="360" w:hanging="360"/>
              <w:jc w:val="center"/>
              <w:rPr>
                <w:rFonts w:ascii="Trebuchet MS" w:hAnsi="Trebuchet MS"/>
                <w:color w:val="1F497D" w:themeColor="text2"/>
                <w:sz w:val="20"/>
                <w:szCs w:val="20"/>
              </w:rPr>
            </w:pPr>
          </w:p>
        </w:tc>
      </w:tr>
      <w:tr w:rsidR="0003154F" w:rsidRPr="00142459" w:rsidTr="00BD5A77">
        <w:trPr>
          <w:gridAfter w:val="2"/>
          <w:wAfter w:w="3544" w:type="dxa"/>
        </w:trPr>
        <w:tc>
          <w:tcPr>
            <w:tcW w:w="2977" w:type="dxa"/>
            <w:tcBorders>
              <w:top w:val="single" w:sz="6" w:space="0" w:color="000000"/>
              <w:bottom w:val="double" w:sz="6" w:space="0" w:color="000000"/>
              <w:right w:val="nil"/>
            </w:tcBorders>
            <w:shd w:val="clear" w:color="auto" w:fill="BFBFBF" w:themeFill="background1" w:themeFillShade="BF"/>
          </w:tcPr>
          <w:p w:rsidR="0003154F" w:rsidRPr="00142459" w:rsidRDefault="0003154F" w:rsidP="00BD5A77">
            <w:pPr>
              <w:spacing w:after="240" w:line="276" w:lineRule="auto"/>
              <w:ind w:left="360"/>
              <w:rPr>
                <w:rFonts w:ascii="Trebuchet MS" w:hAnsi="Trebuchet MS"/>
                <w:b/>
                <w:color w:val="1F497D" w:themeColor="text2"/>
                <w:sz w:val="20"/>
                <w:szCs w:val="20"/>
              </w:rPr>
            </w:pPr>
            <w:r w:rsidRPr="00142459">
              <w:rPr>
                <w:rFonts w:ascii="Trebuchet MS" w:hAnsi="Trebuchet MS"/>
                <w:b/>
                <w:color w:val="1F497D" w:themeColor="text2"/>
                <w:sz w:val="20"/>
                <w:szCs w:val="20"/>
              </w:rPr>
              <w:t>Área: Farmacia industrial</w:t>
            </w:r>
          </w:p>
        </w:tc>
        <w:tc>
          <w:tcPr>
            <w:tcW w:w="1843" w:type="dxa"/>
            <w:tcBorders>
              <w:top w:val="single" w:sz="6" w:space="0" w:color="000000"/>
              <w:left w:val="nil"/>
              <w:bottom w:val="double" w:sz="6" w:space="0" w:color="000000"/>
              <w:right w:val="nil"/>
            </w:tcBorders>
            <w:shd w:val="clear" w:color="auto" w:fill="BFBFBF" w:themeFill="background1" w:themeFillShade="BF"/>
          </w:tcPr>
          <w:p w:rsidR="0003154F" w:rsidRPr="00142459" w:rsidRDefault="0003154F" w:rsidP="00BD5A77">
            <w:pPr>
              <w:spacing w:line="276" w:lineRule="auto"/>
              <w:ind w:left="360"/>
              <w:rPr>
                <w:rFonts w:ascii="Trebuchet MS" w:hAnsi="Trebuchet MS"/>
                <w:sz w:val="20"/>
                <w:szCs w:val="20"/>
              </w:rPr>
            </w:pPr>
          </w:p>
        </w:tc>
        <w:tc>
          <w:tcPr>
            <w:tcW w:w="1843" w:type="dxa"/>
            <w:tcBorders>
              <w:top w:val="single" w:sz="6" w:space="0" w:color="000000"/>
              <w:left w:val="nil"/>
              <w:bottom w:val="double" w:sz="6" w:space="0" w:color="000000"/>
              <w:right w:val="nil"/>
            </w:tcBorders>
            <w:shd w:val="clear" w:color="auto" w:fill="BFBFBF" w:themeFill="background1" w:themeFillShade="BF"/>
          </w:tcPr>
          <w:p w:rsidR="0003154F" w:rsidRPr="00142459" w:rsidRDefault="0003154F" w:rsidP="00BD5A77">
            <w:pPr>
              <w:spacing w:line="276" w:lineRule="auto"/>
              <w:ind w:left="360"/>
              <w:rPr>
                <w:rFonts w:ascii="Trebuchet MS" w:hAnsi="Trebuchet MS"/>
                <w:sz w:val="20"/>
                <w:szCs w:val="20"/>
              </w:rPr>
            </w:pPr>
          </w:p>
        </w:tc>
        <w:tc>
          <w:tcPr>
            <w:tcW w:w="1842" w:type="dxa"/>
            <w:tcBorders>
              <w:top w:val="single" w:sz="6" w:space="0" w:color="000000"/>
              <w:left w:val="nil"/>
              <w:bottom w:val="double" w:sz="6" w:space="0" w:color="000000"/>
              <w:right w:val="nil"/>
            </w:tcBorders>
            <w:shd w:val="clear" w:color="auto" w:fill="BFBFBF" w:themeFill="background1" w:themeFillShade="BF"/>
          </w:tcPr>
          <w:p w:rsidR="0003154F" w:rsidRPr="00142459" w:rsidRDefault="0003154F" w:rsidP="00BD5A77">
            <w:pPr>
              <w:spacing w:line="276" w:lineRule="auto"/>
              <w:ind w:left="360"/>
              <w:rPr>
                <w:rFonts w:ascii="Trebuchet MS" w:hAnsi="Trebuchet MS"/>
                <w:sz w:val="20"/>
                <w:szCs w:val="20"/>
              </w:rPr>
            </w:pPr>
          </w:p>
        </w:tc>
        <w:tc>
          <w:tcPr>
            <w:tcW w:w="1985" w:type="dxa"/>
            <w:tcBorders>
              <w:top w:val="single" w:sz="6" w:space="0" w:color="000000"/>
              <w:left w:val="nil"/>
              <w:bottom w:val="double" w:sz="6" w:space="0" w:color="000000"/>
            </w:tcBorders>
            <w:shd w:val="clear" w:color="auto" w:fill="BFBFBF" w:themeFill="background1" w:themeFillShade="BF"/>
          </w:tcPr>
          <w:p w:rsidR="0003154F" w:rsidRPr="00142459" w:rsidRDefault="0003154F" w:rsidP="00BD5A77">
            <w:pPr>
              <w:spacing w:line="276" w:lineRule="auto"/>
              <w:ind w:left="360"/>
              <w:rPr>
                <w:rFonts w:ascii="Trebuchet MS" w:hAnsi="Trebuchet MS"/>
                <w:sz w:val="20"/>
                <w:szCs w:val="20"/>
              </w:rPr>
            </w:pPr>
          </w:p>
        </w:tc>
      </w:tr>
      <w:tr w:rsidR="0003154F" w:rsidRPr="00142459" w:rsidTr="00BD5A77">
        <w:trPr>
          <w:gridAfter w:val="2"/>
          <w:wAfter w:w="3544" w:type="dxa"/>
          <w:trHeight w:val="398"/>
        </w:trPr>
        <w:tc>
          <w:tcPr>
            <w:tcW w:w="2977" w:type="dxa"/>
            <w:tcBorders>
              <w:top w:val="double" w:sz="6" w:space="0" w:color="000000"/>
              <w:bottom w:val="single" w:sz="6" w:space="0" w:color="000000"/>
            </w:tcBorders>
            <w:shd w:val="clear" w:color="auto" w:fill="C0C0C0"/>
          </w:tcPr>
          <w:p w:rsidR="0003154F" w:rsidRPr="00142459" w:rsidRDefault="0003154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843" w:type="dxa"/>
            <w:tcBorders>
              <w:top w:val="double" w:sz="6" w:space="0" w:color="000000"/>
              <w:bottom w:val="single" w:sz="6" w:space="0" w:color="000000"/>
            </w:tcBorders>
            <w:shd w:val="clear" w:color="auto" w:fill="C0C0C0"/>
          </w:tcPr>
          <w:p w:rsidR="0003154F" w:rsidRPr="00142459" w:rsidRDefault="0003154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1843" w:type="dxa"/>
            <w:tcBorders>
              <w:top w:val="double" w:sz="6" w:space="0" w:color="000000"/>
              <w:bottom w:val="single" w:sz="6" w:space="0" w:color="000000"/>
            </w:tcBorders>
            <w:shd w:val="clear" w:color="auto" w:fill="C0C0C0"/>
          </w:tcPr>
          <w:p w:rsidR="0003154F" w:rsidRPr="00142459" w:rsidRDefault="0003154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842" w:type="dxa"/>
            <w:tcBorders>
              <w:top w:val="double" w:sz="6" w:space="0" w:color="000000"/>
              <w:bottom w:val="single" w:sz="6" w:space="0" w:color="000000"/>
            </w:tcBorders>
            <w:shd w:val="clear" w:color="auto" w:fill="C0C0C0"/>
          </w:tcPr>
          <w:p w:rsidR="0003154F" w:rsidRPr="00142459" w:rsidRDefault="0003154F"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1985" w:type="dxa"/>
            <w:tcBorders>
              <w:top w:val="double" w:sz="6" w:space="0" w:color="000000"/>
              <w:bottom w:val="single" w:sz="6" w:space="0" w:color="000000"/>
            </w:tcBorders>
            <w:shd w:val="clear" w:color="auto" w:fill="C0C0C0"/>
          </w:tcPr>
          <w:p w:rsidR="0003154F" w:rsidRPr="00142459" w:rsidRDefault="0003154F"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r>
      <w:tr w:rsidR="0003154F" w:rsidRPr="00142459" w:rsidTr="00BD5A77">
        <w:trPr>
          <w:gridAfter w:val="2"/>
          <w:wAfter w:w="3544" w:type="dxa"/>
        </w:trPr>
        <w:tc>
          <w:tcPr>
            <w:tcW w:w="2977" w:type="dxa"/>
          </w:tcPr>
          <w:p w:rsidR="0003154F" w:rsidRPr="00142459" w:rsidRDefault="0003154F" w:rsidP="00BD5A77">
            <w:pPr>
              <w:numPr>
                <w:ilvl w:val="0"/>
                <w:numId w:val="6"/>
              </w:numPr>
              <w:spacing w:line="276" w:lineRule="auto"/>
              <w:rPr>
                <w:rFonts w:ascii="Trebuchet MS" w:hAnsi="Trebuchet MS"/>
                <w:sz w:val="20"/>
                <w:szCs w:val="20"/>
              </w:rPr>
            </w:pPr>
            <w:r w:rsidRPr="00142459">
              <w:rPr>
                <w:rFonts w:ascii="Trebuchet MS" w:hAnsi="Trebuchet MS"/>
                <w:sz w:val="20"/>
                <w:szCs w:val="20"/>
              </w:rPr>
              <w:t>Desarrollo y ejecución de técnicas analíticas para el control de medicamentos.</w:t>
            </w:r>
          </w:p>
          <w:p w:rsidR="0003154F" w:rsidRPr="00142459" w:rsidRDefault="0003154F" w:rsidP="00BD5A77">
            <w:pPr>
              <w:numPr>
                <w:ilvl w:val="0"/>
                <w:numId w:val="6"/>
              </w:numPr>
              <w:spacing w:line="276" w:lineRule="auto"/>
              <w:rPr>
                <w:rFonts w:ascii="Trebuchet MS" w:hAnsi="Trebuchet MS"/>
                <w:sz w:val="20"/>
                <w:szCs w:val="20"/>
              </w:rPr>
            </w:pPr>
            <w:r w:rsidRPr="00142459">
              <w:rPr>
                <w:rFonts w:ascii="Trebuchet MS" w:hAnsi="Trebuchet MS"/>
                <w:sz w:val="20"/>
                <w:szCs w:val="20"/>
              </w:rPr>
              <w:t>Desarrollo de fármacos y medicamentos.</w:t>
            </w:r>
          </w:p>
          <w:p w:rsidR="0003154F" w:rsidRPr="00142459" w:rsidRDefault="0003154F" w:rsidP="00BD5A77">
            <w:pPr>
              <w:numPr>
                <w:ilvl w:val="0"/>
                <w:numId w:val="7"/>
              </w:numPr>
              <w:spacing w:line="276" w:lineRule="auto"/>
              <w:rPr>
                <w:rFonts w:ascii="Trebuchet MS" w:hAnsi="Trebuchet MS"/>
                <w:sz w:val="20"/>
                <w:szCs w:val="20"/>
              </w:rPr>
            </w:pPr>
            <w:r w:rsidRPr="00142459">
              <w:rPr>
                <w:rFonts w:ascii="Trebuchet MS" w:hAnsi="Trebuchet MS"/>
                <w:sz w:val="20"/>
                <w:szCs w:val="20"/>
              </w:rPr>
              <w:t>Producción de medicamentos.</w:t>
            </w:r>
          </w:p>
          <w:p w:rsidR="0003154F" w:rsidRPr="00142459" w:rsidRDefault="0003154F" w:rsidP="00BD5A77">
            <w:pPr>
              <w:numPr>
                <w:ilvl w:val="0"/>
                <w:numId w:val="8"/>
              </w:numPr>
              <w:spacing w:line="276" w:lineRule="auto"/>
              <w:rPr>
                <w:rFonts w:ascii="Trebuchet MS" w:hAnsi="Trebuchet MS"/>
                <w:sz w:val="20"/>
                <w:szCs w:val="20"/>
              </w:rPr>
            </w:pPr>
            <w:r w:rsidRPr="00142459">
              <w:rPr>
                <w:rFonts w:ascii="Trebuchet MS" w:hAnsi="Trebuchet MS"/>
                <w:sz w:val="20"/>
                <w:szCs w:val="20"/>
              </w:rPr>
              <w:t>Legislación, gestión y administración sanitarias.</w:t>
            </w: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b/>
                <w:sz w:val="20"/>
                <w:szCs w:val="20"/>
              </w:rPr>
            </w:pPr>
          </w:p>
        </w:tc>
        <w:tc>
          <w:tcPr>
            <w:tcW w:w="1843" w:type="dxa"/>
          </w:tcPr>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lastRenderedPageBreak/>
              <w:t>Fisicoquímica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Matemáticas</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Química Analítica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Química Orgánica e Inorgánica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Farmacia química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Farmacognosia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 xml:space="preserve">Farmacología </w:t>
            </w:r>
          </w:p>
          <w:p w:rsidR="0003154F" w:rsidRPr="00142459" w:rsidRDefault="0003154F" w:rsidP="00BD5A77">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Tecnología Farmacéutica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lastRenderedPageBreak/>
              <w:t>Diseño de fármacos</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Formulación de medicamentos</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Toxicología</w:t>
            </w:r>
          </w:p>
          <w:p w:rsidR="0003154F" w:rsidRPr="00142459" w:rsidRDefault="0003154F" w:rsidP="00BD5A77">
            <w:pPr>
              <w:spacing w:line="276" w:lineRule="auto"/>
              <w:rPr>
                <w:rFonts w:ascii="Trebuchet MS" w:hAnsi="Trebuchet MS"/>
                <w:sz w:val="20"/>
                <w:szCs w:val="20"/>
              </w:rPr>
            </w:pPr>
            <w:r w:rsidRPr="00142459">
              <w:rPr>
                <w:rFonts w:ascii="Trebuchet MS" w:hAnsi="Trebuchet MS"/>
                <w:sz w:val="20"/>
                <w:szCs w:val="20"/>
              </w:rPr>
              <w:t>Legislación y Administración</w:t>
            </w: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sz w:val="20"/>
                <w:szCs w:val="20"/>
              </w:rPr>
            </w:pPr>
          </w:p>
          <w:p w:rsidR="0003154F" w:rsidRPr="00142459" w:rsidRDefault="0003154F" w:rsidP="00BD5A77">
            <w:pPr>
              <w:spacing w:line="276" w:lineRule="auto"/>
              <w:rPr>
                <w:rFonts w:ascii="Trebuchet MS" w:hAnsi="Trebuchet MS"/>
                <w:sz w:val="20"/>
                <w:szCs w:val="20"/>
              </w:rPr>
            </w:pPr>
          </w:p>
        </w:tc>
        <w:tc>
          <w:tcPr>
            <w:tcW w:w="1843" w:type="dxa"/>
          </w:tcPr>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lastRenderedPageBreak/>
              <w:t>Manejar con destreza materiales y equipos de su área de trabajo.</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 xml:space="preserve">Elaborar informes </w:t>
            </w:r>
            <w:r w:rsidRPr="00142459">
              <w:rPr>
                <w:rFonts w:ascii="Trebuchet MS" w:hAnsi="Trebuchet MS"/>
                <w:sz w:val="20"/>
                <w:szCs w:val="20"/>
              </w:rPr>
              <w:lastRenderedPageBreak/>
              <w:t>y documentación técnica en distintos lenguajes y medios.</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B614F3" w:rsidRPr="00142459" w:rsidRDefault="00B614F3" w:rsidP="00BD5A77">
            <w:pPr>
              <w:spacing w:line="276" w:lineRule="auto"/>
              <w:rPr>
                <w:rFonts w:ascii="Trebuchet MS" w:hAnsi="Trebuchet MS"/>
                <w:sz w:val="20"/>
              </w:rPr>
            </w:pPr>
            <w:r w:rsidRPr="00142459">
              <w:rPr>
                <w:rFonts w:ascii="Trebuchet MS" w:hAnsi="Trebuchet MS"/>
                <w:sz w:val="20"/>
              </w:rPr>
              <w:t>Identificar problemas y proponer soluciones.</w:t>
            </w:r>
          </w:p>
          <w:p w:rsidR="0003154F" w:rsidRPr="00142459" w:rsidRDefault="00B614F3" w:rsidP="00BD5A77">
            <w:pPr>
              <w:spacing w:line="276" w:lineRule="auto"/>
              <w:rPr>
                <w:rFonts w:ascii="Trebuchet MS" w:hAnsi="Trebuchet MS"/>
                <w:sz w:val="20"/>
                <w:szCs w:val="20"/>
              </w:rPr>
            </w:pPr>
            <w:r w:rsidRPr="00142459">
              <w:rPr>
                <w:rFonts w:ascii="Trebuchet MS" w:hAnsi="Trebuchet MS"/>
                <w:sz w:val="20"/>
              </w:rPr>
              <w:t>Diseñar, conducir e interpretar experimentos y modelos que permitan obtener información</w:t>
            </w:r>
            <w:r w:rsidR="00C87C9A" w:rsidRPr="00142459">
              <w:rPr>
                <w:rFonts w:ascii="Trebuchet MS" w:hAnsi="Trebuchet MS"/>
                <w:sz w:val="20"/>
              </w:rPr>
              <w:t>.</w:t>
            </w:r>
            <w:r w:rsidR="00C87C9A" w:rsidRPr="00142459">
              <w:rPr>
                <w:rFonts w:ascii="Trebuchet MS" w:hAnsi="Trebuchet MS"/>
              </w:rPr>
              <w:t xml:space="preserve"> </w:t>
            </w:r>
            <w:r w:rsidR="00C87C9A" w:rsidRPr="00142459">
              <w:rPr>
                <w:rFonts w:ascii="Trebuchet MS" w:hAnsi="Trebuchet MS"/>
                <w:sz w:val="20"/>
              </w:rPr>
              <w:t>Conocer y utilizar con destreza sustancias y equipos de alto riesgo.</w:t>
            </w:r>
          </w:p>
        </w:tc>
        <w:tc>
          <w:tcPr>
            <w:tcW w:w="1842" w:type="dxa"/>
          </w:tcPr>
          <w:p w:rsidR="00362A94" w:rsidRPr="00142459" w:rsidRDefault="00362A94" w:rsidP="00BD5A77">
            <w:pPr>
              <w:tabs>
                <w:tab w:val="num" w:pos="360"/>
              </w:tabs>
              <w:spacing w:line="276" w:lineRule="auto"/>
              <w:rPr>
                <w:rFonts w:ascii="Trebuchet MS" w:hAnsi="Trebuchet MS"/>
                <w:sz w:val="20"/>
                <w:szCs w:val="20"/>
              </w:rPr>
            </w:pPr>
            <w:r w:rsidRPr="00142459">
              <w:rPr>
                <w:rFonts w:ascii="Trebuchet MS" w:hAnsi="Trebuchet MS"/>
                <w:sz w:val="20"/>
                <w:szCs w:val="20"/>
              </w:rPr>
              <w:lastRenderedPageBreak/>
              <w:t>Creatividad, pensamiento analítico y crítico.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362A94" w:rsidRPr="00142459" w:rsidRDefault="00362A94" w:rsidP="00BD5A77">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 xml:space="preserve">Liderazgo en el </w:t>
            </w:r>
            <w:r w:rsidRPr="00142459">
              <w:rPr>
                <w:rFonts w:ascii="Trebuchet MS" w:hAnsi="Trebuchet MS"/>
                <w:sz w:val="20"/>
              </w:rPr>
              <w:lastRenderedPageBreak/>
              <w:t>trabajo.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03154F" w:rsidRPr="00142459" w:rsidRDefault="0003154F" w:rsidP="00BD5A77">
            <w:pPr>
              <w:spacing w:line="276" w:lineRule="auto"/>
              <w:rPr>
                <w:rFonts w:ascii="Trebuchet MS" w:hAnsi="Trebuchet MS"/>
                <w:sz w:val="20"/>
                <w:szCs w:val="20"/>
              </w:rPr>
            </w:pPr>
          </w:p>
        </w:tc>
        <w:tc>
          <w:tcPr>
            <w:tcW w:w="1985" w:type="dxa"/>
          </w:tcPr>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lastRenderedPageBreak/>
              <w:t>Aprecio a los valores culturales, históricos y sociales en el ámbito regional, nacional e internacional.</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 xml:space="preserve">Iniciativa, </w:t>
            </w:r>
            <w:r w:rsidRPr="00142459">
              <w:rPr>
                <w:rFonts w:ascii="Trebuchet MS" w:hAnsi="Trebuchet MS"/>
                <w:sz w:val="20"/>
              </w:rPr>
              <w:lastRenderedPageBreak/>
              <w:t>autoformación y superación constante.</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03154F" w:rsidRPr="00142459" w:rsidRDefault="00362A94" w:rsidP="00BD5A77">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r>
    </w:tbl>
    <w:p w:rsidR="004A33BF" w:rsidRPr="00142459" w:rsidRDefault="004A33BF" w:rsidP="00142459">
      <w:pPr>
        <w:spacing w:line="360" w:lineRule="auto"/>
        <w:jc w:val="both"/>
        <w:rPr>
          <w:rFonts w:ascii="Trebuchet MS" w:hAnsi="Trebuchet MS"/>
          <w:sz w:val="8"/>
          <w:szCs w:val="8"/>
          <w:lang w:val="es-MX"/>
        </w:rPr>
      </w:pPr>
    </w:p>
    <w:tbl>
      <w:tblPr>
        <w:tblW w:w="10490" w:type="dxa"/>
        <w:tblInd w:w="-4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2977"/>
        <w:gridCol w:w="1843"/>
        <w:gridCol w:w="1843"/>
        <w:gridCol w:w="1842"/>
        <w:gridCol w:w="1985"/>
      </w:tblGrid>
      <w:tr w:rsidR="004A33BF" w:rsidRPr="00142459" w:rsidTr="00BD5A77">
        <w:trPr>
          <w:trHeight w:val="398"/>
        </w:trPr>
        <w:tc>
          <w:tcPr>
            <w:tcW w:w="2977" w:type="dxa"/>
            <w:tcBorders>
              <w:top w:val="double" w:sz="6" w:space="0" w:color="000000"/>
              <w:bottom w:val="double" w:sz="6" w:space="0" w:color="000000"/>
              <w:right w:val="nil"/>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Cs w:val="0"/>
                <w:sz w:val="20"/>
                <w:szCs w:val="20"/>
              </w:rPr>
            </w:pPr>
            <w:r w:rsidRPr="00142459">
              <w:rPr>
                <w:rFonts w:ascii="Trebuchet MS" w:hAnsi="Trebuchet MS" w:cs="Times New Roman"/>
                <w:bCs w:val="0"/>
                <w:sz w:val="20"/>
                <w:szCs w:val="20"/>
              </w:rPr>
              <w:t xml:space="preserve">Área: </w:t>
            </w:r>
            <w:r w:rsidR="007905AB" w:rsidRPr="00142459">
              <w:rPr>
                <w:rFonts w:ascii="Trebuchet MS" w:hAnsi="Trebuchet MS" w:cs="Times New Roman"/>
                <w:bCs w:val="0"/>
                <w:sz w:val="20"/>
                <w:szCs w:val="20"/>
              </w:rPr>
              <w:t>Atención farmacéutica</w:t>
            </w:r>
          </w:p>
        </w:tc>
        <w:tc>
          <w:tcPr>
            <w:tcW w:w="1843" w:type="dxa"/>
            <w:tcBorders>
              <w:top w:val="double" w:sz="6" w:space="0" w:color="000000"/>
              <w:left w:val="nil"/>
              <w:bottom w:val="double" w:sz="6" w:space="0" w:color="000000"/>
              <w:right w:val="nil"/>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p>
        </w:tc>
        <w:tc>
          <w:tcPr>
            <w:tcW w:w="1843" w:type="dxa"/>
            <w:tcBorders>
              <w:top w:val="double" w:sz="6" w:space="0" w:color="000000"/>
              <w:left w:val="nil"/>
              <w:bottom w:val="double" w:sz="6" w:space="0" w:color="000000"/>
              <w:right w:val="nil"/>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p>
        </w:tc>
        <w:tc>
          <w:tcPr>
            <w:tcW w:w="1842" w:type="dxa"/>
            <w:tcBorders>
              <w:top w:val="double" w:sz="6" w:space="0" w:color="000000"/>
              <w:left w:val="nil"/>
              <w:bottom w:val="double" w:sz="6" w:space="0" w:color="000000"/>
              <w:right w:val="nil"/>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p>
        </w:tc>
        <w:tc>
          <w:tcPr>
            <w:tcW w:w="1985" w:type="dxa"/>
            <w:tcBorders>
              <w:top w:val="double" w:sz="6" w:space="0" w:color="000000"/>
              <w:left w:val="nil"/>
              <w:bottom w:val="doub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p>
        </w:tc>
      </w:tr>
      <w:tr w:rsidR="004A33BF" w:rsidRPr="00142459" w:rsidTr="00BD5A77">
        <w:trPr>
          <w:trHeight w:val="398"/>
        </w:trPr>
        <w:tc>
          <w:tcPr>
            <w:tcW w:w="2977"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843"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1843"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842"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1985"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r>
      <w:tr w:rsidR="004A33BF" w:rsidRPr="00142459" w:rsidTr="00BD5A77">
        <w:tc>
          <w:tcPr>
            <w:tcW w:w="2977" w:type="dxa"/>
            <w:tcBorders>
              <w:top w:val="single" w:sz="6" w:space="0" w:color="000000"/>
              <w:bottom w:val="single" w:sz="6" w:space="0" w:color="000000"/>
            </w:tcBorders>
          </w:tcPr>
          <w:p w:rsidR="007905AB" w:rsidRPr="00142459" w:rsidRDefault="007905AB" w:rsidP="00BD5A77">
            <w:pPr>
              <w:numPr>
                <w:ilvl w:val="0"/>
                <w:numId w:val="6"/>
              </w:numPr>
              <w:spacing w:line="276" w:lineRule="auto"/>
              <w:rPr>
                <w:rFonts w:ascii="Trebuchet MS" w:hAnsi="Trebuchet MS"/>
                <w:sz w:val="20"/>
                <w:szCs w:val="20"/>
              </w:rPr>
            </w:pPr>
            <w:r w:rsidRPr="00142459">
              <w:rPr>
                <w:rFonts w:ascii="Trebuchet MS" w:hAnsi="Trebuchet MS"/>
                <w:sz w:val="20"/>
                <w:szCs w:val="20"/>
              </w:rPr>
              <w:t>Servicios Farmacéuticos.</w:t>
            </w:r>
          </w:p>
          <w:p w:rsidR="004A33BF" w:rsidRPr="00142459" w:rsidRDefault="007905AB" w:rsidP="00BD5A77">
            <w:pPr>
              <w:numPr>
                <w:ilvl w:val="0"/>
                <w:numId w:val="5"/>
              </w:numPr>
              <w:spacing w:line="276" w:lineRule="auto"/>
              <w:rPr>
                <w:rFonts w:ascii="Trebuchet MS" w:hAnsi="Trebuchet MS"/>
                <w:sz w:val="20"/>
                <w:szCs w:val="20"/>
              </w:rPr>
            </w:pPr>
            <w:proofErr w:type="spellStart"/>
            <w:r w:rsidRPr="00142459">
              <w:rPr>
                <w:rFonts w:ascii="Trebuchet MS" w:hAnsi="Trebuchet MS"/>
                <w:sz w:val="20"/>
                <w:szCs w:val="20"/>
              </w:rPr>
              <w:t>Farmacovigilancia</w:t>
            </w:r>
            <w:proofErr w:type="spellEnd"/>
            <w:r w:rsidRPr="00142459">
              <w:rPr>
                <w:rFonts w:ascii="Trebuchet MS" w:hAnsi="Trebuchet MS"/>
                <w:sz w:val="20"/>
                <w:szCs w:val="20"/>
              </w:rPr>
              <w:t>.</w:t>
            </w:r>
          </w:p>
          <w:p w:rsidR="007905AB" w:rsidRPr="00142459" w:rsidRDefault="007905AB" w:rsidP="00BD5A77">
            <w:pPr>
              <w:numPr>
                <w:ilvl w:val="0"/>
                <w:numId w:val="5"/>
              </w:numPr>
              <w:spacing w:line="276" w:lineRule="auto"/>
              <w:rPr>
                <w:rFonts w:ascii="Trebuchet MS" w:hAnsi="Trebuchet MS"/>
                <w:sz w:val="20"/>
                <w:szCs w:val="20"/>
              </w:rPr>
            </w:pPr>
            <w:r w:rsidRPr="00142459">
              <w:rPr>
                <w:rFonts w:ascii="Trebuchet MS" w:hAnsi="Trebuchet MS"/>
                <w:sz w:val="20"/>
                <w:szCs w:val="20"/>
              </w:rPr>
              <w:t>Centros de información de medicamentos.</w:t>
            </w:r>
          </w:p>
        </w:tc>
        <w:tc>
          <w:tcPr>
            <w:tcW w:w="1843" w:type="dxa"/>
            <w:tcBorders>
              <w:top w:val="single" w:sz="6" w:space="0" w:color="000000"/>
              <w:bottom w:val="single" w:sz="6" w:space="0" w:color="000000"/>
            </w:tcBorders>
          </w:tcPr>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Fisicoquímica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Matemáticas</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Química Analítica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Química Orgánica e Inorgánica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Farmacia química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Farmacognosia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 xml:space="preserve">Farmacología </w:t>
            </w:r>
          </w:p>
          <w:p w:rsidR="00B614F3" w:rsidRPr="00142459" w:rsidRDefault="00B614F3" w:rsidP="00BD5A77">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Tecnología Farmacéutica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Formulación de medicamentos</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Toxicología</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Farmacia asistencial</w:t>
            </w:r>
          </w:p>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Legislación y Administración</w:t>
            </w:r>
          </w:p>
          <w:p w:rsidR="004A33BF" w:rsidRPr="00142459" w:rsidRDefault="004A33BF" w:rsidP="00BD5A77">
            <w:pPr>
              <w:spacing w:line="276" w:lineRule="auto"/>
              <w:rPr>
                <w:rFonts w:ascii="Trebuchet MS" w:hAnsi="Trebuchet MS"/>
                <w:sz w:val="20"/>
                <w:szCs w:val="20"/>
              </w:rPr>
            </w:pPr>
          </w:p>
        </w:tc>
        <w:tc>
          <w:tcPr>
            <w:tcW w:w="1843" w:type="dxa"/>
            <w:tcBorders>
              <w:top w:val="single" w:sz="6" w:space="0" w:color="000000"/>
              <w:bottom w:val="single" w:sz="6" w:space="0" w:color="000000"/>
            </w:tcBorders>
          </w:tcPr>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B614F3" w:rsidRPr="00142459" w:rsidRDefault="00B614F3" w:rsidP="00BD5A77">
            <w:pPr>
              <w:spacing w:line="276" w:lineRule="auto"/>
              <w:rPr>
                <w:rFonts w:ascii="Trebuchet MS" w:hAnsi="Trebuchet MS"/>
                <w:sz w:val="20"/>
              </w:rPr>
            </w:pPr>
            <w:r w:rsidRPr="00142459">
              <w:rPr>
                <w:rFonts w:ascii="Trebuchet MS" w:hAnsi="Trebuchet MS"/>
                <w:sz w:val="20"/>
              </w:rPr>
              <w:t>Identificar problemas y proponer soluciones.</w:t>
            </w:r>
          </w:p>
          <w:p w:rsidR="00B614F3" w:rsidRPr="00142459" w:rsidRDefault="00B614F3" w:rsidP="00BD5A77">
            <w:pPr>
              <w:spacing w:line="276" w:lineRule="auto"/>
              <w:rPr>
                <w:rFonts w:ascii="Trebuchet MS" w:hAnsi="Trebuchet MS"/>
                <w:sz w:val="20"/>
              </w:rPr>
            </w:pPr>
            <w:r w:rsidRPr="00142459">
              <w:rPr>
                <w:rFonts w:ascii="Trebuchet MS" w:hAnsi="Trebuchet MS"/>
                <w:sz w:val="20"/>
              </w:rPr>
              <w:lastRenderedPageBreak/>
              <w:t>Desarrollar la capacidad de observación.</w:t>
            </w:r>
          </w:p>
          <w:p w:rsidR="004A33BF" w:rsidRPr="00142459" w:rsidRDefault="00C87C9A" w:rsidP="00BD5A77">
            <w:pPr>
              <w:spacing w:line="276" w:lineRule="auto"/>
              <w:rPr>
                <w:rFonts w:ascii="Trebuchet MS" w:hAnsi="Trebuchet MS"/>
                <w:sz w:val="20"/>
                <w:szCs w:val="20"/>
              </w:rPr>
            </w:pPr>
            <w:r w:rsidRPr="00142459">
              <w:rPr>
                <w:rFonts w:ascii="Trebuchet MS" w:hAnsi="Trebuchet MS"/>
                <w:sz w:val="20"/>
              </w:rPr>
              <w:t>Diseñar, conducir e interpretar experimentos y modelos que permitan obtener información.</w:t>
            </w:r>
          </w:p>
        </w:tc>
        <w:tc>
          <w:tcPr>
            <w:tcW w:w="1842" w:type="dxa"/>
            <w:tcBorders>
              <w:top w:val="single" w:sz="6" w:space="0" w:color="000000"/>
              <w:bottom w:val="single" w:sz="6" w:space="0" w:color="000000"/>
            </w:tcBorders>
          </w:tcPr>
          <w:p w:rsidR="00362A94" w:rsidRPr="00142459" w:rsidRDefault="00362A94" w:rsidP="00BD5A77">
            <w:pPr>
              <w:tabs>
                <w:tab w:val="num" w:pos="360"/>
              </w:tabs>
              <w:spacing w:line="276" w:lineRule="auto"/>
              <w:rPr>
                <w:rFonts w:ascii="Trebuchet MS" w:hAnsi="Trebuchet MS"/>
                <w:sz w:val="20"/>
                <w:szCs w:val="20"/>
              </w:rPr>
            </w:pPr>
            <w:r w:rsidRPr="00142459">
              <w:rPr>
                <w:rFonts w:ascii="Trebuchet MS" w:hAnsi="Trebuchet MS"/>
                <w:sz w:val="20"/>
                <w:szCs w:val="20"/>
              </w:rPr>
              <w:lastRenderedPageBreak/>
              <w:t>Creatividad, pensamiento analítico y crítico.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362A94" w:rsidRPr="00142459" w:rsidRDefault="00362A94" w:rsidP="00BD5A77">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Liderazgo en el trabajo.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4A33BF" w:rsidRPr="00142459" w:rsidRDefault="004A33BF" w:rsidP="00BD5A77">
            <w:pPr>
              <w:spacing w:line="276" w:lineRule="auto"/>
              <w:rPr>
                <w:rFonts w:ascii="Trebuchet MS" w:hAnsi="Trebuchet MS"/>
                <w:sz w:val="20"/>
                <w:szCs w:val="20"/>
              </w:rPr>
            </w:pPr>
          </w:p>
        </w:tc>
        <w:tc>
          <w:tcPr>
            <w:tcW w:w="1985" w:type="dxa"/>
            <w:tcBorders>
              <w:top w:val="single" w:sz="6" w:space="0" w:color="000000"/>
              <w:bottom w:val="single" w:sz="6" w:space="0" w:color="000000"/>
            </w:tcBorders>
          </w:tcPr>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4A33BF" w:rsidRPr="00142459" w:rsidRDefault="00362A94" w:rsidP="00BD5A77">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r>
      <w:tr w:rsidR="004A33BF" w:rsidRPr="00142459" w:rsidTr="00BD5A77">
        <w:tc>
          <w:tcPr>
            <w:tcW w:w="2977" w:type="dxa"/>
            <w:tcBorders>
              <w:top w:val="single" w:sz="6" w:space="0" w:color="000000"/>
              <w:bottom w:val="double" w:sz="6" w:space="0" w:color="000000"/>
              <w:right w:val="nil"/>
            </w:tcBorders>
            <w:shd w:val="clear" w:color="auto" w:fill="BFBFBF" w:themeFill="background1" w:themeFillShade="BF"/>
          </w:tcPr>
          <w:p w:rsidR="004A33BF" w:rsidRPr="00142459" w:rsidRDefault="004A33BF" w:rsidP="00BD5A77">
            <w:pPr>
              <w:spacing w:after="240" w:line="276" w:lineRule="auto"/>
              <w:ind w:left="360"/>
              <w:jc w:val="center"/>
              <w:rPr>
                <w:rFonts w:ascii="Trebuchet MS" w:hAnsi="Trebuchet MS"/>
                <w:b/>
                <w:color w:val="1F497D" w:themeColor="text2"/>
                <w:sz w:val="20"/>
                <w:szCs w:val="20"/>
              </w:rPr>
            </w:pPr>
            <w:r w:rsidRPr="00142459">
              <w:rPr>
                <w:rFonts w:ascii="Trebuchet MS" w:hAnsi="Trebuchet MS"/>
                <w:b/>
                <w:color w:val="1F497D" w:themeColor="text2"/>
                <w:sz w:val="20"/>
                <w:szCs w:val="20"/>
              </w:rPr>
              <w:lastRenderedPageBreak/>
              <w:t>Área: Análisis de alimentos</w:t>
            </w:r>
          </w:p>
        </w:tc>
        <w:tc>
          <w:tcPr>
            <w:tcW w:w="1843" w:type="dxa"/>
            <w:tcBorders>
              <w:top w:val="single" w:sz="6" w:space="0" w:color="000000"/>
              <w:left w:val="nil"/>
              <w:bottom w:val="double" w:sz="6" w:space="0" w:color="000000"/>
              <w:right w:val="nil"/>
            </w:tcBorders>
            <w:shd w:val="clear" w:color="auto" w:fill="BFBFBF" w:themeFill="background1" w:themeFillShade="BF"/>
          </w:tcPr>
          <w:p w:rsidR="004A33BF" w:rsidRPr="00142459" w:rsidRDefault="004A33BF" w:rsidP="00BD5A77">
            <w:pPr>
              <w:spacing w:line="276" w:lineRule="auto"/>
              <w:ind w:left="360"/>
              <w:rPr>
                <w:rFonts w:ascii="Trebuchet MS" w:hAnsi="Trebuchet MS"/>
                <w:sz w:val="20"/>
                <w:szCs w:val="20"/>
              </w:rPr>
            </w:pPr>
          </w:p>
        </w:tc>
        <w:tc>
          <w:tcPr>
            <w:tcW w:w="1843" w:type="dxa"/>
            <w:tcBorders>
              <w:top w:val="single" w:sz="6" w:space="0" w:color="000000"/>
              <w:left w:val="nil"/>
              <w:bottom w:val="double" w:sz="6" w:space="0" w:color="000000"/>
              <w:right w:val="nil"/>
            </w:tcBorders>
            <w:shd w:val="clear" w:color="auto" w:fill="BFBFBF" w:themeFill="background1" w:themeFillShade="BF"/>
          </w:tcPr>
          <w:p w:rsidR="004A33BF" w:rsidRPr="00142459" w:rsidRDefault="004A33BF" w:rsidP="00BD5A77">
            <w:pPr>
              <w:spacing w:line="276" w:lineRule="auto"/>
              <w:ind w:left="360"/>
              <w:rPr>
                <w:rFonts w:ascii="Trebuchet MS" w:hAnsi="Trebuchet MS"/>
                <w:sz w:val="20"/>
                <w:szCs w:val="20"/>
              </w:rPr>
            </w:pPr>
          </w:p>
        </w:tc>
        <w:tc>
          <w:tcPr>
            <w:tcW w:w="1842" w:type="dxa"/>
            <w:tcBorders>
              <w:top w:val="single" w:sz="6" w:space="0" w:color="000000"/>
              <w:left w:val="nil"/>
              <w:bottom w:val="double" w:sz="6" w:space="0" w:color="000000"/>
              <w:right w:val="nil"/>
            </w:tcBorders>
            <w:shd w:val="clear" w:color="auto" w:fill="BFBFBF" w:themeFill="background1" w:themeFillShade="BF"/>
          </w:tcPr>
          <w:p w:rsidR="004A33BF" w:rsidRPr="00142459" w:rsidRDefault="004A33BF" w:rsidP="00BD5A77">
            <w:pPr>
              <w:spacing w:line="276" w:lineRule="auto"/>
              <w:ind w:left="360"/>
              <w:rPr>
                <w:rFonts w:ascii="Trebuchet MS" w:hAnsi="Trebuchet MS"/>
                <w:sz w:val="20"/>
                <w:szCs w:val="20"/>
              </w:rPr>
            </w:pPr>
          </w:p>
        </w:tc>
        <w:tc>
          <w:tcPr>
            <w:tcW w:w="1985" w:type="dxa"/>
            <w:tcBorders>
              <w:top w:val="single" w:sz="6" w:space="0" w:color="000000"/>
              <w:left w:val="nil"/>
              <w:bottom w:val="double" w:sz="6" w:space="0" w:color="000000"/>
            </w:tcBorders>
            <w:shd w:val="clear" w:color="auto" w:fill="BFBFBF" w:themeFill="background1" w:themeFillShade="BF"/>
          </w:tcPr>
          <w:p w:rsidR="004A33BF" w:rsidRPr="00142459" w:rsidRDefault="004A33BF" w:rsidP="00BD5A77">
            <w:pPr>
              <w:spacing w:line="276" w:lineRule="auto"/>
              <w:ind w:left="360"/>
              <w:rPr>
                <w:rFonts w:ascii="Trebuchet MS" w:hAnsi="Trebuchet MS"/>
                <w:sz w:val="20"/>
                <w:szCs w:val="20"/>
              </w:rPr>
            </w:pPr>
          </w:p>
        </w:tc>
      </w:tr>
      <w:tr w:rsidR="004A33BF" w:rsidRPr="00142459" w:rsidTr="00BD5A77">
        <w:trPr>
          <w:trHeight w:val="398"/>
        </w:trPr>
        <w:tc>
          <w:tcPr>
            <w:tcW w:w="2977"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843"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1843"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842"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1985" w:type="dxa"/>
            <w:tcBorders>
              <w:top w:val="double" w:sz="6" w:space="0" w:color="000000"/>
              <w:bottom w:val="single" w:sz="6" w:space="0" w:color="000000"/>
            </w:tcBorders>
            <w:shd w:val="clear" w:color="auto" w:fill="C0C0C0"/>
          </w:tcPr>
          <w:p w:rsidR="004A33BF" w:rsidRPr="00142459" w:rsidRDefault="004A33BF"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r>
      <w:tr w:rsidR="004A33BF" w:rsidRPr="00142459" w:rsidTr="00BD5A77">
        <w:tc>
          <w:tcPr>
            <w:tcW w:w="2977" w:type="dxa"/>
          </w:tcPr>
          <w:p w:rsidR="004A33BF" w:rsidRPr="00142459" w:rsidRDefault="004A33BF" w:rsidP="00BD5A77">
            <w:pPr>
              <w:numPr>
                <w:ilvl w:val="0"/>
                <w:numId w:val="12"/>
              </w:numPr>
              <w:spacing w:line="276" w:lineRule="auto"/>
              <w:rPr>
                <w:rFonts w:ascii="Trebuchet MS" w:hAnsi="Trebuchet MS"/>
                <w:sz w:val="20"/>
                <w:szCs w:val="20"/>
              </w:rPr>
            </w:pPr>
            <w:r w:rsidRPr="00142459">
              <w:rPr>
                <w:rFonts w:ascii="Trebuchet MS" w:hAnsi="Trebuchet MS"/>
                <w:sz w:val="20"/>
                <w:szCs w:val="20"/>
              </w:rPr>
              <w:t>Desarrollo y ejecución de análisis microbiológico de bebidas  y alimentos.</w:t>
            </w:r>
          </w:p>
          <w:p w:rsidR="004A33BF" w:rsidRPr="00142459" w:rsidRDefault="004A33BF" w:rsidP="00BD5A77">
            <w:pPr>
              <w:numPr>
                <w:ilvl w:val="0"/>
                <w:numId w:val="12"/>
              </w:numPr>
              <w:spacing w:line="276" w:lineRule="auto"/>
              <w:rPr>
                <w:rFonts w:ascii="Trebuchet MS" w:hAnsi="Trebuchet MS"/>
                <w:sz w:val="20"/>
                <w:szCs w:val="20"/>
              </w:rPr>
            </w:pPr>
            <w:r w:rsidRPr="00142459">
              <w:rPr>
                <w:rFonts w:ascii="Trebuchet MS" w:hAnsi="Trebuchet MS"/>
                <w:sz w:val="20"/>
                <w:szCs w:val="20"/>
              </w:rPr>
              <w:t>Desarrollo y ejecución de análisis químico de bebidas y alimentos.</w:t>
            </w:r>
          </w:p>
          <w:p w:rsidR="004A33BF" w:rsidRPr="00142459" w:rsidRDefault="004A33BF" w:rsidP="00BD5A77">
            <w:pPr>
              <w:numPr>
                <w:ilvl w:val="0"/>
                <w:numId w:val="12"/>
              </w:numPr>
              <w:spacing w:line="276" w:lineRule="auto"/>
              <w:rPr>
                <w:rFonts w:ascii="Trebuchet MS" w:hAnsi="Trebuchet MS"/>
                <w:sz w:val="20"/>
                <w:szCs w:val="20"/>
              </w:rPr>
            </w:pPr>
            <w:r w:rsidRPr="00142459">
              <w:rPr>
                <w:rFonts w:ascii="Trebuchet MS" w:hAnsi="Trebuchet MS"/>
                <w:sz w:val="20"/>
                <w:szCs w:val="20"/>
              </w:rPr>
              <w:t>Implementación de sistemas de control de calidad en la industria de bebidas y alimentos.</w:t>
            </w:r>
          </w:p>
          <w:p w:rsidR="004A33BF" w:rsidRPr="00142459" w:rsidRDefault="004A33BF" w:rsidP="00BD5A77">
            <w:pPr>
              <w:numPr>
                <w:ilvl w:val="0"/>
                <w:numId w:val="12"/>
              </w:numPr>
              <w:spacing w:line="276" w:lineRule="auto"/>
              <w:rPr>
                <w:rFonts w:ascii="Trebuchet MS" w:hAnsi="Trebuchet MS"/>
                <w:b/>
                <w:sz w:val="20"/>
                <w:szCs w:val="20"/>
              </w:rPr>
            </w:pPr>
            <w:r w:rsidRPr="00142459">
              <w:rPr>
                <w:rFonts w:ascii="Trebuchet MS" w:hAnsi="Trebuchet MS"/>
                <w:sz w:val="20"/>
                <w:szCs w:val="20"/>
              </w:rPr>
              <w:t>Legislación, gestión y administración sanitarias.</w:t>
            </w:r>
          </w:p>
        </w:tc>
        <w:tc>
          <w:tcPr>
            <w:tcW w:w="1843" w:type="dxa"/>
          </w:tcPr>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Fisicoquímica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Matemáticas</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Química Orgánica e Inorgánica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Química de los Alimentos</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Bioquímica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Bacteriología y Micología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Parasitología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Química Analítica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Toxicología</w:t>
            </w:r>
          </w:p>
          <w:p w:rsidR="004A33BF" w:rsidRPr="00142459" w:rsidRDefault="004A33BF" w:rsidP="00BD5A77">
            <w:pPr>
              <w:spacing w:line="276" w:lineRule="auto"/>
              <w:rPr>
                <w:rFonts w:ascii="Trebuchet MS" w:hAnsi="Trebuchet MS"/>
                <w:sz w:val="20"/>
                <w:szCs w:val="20"/>
              </w:rPr>
            </w:pPr>
            <w:r w:rsidRPr="00142459">
              <w:rPr>
                <w:rFonts w:ascii="Trebuchet MS" w:hAnsi="Trebuchet MS"/>
                <w:sz w:val="20"/>
                <w:szCs w:val="20"/>
              </w:rPr>
              <w:t>Legislación y Administración</w:t>
            </w:r>
          </w:p>
        </w:tc>
        <w:tc>
          <w:tcPr>
            <w:tcW w:w="1843" w:type="dxa"/>
          </w:tcPr>
          <w:p w:rsidR="00B614F3" w:rsidRPr="00142459" w:rsidRDefault="00B614F3" w:rsidP="00BD5A77">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B614F3" w:rsidRPr="00142459" w:rsidRDefault="00B614F3" w:rsidP="00BD5A77">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4A33BF" w:rsidRPr="00142459" w:rsidRDefault="00C87C9A" w:rsidP="00BD5A77">
            <w:pPr>
              <w:spacing w:line="276" w:lineRule="auto"/>
              <w:rPr>
                <w:rFonts w:ascii="Trebuchet MS" w:hAnsi="Trebuchet MS"/>
                <w:sz w:val="20"/>
                <w:szCs w:val="20"/>
              </w:rPr>
            </w:pPr>
            <w:r w:rsidRPr="00142459">
              <w:rPr>
                <w:rFonts w:ascii="Trebuchet MS" w:hAnsi="Trebuchet MS"/>
                <w:sz w:val="20"/>
              </w:rPr>
              <w:t>Diseñar, conducir e interpretar experimentos y modelos que permitan obtener información.</w:t>
            </w:r>
          </w:p>
        </w:tc>
        <w:tc>
          <w:tcPr>
            <w:tcW w:w="1842" w:type="dxa"/>
          </w:tcPr>
          <w:p w:rsidR="00362A94" w:rsidRPr="00142459" w:rsidRDefault="00362A94" w:rsidP="00BD5A77">
            <w:pPr>
              <w:tabs>
                <w:tab w:val="num" w:pos="360"/>
              </w:tabs>
              <w:spacing w:line="276" w:lineRule="auto"/>
              <w:rPr>
                <w:rFonts w:ascii="Trebuchet MS" w:hAnsi="Trebuchet MS"/>
                <w:sz w:val="20"/>
                <w:szCs w:val="20"/>
              </w:rPr>
            </w:pPr>
            <w:r w:rsidRPr="00142459">
              <w:rPr>
                <w:rFonts w:ascii="Trebuchet MS" w:hAnsi="Trebuchet MS"/>
                <w:sz w:val="20"/>
                <w:szCs w:val="20"/>
              </w:rPr>
              <w:t>Creatividad, pensamiento analítico y crítico.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362A94" w:rsidRPr="00142459" w:rsidRDefault="00362A94" w:rsidP="00BD5A77">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Liderazgo en el trabajo.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4A33BF" w:rsidRPr="00142459" w:rsidRDefault="004A33BF" w:rsidP="00BD5A77">
            <w:pPr>
              <w:spacing w:line="276" w:lineRule="auto"/>
              <w:rPr>
                <w:rFonts w:ascii="Trebuchet MS" w:hAnsi="Trebuchet MS"/>
                <w:sz w:val="20"/>
                <w:szCs w:val="20"/>
              </w:rPr>
            </w:pPr>
          </w:p>
        </w:tc>
        <w:tc>
          <w:tcPr>
            <w:tcW w:w="1985" w:type="dxa"/>
          </w:tcPr>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4A33BF" w:rsidRPr="00142459" w:rsidRDefault="00362A94" w:rsidP="00BD5A77">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r>
    </w:tbl>
    <w:p w:rsidR="00526D98" w:rsidRPr="00142459" w:rsidRDefault="00526D98" w:rsidP="00142459">
      <w:pPr>
        <w:spacing w:line="360" w:lineRule="auto"/>
        <w:jc w:val="both"/>
        <w:rPr>
          <w:rFonts w:ascii="Trebuchet MS" w:hAnsi="Trebuchet MS"/>
          <w:sz w:val="8"/>
          <w:szCs w:val="8"/>
          <w:lang w:val="es-MX"/>
        </w:rPr>
      </w:pPr>
    </w:p>
    <w:tbl>
      <w:tblPr>
        <w:tblW w:w="10490" w:type="dxa"/>
        <w:tblInd w:w="-49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2977"/>
        <w:gridCol w:w="1843"/>
        <w:gridCol w:w="1843"/>
        <w:gridCol w:w="1842"/>
        <w:gridCol w:w="1985"/>
      </w:tblGrid>
      <w:tr w:rsidR="00526D98" w:rsidRPr="00142459" w:rsidTr="00BD5A77">
        <w:trPr>
          <w:trHeight w:val="398"/>
        </w:trPr>
        <w:tc>
          <w:tcPr>
            <w:tcW w:w="2977" w:type="dxa"/>
            <w:tcBorders>
              <w:top w:val="double" w:sz="6" w:space="0" w:color="000000"/>
              <w:bottom w:val="double" w:sz="6" w:space="0" w:color="000000"/>
              <w:right w:val="nil"/>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Cs w:val="0"/>
                <w:sz w:val="20"/>
                <w:szCs w:val="20"/>
              </w:rPr>
            </w:pPr>
            <w:r w:rsidRPr="00142459">
              <w:rPr>
                <w:rFonts w:ascii="Trebuchet MS" w:hAnsi="Trebuchet MS" w:cs="Times New Roman"/>
                <w:bCs w:val="0"/>
                <w:sz w:val="20"/>
                <w:szCs w:val="20"/>
              </w:rPr>
              <w:t>Área: Toxicología</w:t>
            </w:r>
          </w:p>
        </w:tc>
        <w:tc>
          <w:tcPr>
            <w:tcW w:w="1843" w:type="dxa"/>
            <w:tcBorders>
              <w:top w:val="double" w:sz="6" w:space="0" w:color="000000"/>
              <w:left w:val="nil"/>
              <w:bottom w:val="double" w:sz="6" w:space="0" w:color="000000"/>
              <w:right w:val="nil"/>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p>
        </w:tc>
        <w:tc>
          <w:tcPr>
            <w:tcW w:w="1843" w:type="dxa"/>
            <w:tcBorders>
              <w:top w:val="double" w:sz="6" w:space="0" w:color="000000"/>
              <w:left w:val="nil"/>
              <w:bottom w:val="double" w:sz="6" w:space="0" w:color="000000"/>
              <w:right w:val="nil"/>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p>
        </w:tc>
        <w:tc>
          <w:tcPr>
            <w:tcW w:w="1842" w:type="dxa"/>
            <w:tcBorders>
              <w:top w:val="double" w:sz="6" w:space="0" w:color="000000"/>
              <w:left w:val="nil"/>
              <w:bottom w:val="double" w:sz="6" w:space="0" w:color="000000"/>
              <w:right w:val="nil"/>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p>
        </w:tc>
        <w:tc>
          <w:tcPr>
            <w:tcW w:w="1985" w:type="dxa"/>
            <w:tcBorders>
              <w:top w:val="double" w:sz="6" w:space="0" w:color="000000"/>
              <w:left w:val="nil"/>
              <w:bottom w:val="double" w:sz="6" w:space="0" w:color="000000"/>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p>
        </w:tc>
      </w:tr>
      <w:tr w:rsidR="00526D98" w:rsidRPr="00142459" w:rsidTr="00BD5A77">
        <w:trPr>
          <w:trHeight w:val="398"/>
        </w:trPr>
        <w:tc>
          <w:tcPr>
            <w:tcW w:w="2977" w:type="dxa"/>
            <w:tcBorders>
              <w:top w:val="double" w:sz="6" w:space="0" w:color="000000"/>
              <w:bottom w:val="single" w:sz="6" w:space="0" w:color="000000"/>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843" w:type="dxa"/>
            <w:tcBorders>
              <w:top w:val="double" w:sz="6" w:space="0" w:color="000000"/>
              <w:bottom w:val="single" w:sz="6" w:space="0" w:color="000000"/>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1843" w:type="dxa"/>
            <w:tcBorders>
              <w:top w:val="double" w:sz="6" w:space="0" w:color="000000"/>
              <w:bottom w:val="single" w:sz="6" w:space="0" w:color="000000"/>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842" w:type="dxa"/>
            <w:tcBorders>
              <w:top w:val="double" w:sz="6" w:space="0" w:color="000000"/>
              <w:bottom w:val="single" w:sz="6" w:space="0" w:color="000000"/>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1985" w:type="dxa"/>
            <w:tcBorders>
              <w:top w:val="double" w:sz="6" w:space="0" w:color="000000"/>
              <w:bottom w:val="single" w:sz="6" w:space="0" w:color="000000"/>
            </w:tcBorders>
            <w:shd w:val="clear" w:color="auto" w:fill="C0C0C0"/>
          </w:tcPr>
          <w:p w:rsidR="00526D98" w:rsidRPr="00142459" w:rsidRDefault="00526D98" w:rsidP="00BD5A77">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r>
      <w:tr w:rsidR="00526D98" w:rsidRPr="00142459" w:rsidTr="00BD5A77">
        <w:tc>
          <w:tcPr>
            <w:tcW w:w="2977" w:type="dxa"/>
            <w:tcBorders>
              <w:top w:val="single" w:sz="6" w:space="0" w:color="000000"/>
              <w:bottom w:val="single" w:sz="6" w:space="0" w:color="000000"/>
            </w:tcBorders>
          </w:tcPr>
          <w:p w:rsidR="00526D98" w:rsidRPr="00142459" w:rsidRDefault="00526D98" w:rsidP="00BD5A77">
            <w:pPr>
              <w:numPr>
                <w:ilvl w:val="0"/>
                <w:numId w:val="14"/>
              </w:numPr>
              <w:spacing w:line="276" w:lineRule="auto"/>
              <w:rPr>
                <w:rFonts w:ascii="Trebuchet MS" w:hAnsi="Trebuchet MS"/>
                <w:sz w:val="20"/>
                <w:szCs w:val="20"/>
              </w:rPr>
            </w:pPr>
            <w:r w:rsidRPr="00142459">
              <w:rPr>
                <w:rFonts w:ascii="Trebuchet MS" w:hAnsi="Trebuchet MS"/>
                <w:sz w:val="20"/>
                <w:szCs w:val="20"/>
              </w:rPr>
              <w:t>Desarrollo y ejecución de técnicas analíticas aplicadas a la toxicología forense y a la ambiental y Química Legal.</w:t>
            </w:r>
          </w:p>
          <w:p w:rsidR="00526D98" w:rsidRPr="00142459" w:rsidRDefault="00526D98" w:rsidP="00BD5A77">
            <w:pPr>
              <w:numPr>
                <w:ilvl w:val="0"/>
                <w:numId w:val="14"/>
              </w:numPr>
              <w:spacing w:line="276" w:lineRule="auto"/>
              <w:rPr>
                <w:rFonts w:ascii="Trebuchet MS" w:hAnsi="Trebuchet MS"/>
                <w:sz w:val="20"/>
                <w:szCs w:val="20"/>
              </w:rPr>
            </w:pPr>
            <w:r w:rsidRPr="00142459">
              <w:rPr>
                <w:rFonts w:ascii="Trebuchet MS" w:hAnsi="Trebuchet MS"/>
                <w:sz w:val="20"/>
                <w:szCs w:val="20"/>
              </w:rPr>
              <w:t xml:space="preserve">Gestión, legislación y </w:t>
            </w:r>
            <w:r w:rsidRPr="00142459">
              <w:rPr>
                <w:rFonts w:ascii="Trebuchet MS" w:hAnsi="Trebuchet MS"/>
                <w:sz w:val="20"/>
                <w:szCs w:val="20"/>
              </w:rPr>
              <w:lastRenderedPageBreak/>
              <w:t>administración de laboratorios periciales y de análisis toxicológicos.</w:t>
            </w:r>
          </w:p>
          <w:p w:rsidR="00526D98" w:rsidRPr="00142459" w:rsidRDefault="00C87C9A" w:rsidP="00BD5A77">
            <w:pPr>
              <w:numPr>
                <w:ilvl w:val="0"/>
                <w:numId w:val="5"/>
              </w:numPr>
              <w:spacing w:line="276" w:lineRule="auto"/>
              <w:rPr>
                <w:rFonts w:ascii="Trebuchet MS" w:hAnsi="Trebuchet MS"/>
                <w:sz w:val="20"/>
                <w:szCs w:val="20"/>
              </w:rPr>
            </w:pPr>
            <w:r w:rsidRPr="00142459">
              <w:rPr>
                <w:rFonts w:ascii="Trebuchet MS" w:hAnsi="Trebuchet MS"/>
                <w:sz w:val="20"/>
                <w:szCs w:val="20"/>
              </w:rPr>
              <w:t>Vigilancia y control de sustancias que afectan al medio ambiente</w:t>
            </w:r>
          </w:p>
        </w:tc>
        <w:tc>
          <w:tcPr>
            <w:tcW w:w="1843" w:type="dxa"/>
            <w:tcBorders>
              <w:top w:val="single" w:sz="6" w:space="0" w:color="000000"/>
              <w:bottom w:val="single" w:sz="6" w:space="0" w:color="000000"/>
            </w:tcBorders>
          </w:tcPr>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lastRenderedPageBreak/>
              <w:t>Matemáticas</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Biología Celular</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Biología Molecular</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Anatomía y  fisiología</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Bioquímica</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lastRenderedPageBreak/>
              <w:t>Farmacología</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Ecología</w:t>
            </w:r>
          </w:p>
          <w:p w:rsidR="00526D98" w:rsidRPr="00142459" w:rsidRDefault="00526D98" w:rsidP="00BD5A77">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Toxicología</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Química Analítica</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Química legal</w:t>
            </w:r>
          </w:p>
          <w:p w:rsidR="00526D98" w:rsidRPr="00142459" w:rsidRDefault="00526D98" w:rsidP="00BD5A77">
            <w:pPr>
              <w:spacing w:line="276" w:lineRule="auto"/>
              <w:rPr>
                <w:rFonts w:ascii="Trebuchet MS" w:hAnsi="Trebuchet MS"/>
                <w:sz w:val="20"/>
                <w:szCs w:val="20"/>
              </w:rPr>
            </w:pPr>
            <w:r w:rsidRPr="00142459">
              <w:rPr>
                <w:rFonts w:ascii="Trebuchet MS" w:hAnsi="Trebuchet MS"/>
                <w:sz w:val="20"/>
                <w:szCs w:val="20"/>
              </w:rPr>
              <w:t>Legislación y Administración</w:t>
            </w:r>
          </w:p>
        </w:tc>
        <w:tc>
          <w:tcPr>
            <w:tcW w:w="1843" w:type="dxa"/>
            <w:tcBorders>
              <w:top w:val="single" w:sz="6" w:space="0" w:color="000000"/>
              <w:bottom w:val="single" w:sz="6" w:space="0" w:color="000000"/>
            </w:tcBorders>
          </w:tcPr>
          <w:p w:rsidR="00C87C9A" w:rsidRPr="00142459" w:rsidRDefault="00C87C9A" w:rsidP="00BD5A77">
            <w:pPr>
              <w:spacing w:line="276" w:lineRule="auto"/>
              <w:rPr>
                <w:rFonts w:ascii="Trebuchet MS" w:hAnsi="Trebuchet MS"/>
                <w:sz w:val="20"/>
                <w:szCs w:val="20"/>
              </w:rPr>
            </w:pPr>
            <w:r w:rsidRPr="00142459">
              <w:rPr>
                <w:rFonts w:ascii="Trebuchet MS" w:hAnsi="Trebuchet MS"/>
                <w:sz w:val="20"/>
                <w:szCs w:val="20"/>
              </w:rPr>
              <w:lastRenderedPageBreak/>
              <w:t>Manejar con destreza materiales y equipos de su área de trabajo.</w:t>
            </w:r>
          </w:p>
          <w:p w:rsidR="00C87C9A" w:rsidRPr="00142459" w:rsidRDefault="00C87C9A" w:rsidP="00BD5A77">
            <w:pPr>
              <w:tabs>
                <w:tab w:val="num" w:pos="360"/>
              </w:tabs>
              <w:spacing w:line="276" w:lineRule="auto"/>
              <w:rPr>
                <w:rFonts w:ascii="Trebuchet MS" w:hAnsi="Trebuchet MS"/>
                <w:sz w:val="20"/>
                <w:szCs w:val="20"/>
              </w:rPr>
            </w:pPr>
            <w:r w:rsidRPr="00142459">
              <w:rPr>
                <w:rFonts w:ascii="Trebuchet MS" w:hAnsi="Trebuchet MS"/>
                <w:sz w:val="20"/>
                <w:szCs w:val="20"/>
              </w:rPr>
              <w:t xml:space="preserve">Expresar con </w:t>
            </w:r>
            <w:r w:rsidRPr="00142459">
              <w:rPr>
                <w:rFonts w:ascii="Trebuchet MS" w:hAnsi="Trebuchet MS"/>
                <w:sz w:val="20"/>
                <w:szCs w:val="20"/>
              </w:rPr>
              <w:lastRenderedPageBreak/>
              <w:t>claridad, fluidez y coherencia sus ideas en forma oral y escrita.</w:t>
            </w:r>
          </w:p>
          <w:p w:rsidR="00C87C9A" w:rsidRPr="00142459" w:rsidRDefault="00C87C9A" w:rsidP="00BD5A77">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C87C9A" w:rsidRPr="00142459" w:rsidRDefault="00C87C9A" w:rsidP="00BD5A77">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C87C9A" w:rsidRPr="00142459" w:rsidRDefault="00C87C9A" w:rsidP="00BD5A77">
            <w:pPr>
              <w:spacing w:line="276" w:lineRule="auto"/>
              <w:rPr>
                <w:rFonts w:ascii="Trebuchet MS" w:hAnsi="Trebuchet MS"/>
                <w:sz w:val="20"/>
              </w:rPr>
            </w:pPr>
            <w:r w:rsidRPr="00142459">
              <w:rPr>
                <w:rFonts w:ascii="Trebuchet MS" w:hAnsi="Trebuchet MS"/>
                <w:sz w:val="20"/>
              </w:rPr>
              <w:t>Identificar problemas y proponer soluciones.</w:t>
            </w:r>
          </w:p>
          <w:p w:rsidR="00C87C9A" w:rsidRPr="00142459" w:rsidRDefault="00C87C9A" w:rsidP="00BD5A77">
            <w:pPr>
              <w:spacing w:line="276" w:lineRule="auto"/>
              <w:rPr>
                <w:rFonts w:ascii="Trebuchet MS" w:hAnsi="Trebuchet MS"/>
                <w:sz w:val="20"/>
              </w:rPr>
            </w:pPr>
            <w:r w:rsidRPr="00142459">
              <w:rPr>
                <w:rFonts w:ascii="Trebuchet MS" w:hAnsi="Trebuchet MS"/>
                <w:sz w:val="20"/>
              </w:rPr>
              <w:t>Desarrollar la capacidad de observación.</w:t>
            </w:r>
          </w:p>
          <w:p w:rsidR="00526D98" w:rsidRPr="00142459" w:rsidRDefault="00C87C9A" w:rsidP="00BD5A77">
            <w:pPr>
              <w:spacing w:line="276" w:lineRule="auto"/>
              <w:rPr>
                <w:rFonts w:ascii="Trebuchet MS" w:hAnsi="Trebuchet MS"/>
                <w:sz w:val="20"/>
              </w:rPr>
            </w:pPr>
            <w:r w:rsidRPr="00142459">
              <w:rPr>
                <w:rFonts w:ascii="Trebuchet MS" w:hAnsi="Trebuchet MS"/>
                <w:sz w:val="20"/>
              </w:rPr>
              <w:t>Diseñar, conducir e interpretar experimentos y modelos que permitan obtener información.</w:t>
            </w:r>
          </w:p>
          <w:p w:rsidR="00C87C9A" w:rsidRPr="00142459" w:rsidRDefault="00C87C9A" w:rsidP="00BD5A77">
            <w:pPr>
              <w:spacing w:line="276" w:lineRule="auto"/>
              <w:rPr>
                <w:rFonts w:ascii="Trebuchet MS" w:hAnsi="Trebuchet MS"/>
                <w:sz w:val="20"/>
                <w:szCs w:val="20"/>
              </w:rPr>
            </w:pPr>
            <w:r w:rsidRPr="00142459">
              <w:rPr>
                <w:rFonts w:ascii="Trebuchet MS" w:hAnsi="Trebuchet MS"/>
                <w:sz w:val="20"/>
              </w:rPr>
              <w:t>Conocer y utilizar con destreza sustancias y equipos de alto riesgo.</w:t>
            </w:r>
          </w:p>
        </w:tc>
        <w:tc>
          <w:tcPr>
            <w:tcW w:w="1842" w:type="dxa"/>
            <w:tcBorders>
              <w:top w:val="single" w:sz="6" w:space="0" w:color="000000"/>
              <w:bottom w:val="single" w:sz="6" w:space="0" w:color="000000"/>
            </w:tcBorders>
          </w:tcPr>
          <w:p w:rsidR="00362A94" w:rsidRPr="00142459" w:rsidRDefault="00362A94" w:rsidP="00BD5A77">
            <w:pPr>
              <w:tabs>
                <w:tab w:val="num" w:pos="360"/>
              </w:tabs>
              <w:spacing w:line="276" w:lineRule="auto"/>
              <w:rPr>
                <w:rFonts w:ascii="Trebuchet MS" w:hAnsi="Trebuchet MS"/>
                <w:sz w:val="20"/>
                <w:szCs w:val="20"/>
              </w:rPr>
            </w:pPr>
            <w:r w:rsidRPr="00142459">
              <w:rPr>
                <w:rFonts w:ascii="Trebuchet MS" w:hAnsi="Trebuchet MS"/>
                <w:sz w:val="20"/>
                <w:szCs w:val="20"/>
              </w:rPr>
              <w:lastRenderedPageBreak/>
              <w:t>Creatividad, pensamiento analítico y crítico.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 xml:space="preserve">Disciplina, puntualidad, interés y </w:t>
            </w:r>
            <w:r w:rsidRPr="00142459">
              <w:rPr>
                <w:rFonts w:ascii="Trebuchet MS" w:hAnsi="Trebuchet MS"/>
                <w:sz w:val="20"/>
              </w:rPr>
              <w:lastRenderedPageBreak/>
              <w:t>disposición.</w:t>
            </w:r>
          </w:p>
          <w:p w:rsidR="00362A94" w:rsidRPr="00142459" w:rsidRDefault="00362A94" w:rsidP="00BD5A77">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Liderazgo en el trabajo.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526D98" w:rsidRPr="00142459" w:rsidRDefault="00526D98" w:rsidP="00BD5A77">
            <w:pPr>
              <w:spacing w:line="276" w:lineRule="auto"/>
              <w:rPr>
                <w:rFonts w:ascii="Trebuchet MS" w:hAnsi="Trebuchet MS"/>
                <w:sz w:val="20"/>
                <w:szCs w:val="20"/>
              </w:rPr>
            </w:pPr>
          </w:p>
        </w:tc>
        <w:tc>
          <w:tcPr>
            <w:tcW w:w="1985" w:type="dxa"/>
            <w:tcBorders>
              <w:top w:val="single" w:sz="6" w:space="0" w:color="000000"/>
              <w:bottom w:val="single" w:sz="6" w:space="0" w:color="000000"/>
            </w:tcBorders>
          </w:tcPr>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lastRenderedPageBreak/>
              <w:t>Aprecio a los valores culturales, históricos y sociales en el ámbito regional, nacional e internacional.</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lastRenderedPageBreak/>
              <w:t>Tolerancia a la diversidad de opiniones y apertura al cambio.</w:t>
            </w:r>
          </w:p>
          <w:p w:rsidR="00362A94" w:rsidRPr="00142459" w:rsidRDefault="00362A94" w:rsidP="00BD5A77">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362A94" w:rsidRPr="00142459" w:rsidRDefault="00362A94" w:rsidP="00BD5A77">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526D98" w:rsidRPr="00142459" w:rsidRDefault="00362A94" w:rsidP="00BD5A77">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r>
    </w:tbl>
    <w:p w:rsidR="003A5BE7" w:rsidRPr="00142459" w:rsidRDefault="003A5BE7" w:rsidP="00142459">
      <w:pPr>
        <w:spacing w:line="360" w:lineRule="auto"/>
        <w:jc w:val="both"/>
        <w:rPr>
          <w:rFonts w:ascii="Trebuchet MS" w:hAnsi="Trebuchet MS"/>
          <w:lang w:val="es-ES_tradnl"/>
        </w:rPr>
      </w:pPr>
    </w:p>
    <w:p w:rsidR="00313A1E" w:rsidRDefault="00313A1E" w:rsidP="00142459">
      <w:pPr>
        <w:spacing w:line="360" w:lineRule="auto"/>
        <w:jc w:val="both"/>
        <w:rPr>
          <w:rFonts w:ascii="Trebuchet MS" w:hAnsi="Trebuchet MS"/>
          <w:lang w:val="es-ES_tradnl"/>
        </w:rPr>
      </w:pPr>
    </w:p>
    <w:p w:rsidR="00FA3B51" w:rsidRDefault="00FA3B51" w:rsidP="00142459">
      <w:pPr>
        <w:spacing w:line="360" w:lineRule="auto"/>
        <w:jc w:val="both"/>
        <w:rPr>
          <w:rFonts w:ascii="Trebuchet MS" w:hAnsi="Trebuchet MS"/>
          <w:lang w:val="es-ES_tradnl"/>
        </w:rPr>
      </w:pPr>
      <w:r w:rsidRPr="00142459">
        <w:rPr>
          <w:rFonts w:ascii="Trebuchet MS" w:hAnsi="Trebuchet MS"/>
          <w:lang w:val="es-ES_tradnl"/>
        </w:rPr>
        <w:t xml:space="preserve">Se propone partir del mismo perfil de egreso, con algunos ajustes en su redacción, adecuando las competencias, actitudes y habilidades </w:t>
      </w:r>
      <w:proofErr w:type="gramStart"/>
      <w:r w:rsidRPr="00142459">
        <w:rPr>
          <w:rFonts w:ascii="Trebuchet MS" w:hAnsi="Trebuchet MS"/>
          <w:lang w:val="es-ES_tradnl"/>
        </w:rPr>
        <w:t>propuestos</w:t>
      </w:r>
      <w:proofErr w:type="gramEnd"/>
      <w:r w:rsidRPr="00142459">
        <w:rPr>
          <w:rFonts w:ascii="Trebuchet MS" w:hAnsi="Trebuchet MS"/>
          <w:lang w:val="es-ES_tradnl"/>
        </w:rPr>
        <w:t xml:space="preserve"> en dicho perfil y remarcando los valores propios de la profesión. Lo anterior, en virtud de la pertinencia y competencias laborales del Químico Farmacéutico Biólogo</w:t>
      </w:r>
      <w:r w:rsidR="00E832BF" w:rsidRPr="00142459">
        <w:rPr>
          <w:rFonts w:ascii="Trebuchet MS" w:hAnsi="Trebuchet MS"/>
          <w:lang w:val="es-ES_tradnl"/>
        </w:rPr>
        <w:t>, así como a la atención del Modelo Educativo de la Universidad de Guanajuato</w:t>
      </w:r>
      <w:r w:rsidRPr="00142459">
        <w:rPr>
          <w:rFonts w:ascii="Trebuchet MS" w:hAnsi="Trebuchet MS"/>
          <w:lang w:val="es-ES_tradnl"/>
        </w:rPr>
        <w:t>.</w:t>
      </w:r>
    </w:p>
    <w:p w:rsidR="00313A1E" w:rsidRPr="00142459" w:rsidRDefault="00313A1E" w:rsidP="00142459">
      <w:pPr>
        <w:spacing w:line="360" w:lineRule="auto"/>
        <w:jc w:val="both"/>
        <w:rPr>
          <w:rFonts w:ascii="Trebuchet MS" w:hAnsi="Trebuchet MS"/>
          <w:lang w:val="es-ES_tradnl"/>
        </w:rPr>
      </w:pPr>
    </w:p>
    <w:p w:rsidR="00FA3B51" w:rsidRDefault="00FA3B51" w:rsidP="00142459">
      <w:pPr>
        <w:spacing w:line="360" w:lineRule="auto"/>
        <w:jc w:val="both"/>
        <w:rPr>
          <w:rFonts w:ascii="Trebuchet MS" w:hAnsi="Trebuchet MS"/>
          <w:lang w:val="es-ES_tradnl"/>
        </w:rPr>
      </w:pPr>
      <w:r w:rsidRPr="00142459">
        <w:rPr>
          <w:rFonts w:ascii="Trebuchet MS" w:hAnsi="Trebuchet MS"/>
          <w:lang w:val="es-ES_tradnl"/>
        </w:rPr>
        <w:t xml:space="preserve">La modificación planteada, apoyada por los resultados vertidos en el análisis de necesidades sociales, el mercado laboral, los diversos estudios de seguimiento de egresados, de las opiniones del sector laboral, del perfil referencial de validez del EGEL-QFB del CENEVAL, trabajos de investigación educativa en bolsa de trabajo, estancias profesionales de los alumnos del plan de estudios actual y los principios </w:t>
      </w:r>
      <w:r w:rsidRPr="00142459">
        <w:rPr>
          <w:rFonts w:ascii="Trebuchet MS" w:hAnsi="Trebuchet MS"/>
          <w:lang w:val="es-ES_tradnl"/>
        </w:rPr>
        <w:lastRenderedPageBreak/>
        <w:t>pedagógicos del aprendizaje se mantiene la idea de que es preferible tener un egresado basado en competencias en todas las áreas de desarrollo, sobre todo por la versatilidad de su campo laboral.</w:t>
      </w:r>
    </w:p>
    <w:p w:rsidR="00313A1E" w:rsidRPr="00142459" w:rsidRDefault="00313A1E" w:rsidP="00142459">
      <w:pPr>
        <w:spacing w:line="360" w:lineRule="auto"/>
        <w:jc w:val="both"/>
        <w:rPr>
          <w:rFonts w:ascii="Trebuchet MS" w:hAnsi="Trebuchet MS"/>
          <w:lang w:val="es-ES_tradnl"/>
        </w:rPr>
      </w:pPr>
    </w:p>
    <w:p w:rsidR="008B6014" w:rsidRDefault="00FA3B51" w:rsidP="008B6014">
      <w:pPr>
        <w:rPr>
          <w:rFonts w:ascii="Trebuchet MS" w:hAnsi="Trebuchet MS"/>
          <w:b/>
          <w:bCs/>
          <w:lang w:val="es-ES_tradnl"/>
        </w:rPr>
      </w:pPr>
      <w:r w:rsidRPr="00142459">
        <w:rPr>
          <w:rFonts w:ascii="Trebuchet MS" w:hAnsi="Trebuchet MS"/>
          <w:b/>
          <w:bCs/>
          <w:lang w:val="es-ES_tradnl"/>
        </w:rPr>
        <w:t xml:space="preserve">DICE:                                      </w:t>
      </w:r>
      <w:r w:rsidR="008B6014">
        <w:rPr>
          <w:rFonts w:ascii="Trebuchet MS" w:hAnsi="Trebuchet MS"/>
          <w:b/>
          <w:bCs/>
          <w:lang w:val="es-ES_tradnl"/>
        </w:rPr>
        <w:tab/>
      </w:r>
      <w:r w:rsidR="008B6014">
        <w:rPr>
          <w:rFonts w:ascii="Trebuchet MS" w:hAnsi="Trebuchet MS"/>
          <w:b/>
          <w:bCs/>
          <w:lang w:val="es-ES_tradnl"/>
        </w:rPr>
        <w:tab/>
      </w:r>
      <w:r w:rsidR="008B6014">
        <w:rPr>
          <w:rFonts w:ascii="Trebuchet MS" w:hAnsi="Trebuchet MS"/>
          <w:b/>
          <w:bCs/>
          <w:lang w:val="es-ES_tradnl"/>
        </w:rPr>
        <w:tab/>
      </w:r>
      <w:r w:rsidRPr="00142459">
        <w:rPr>
          <w:rFonts w:ascii="Trebuchet MS" w:hAnsi="Trebuchet MS"/>
          <w:b/>
          <w:bCs/>
          <w:lang w:val="es-ES_tradnl"/>
        </w:rPr>
        <w:t>DEBE DECIR:</w:t>
      </w:r>
    </w:p>
    <w:p w:rsidR="00FA3B51" w:rsidRPr="008B6014" w:rsidRDefault="007A09D5" w:rsidP="008B6014">
      <w:pPr>
        <w:jc w:val="both"/>
        <w:rPr>
          <w:rFonts w:ascii="Trebuchet MS" w:hAnsi="Trebuchet MS"/>
          <w:lang w:val="es-ES_tradnl"/>
        </w:rPr>
      </w:pPr>
      <w:r>
        <w:rPr>
          <w:rFonts w:ascii="Trebuchet MS" w:hAnsi="Trebuchet MS"/>
          <w:noProof/>
          <w:lang w:val="es-MX" w:eastAsia="es-MX"/>
        </w:rPr>
        <w:pict>
          <v:shapetype id="_x0000_t202" coordsize="21600,21600" o:spt="202" path="m,l,21600r21600,l21600,xe">
            <v:stroke joinstyle="miter"/>
            <v:path gradientshapeok="t" o:connecttype="rect"/>
          </v:shapetype>
          <v:shape id="_x0000_s1028" type="#_x0000_t202" style="position:absolute;left:0;text-align:left;margin-left:219.95pt;margin-top:3.2pt;width:255.9pt;height:518pt;z-index:-251652096">
            <v:textbox style="mso-next-textbox:#_x0000_s1028">
              <w:txbxContent>
                <w:p w:rsidR="009435FF" w:rsidRPr="008B6014" w:rsidRDefault="009435FF" w:rsidP="008B6014">
                  <w:pPr>
                    <w:spacing w:line="276" w:lineRule="auto"/>
                    <w:jc w:val="both"/>
                    <w:rPr>
                      <w:rFonts w:ascii="Trebuchet MS" w:hAnsi="Trebuchet MS" w:cs="Arial"/>
                      <w:b/>
                      <w:bCs/>
                      <w:sz w:val="20"/>
                      <w:szCs w:val="20"/>
                      <w:lang w:val="es-ES_tradnl"/>
                    </w:rPr>
                  </w:pPr>
                  <w:r w:rsidRPr="008B6014">
                    <w:rPr>
                      <w:rFonts w:ascii="Trebuchet MS" w:hAnsi="Trebuchet MS" w:cs="Arial"/>
                      <w:b/>
                      <w:bCs/>
                      <w:sz w:val="20"/>
                      <w:szCs w:val="20"/>
                      <w:lang w:val="es-ES_tradnl"/>
                    </w:rPr>
                    <w:t>PERFIL DE EGRESO</w:t>
                  </w:r>
                </w:p>
                <w:p w:rsidR="009435FF" w:rsidRPr="008B6014" w:rsidRDefault="009435FF" w:rsidP="008B6014">
                  <w:pPr>
                    <w:spacing w:line="276" w:lineRule="auto"/>
                    <w:jc w:val="both"/>
                    <w:rPr>
                      <w:rFonts w:ascii="Trebuchet MS" w:hAnsi="Trebuchet MS"/>
                      <w:sz w:val="20"/>
                      <w:szCs w:val="20"/>
                    </w:rPr>
                  </w:pPr>
                  <w:r w:rsidRPr="008B6014">
                    <w:rPr>
                      <w:rFonts w:ascii="Trebuchet MS" w:hAnsi="Trebuchet MS" w:cs="Arial"/>
                      <w:sz w:val="20"/>
                      <w:szCs w:val="20"/>
                    </w:rPr>
                    <w:tab/>
                    <w:t xml:space="preserve">El egresado de la licenciatura de Químico Farmacéutico Biólogo (Q.F.B.) es el profesional con calidad humana y con sólidos </w:t>
                  </w:r>
                  <w:r w:rsidRPr="008B6014">
                    <w:rPr>
                      <w:rFonts w:ascii="Trebuchet MS" w:hAnsi="Trebuchet MS" w:cs="Arial"/>
                      <w:b/>
                      <w:bCs/>
                      <w:sz w:val="20"/>
                      <w:szCs w:val="20"/>
                    </w:rPr>
                    <w:t>conocimientos</w:t>
                  </w:r>
                  <w:r w:rsidRPr="008B6014">
                    <w:rPr>
                      <w:rFonts w:ascii="Trebuchet MS" w:hAnsi="Trebuchet MS" w:cs="Arial"/>
                      <w:sz w:val="20"/>
                      <w:szCs w:val="20"/>
                    </w:rPr>
                    <w:t xml:space="preserve"> teórico-prácticos en las áreas de físico-matemáticas, fisicoquímica, química, biología, bioquímica, farmacia, administración y socio-humanística, que le permite desempeñarse en los campos profesionales de Bioquímica Clínica, Farmacia Industrial, Atención Farmacéutica, Análisis de Alimentos o Toxicología, entre otros, reforzados y practicados en una estancia profesional. Posee </w:t>
                  </w:r>
                  <w:r w:rsidRPr="008B6014">
                    <w:rPr>
                      <w:rFonts w:ascii="Trebuchet MS" w:hAnsi="Trebuchet MS" w:cs="Arial"/>
                      <w:b/>
                      <w:bCs/>
                      <w:sz w:val="20"/>
                      <w:szCs w:val="20"/>
                    </w:rPr>
                    <w:t>actitudes</w:t>
                  </w:r>
                  <w:r w:rsidRPr="008B6014">
                    <w:rPr>
                      <w:rFonts w:ascii="Trebuchet MS" w:hAnsi="Trebuchet MS" w:cs="Arial"/>
                      <w:sz w:val="20"/>
                      <w:szCs w:val="20"/>
                    </w:rPr>
                    <w:t xml:space="preserve"> entre las que destacan la creatividad, pensamiento analítico y crítico, autoestima, interés por su actualización profesional </w:t>
                  </w:r>
                  <w:proofErr w:type="gramStart"/>
                  <w:r w:rsidRPr="008B6014">
                    <w:rPr>
                      <w:rFonts w:ascii="Trebuchet MS" w:hAnsi="Trebuchet MS" w:cs="Arial"/>
                      <w:sz w:val="20"/>
                      <w:szCs w:val="20"/>
                    </w:rPr>
                    <w:t>continua</w:t>
                  </w:r>
                  <w:proofErr w:type="gramEnd"/>
                  <w:r w:rsidRPr="008B6014">
                    <w:rPr>
                      <w:rFonts w:ascii="Trebuchet MS" w:hAnsi="Trebuchet MS" w:cs="Arial"/>
                      <w:sz w:val="20"/>
                      <w:szCs w:val="20"/>
                    </w:rPr>
                    <w:t xml:space="preserve">, liderazgo,  conciencia social y  espíritu de servicio. Posee </w:t>
                  </w:r>
                  <w:r w:rsidRPr="008B6014">
                    <w:rPr>
                      <w:rFonts w:ascii="Trebuchet MS" w:hAnsi="Trebuchet MS" w:cs="Arial"/>
                      <w:b/>
                      <w:bCs/>
                      <w:sz w:val="20"/>
                      <w:szCs w:val="20"/>
                    </w:rPr>
                    <w:t>habilidades</w:t>
                  </w:r>
                  <w:r w:rsidRPr="008B6014">
                    <w:rPr>
                      <w:rFonts w:ascii="Trebuchet MS" w:hAnsi="Trebuchet MS" w:cs="Arial"/>
                      <w:sz w:val="20"/>
                      <w:szCs w:val="20"/>
                    </w:rPr>
                    <w:t xml:space="preserve"> para la comunicación oral y escrita, </w:t>
                  </w:r>
                  <w:proofErr w:type="spellStart"/>
                  <w:r w:rsidRPr="008B6014">
                    <w:rPr>
                      <w:rFonts w:ascii="Trebuchet MS" w:hAnsi="Trebuchet MS" w:cs="Arial"/>
                      <w:sz w:val="20"/>
                      <w:szCs w:val="20"/>
                    </w:rPr>
                    <w:t>autoaprendizaje</w:t>
                  </w:r>
                  <w:proofErr w:type="spellEnd"/>
                  <w:r w:rsidRPr="008B6014">
                    <w:rPr>
                      <w:rFonts w:ascii="Trebuchet MS" w:hAnsi="Trebuchet MS" w:cs="Arial"/>
                      <w:sz w:val="20"/>
                      <w:szCs w:val="20"/>
                    </w:rPr>
                    <w:t xml:space="preserve">, manejo de información, trabajo en equipo multidisciplinario, diseño y conducción de experimentos para la obtención de información en la toma de decisiones y destreza en el manejo de equipo técnico - científico. Posee </w:t>
                  </w:r>
                  <w:r w:rsidRPr="008B6014">
                    <w:rPr>
                      <w:rFonts w:ascii="Trebuchet MS" w:hAnsi="Trebuchet MS" w:cs="Arial"/>
                      <w:b/>
                      <w:sz w:val="20"/>
                      <w:szCs w:val="20"/>
                    </w:rPr>
                    <w:t xml:space="preserve">valores </w:t>
                  </w:r>
                  <w:r w:rsidRPr="008B6014">
                    <w:rPr>
                      <w:rFonts w:ascii="Trebuchet MS" w:hAnsi="Trebuchet MS" w:cs="Arial"/>
                      <w:sz w:val="20"/>
                      <w:szCs w:val="20"/>
                    </w:rPr>
                    <w:t>que los caracterizan por su calidad moral, profesionalismo ético, honestidad, lealtad, responsabilidad, perseverancia, búsqueda de la verdad y de la libertad, así como el respeto a la vida, a la dignidad humana y al medio ambiente. Su preparación integral le permite resolver problemas relacionados con el desarrollo, producción y control de bienes, así como la prestación de servicios para el diagnóstico, la preservación y recuperación de la salud. Asimismo, realiza funciones específicas en el desarrollo, preparación y control de medicamentos, productos para el diagnóstico, alimentos y sustancias de uso cosmético. Además, participa en el desarrollo y aplicación de técnicas específicas utilizadas para el control y monitoreo de sustancias tóxicas para el hombre y su entorno.</w:t>
                  </w:r>
                </w:p>
              </w:txbxContent>
            </v:textbox>
          </v:shape>
        </w:pict>
      </w:r>
    </w:p>
    <w:p w:rsidR="00FA3B51" w:rsidRPr="008B6014" w:rsidRDefault="007A09D5" w:rsidP="00142459">
      <w:pPr>
        <w:spacing w:line="360" w:lineRule="auto"/>
        <w:jc w:val="both"/>
        <w:rPr>
          <w:rFonts w:ascii="Trebuchet MS" w:hAnsi="Trebuchet MS"/>
          <w:lang w:val="es-ES_tradnl"/>
        </w:rPr>
      </w:pPr>
      <w:r w:rsidRPr="007A09D5">
        <w:rPr>
          <w:rFonts w:ascii="Trebuchet MS" w:hAnsi="Trebuchet MS"/>
          <w:noProof/>
          <w:lang w:val="en-US" w:eastAsia="en-US"/>
        </w:rPr>
        <w:pict>
          <v:shape id="_x0000_s1027" type="#_x0000_t202" style="position:absolute;left:0;text-align:left;margin-left:-31.9pt;margin-top:4.35pt;width:240pt;height:502.9pt;z-index:-251653120">
            <v:textbox style="mso-next-textbox:#_x0000_s1027">
              <w:txbxContent>
                <w:p w:rsidR="009435FF" w:rsidRPr="008B6014" w:rsidRDefault="009435FF" w:rsidP="008B6014">
                  <w:pPr>
                    <w:spacing w:line="276" w:lineRule="auto"/>
                    <w:jc w:val="both"/>
                    <w:rPr>
                      <w:rFonts w:ascii="Trebuchet MS" w:hAnsi="Trebuchet MS" w:cs="Arial"/>
                      <w:b/>
                      <w:bCs/>
                      <w:sz w:val="20"/>
                      <w:szCs w:val="20"/>
                      <w:lang w:val="es-ES_tradnl"/>
                    </w:rPr>
                  </w:pPr>
                  <w:r w:rsidRPr="008B6014">
                    <w:rPr>
                      <w:rFonts w:ascii="Trebuchet MS" w:hAnsi="Trebuchet MS" w:cs="Arial"/>
                      <w:b/>
                      <w:bCs/>
                      <w:sz w:val="20"/>
                      <w:szCs w:val="20"/>
                      <w:lang w:val="es-ES_tradnl"/>
                    </w:rPr>
                    <w:t>PERFIL DE EGRESO</w:t>
                  </w:r>
                </w:p>
                <w:p w:rsidR="009435FF" w:rsidRPr="008B6014" w:rsidRDefault="009435FF" w:rsidP="008B6014">
                  <w:pPr>
                    <w:spacing w:line="276" w:lineRule="auto"/>
                    <w:jc w:val="both"/>
                    <w:rPr>
                      <w:rFonts w:ascii="Trebuchet MS" w:hAnsi="Trebuchet MS"/>
                      <w:sz w:val="20"/>
                      <w:szCs w:val="20"/>
                    </w:rPr>
                  </w:pPr>
                  <w:r w:rsidRPr="008B6014">
                    <w:rPr>
                      <w:rFonts w:ascii="Trebuchet MS" w:hAnsi="Trebuchet MS" w:cs="Arial"/>
                      <w:sz w:val="20"/>
                      <w:szCs w:val="20"/>
                    </w:rPr>
                    <w:tab/>
                    <w:t xml:space="preserve">El egresado de la licenciatura de Químico Farmacéutico Biólogo (Q.F.B.) es el profesional altamente capacitado con </w:t>
                  </w:r>
                  <w:r w:rsidRPr="008B6014">
                    <w:rPr>
                      <w:rFonts w:ascii="Trebuchet MS" w:hAnsi="Trebuchet MS" w:cs="Arial"/>
                      <w:b/>
                      <w:bCs/>
                      <w:sz w:val="20"/>
                      <w:szCs w:val="20"/>
                    </w:rPr>
                    <w:t>conocimientos</w:t>
                  </w:r>
                  <w:r w:rsidRPr="008B6014">
                    <w:rPr>
                      <w:rFonts w:ascii="Trebuchet MS" w:hAnsi="Trebuchet MS" w:cs="Arial"/>
                      <w:sz w:val="20"/>
                      <w:szCs w:val="20"/>
                    </w:rPr>
                    <w:t xml:space="preserve"> teórico-prácticos sólidos en las áreas de físico-matemáticas, fisicoquímica, química, biología, bioquímica, farmacia y administración, que le permite desempeñarse en los campos profesionales de Bioquímica Clínica, Farmacia Industrial, Atención Farmacéutica, Análisis de Alimentos o Toxicología, entre otros; además los reforzó y practicó con una estancia profesional en cualesquiera de los campos profesionales indicados. Posee </w:t>
                  </w:r>
                  <w:r w:rsidRPr="008B6014">
                    <w:rPr>
                      <w:rFonts w:ascii="Trebuchet MS" w:hAnsi="Trebuchet MS" w:cs="Arial"/>
                      <w:b/>
                      <w:bCs/>
                      <w:sz w:val="20"/>
                      <w:szCs w:val="20"/>
                    </w:rPr>
                    <w:t>actitudes</w:t>
                  </w:r>
                  <w:r w:rsidRPr="008B6014">
                    <w:rPr>
                      <w:rFonts w:ascii="Trebuchet MS" w:hAnsi="Trebuchet MS" w:cs="Arial"/>
                      <w:sz w:val="20"/>
                      <w:szCs w:val="20"/>
                    </w:rPr>
                    <w:t xml:space="preserve"> entre las que destacan la creatividad, pensamiento analítico y crítico, autoestima, ética profesional, interés por su actualización permanente, liderazgo y conciencia social. Posee </w:t>
                  </w:r>
                  <w:r w:rsidRPr="008B6014">
                    <w:rPr>
                      <w:rFonts w:ascii="Trebuchet MS" w:hAnsi="Trebuchet MS" w:cs="Arial"/>
                      <w:b/>
                      <w:bCs/>
                      <w:sz w:val="20"/>
                      <w:szCs w:val="20"/>
                    </w:rPr>
                    <w:t>habilidades</w:t>
                  </w:r>
                  <w:r w:rsidRPr="008B6014">
                    <w:rPr>
                      <w:rFonts w:ascii="Trebuchet MS" w:hAnsi="Trebuchet MS" w:cs="Arial"/>
                      <w:sz w:val="20"/>
                      <w:szCs w:val="20"/>
                    </w:rPr>
                    <w:t xml:space="preserve"> para la comunicación oral y escrita, </w:t>
                  </w:r>
                  <w:proofErr w:type="spellStart"/>
                  <w:r w:rsidRPr="008B6014">
                    <w:rPr>
                      <w:rFonts w:ascii="Trebuchet MS" w:hAnsi="Trebuchet MS" w:cs="Arial"/>
                      <w:sz w:val="20"/>
                      <w:szCs w:val="20"/>
                    </w:rPr>
                    <w:t>autoaprendizaje</w:t>
                  </w:r>
                  <w:proofErr w:type="spellEnd"/>
                  <w:r w:rsidRPr="008B6014">
                    <w:rPr>
                      <w:rFonts w:ascii="Trebuchet MS" w:hAnsi="Trebuchet MS" w:cs="Arial"/>
                      <w:sz w:val="20"/>
                      <w:szCs w:val="20"/>
                    </w:rPr>
                    <w:t>, manejo de información, trabajo en equipo multidisciplinario, diseño y conducción de experimentos para la obtención de información en la toma de decisiones y destreza en el manejo de equipo técnico. Su preparación integral le permite resolver problemas relacionados con la producción y control de bienes,  prestación de servicios para la preservación y recuperación de la salud. Asimismo, realiza funciones específicas en la preparación y control de sustancias o sistemas que modifican o regulan los procesos vitales tales como medicamentos, productos para el diagnóstico, alimentos, sustancias de uso cosmético. También participa en el desarrollo y realización de técnicas específicas utilizadas para el control y monitoreo de sustancias tóxicas para el hombre y su entorno.</w:t>
                  </w:r>
                </w:p>
              </w:txbxContent>
            </v:textbox>
          </v:shape>
        </w:pict>
      </w: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p>
    <w:p w:rsidR="00FA3B51" w:rsidRPr="008B6014" w:rsidRDefault="00FA3B51" w:rsidP="00142459">
      <w:pPr>
        <w:spacing w:line="360" w:lineRule="auto"/>
        <w:jc w:val="both"/>
        <w:rPr>
          <w:rFonts w:ascii="Trebuchet MS" w:hAnsi="Trebuchet MS"/>
          <w:lang w:val="es-ES_tradnl"/>
        </w:rPr>
      </w:pPr>
      <w:r w:rsidRPr="008B6014">
        <w:rPr>
          <w:rFonts w:ascii="Trebuchet MS" w:hAnsi="Trebuchet MS"/>
          <w:lang w:val="es-ES_tradnl"/>
        </w:rPr>
        <w:tab/>
      </w:r>
    </w:p>
    <w:p w:rsidR="00FA3B51" w:rsidRPr="00142459" w:rsidRDefault="00FA3B51" w:rsidP="00142459">
      <w:pPr>
        <w:spacing w:line="360" w:lineRule="auto"/>
        <w:ind w:firstLine="708"/>
        <w:jc w:val="both"/>
        <w:rPr>
          <w:rFonts w:ascii="Trebuchet MS" w:hAnsi="Trebuchet MS"/>
          <w:lang w:val="es-ES_tradnl"/>
        </w:rPr>
      </w:pPr>
    </w:p>
    <w:p w:rsidR="00FA3B51" w:rsidRPr="00142459" w:rsidRDefault="00FA3B51" w:rsidP="00142459">
      <w:pPr>
        <w:spacing w:line="360" w:lineRule="auto"/>
        <w:rPr>
          <w:rFonts w:ascii="Trebuchet MS" w:hAnsi="Trebuchet MS"/>
        </w:rPr>
      </w:pPr>
    </w:p>
    <w:p w:rsidR="00FA3B51" w:rsidRPr="00142459" w:rsidRDefault="00FA3B51" w:rsidP="00142459">
      <w:pPr>
        <w:spacing w:line="360" w:lineRule="auto"/>
        <w:rPr>
          <w:rFonts w:ascii="Trebuchet MS" w:hAnsi="Trebuchet MS"/>
        </w:rPr>
      </w:pPr>
    </w:p>
    <w:p w:rsidR="00FA3B51" w:rsidRPr="00142459" w:rsidRDefault="00FA3B51" w:rsidP="00142459">
      <w:pPr>
        <w:spacing w:line="360" w:lineRule="auto"/>
        <w:rPr>
          <w:rFonts w:ascii="Trebuchet MS" w:hAnsi="Trebuchet MS"/>
        </w:rPr>
      </w:pPr>
    </w:p>
    <w:p w:rsidR="008B6014" w:rsidRDefault="008B6014" w:rsidP="008B6014">
      <w:pPr>
        <w:pStyle w:val="Prrafodelista"/>
        <w:spacing w:line="360" w:lineRule="auto"/>
        <w:rPr>
          <w:rFonts w:ascii="Trebuchet MS" w:hAnsi="Trebuchet MS"/>
          <w:b/>
        </w:rPr>
      </w:pPr>
    </w:p>
    <w:p w:rsidR="008B6014" w:rsidRPr="008B6014" w:rsidRDefault="008B6014" w:rsidP="008B6014">
      <w:pPr>
        <w:spacing w:line="360" w:lineRule="auto"/>
        <w:ind w:left="360"/>
        <w:rPr>
          <w:rFonts w:ascii="Trebuchet MS" w:hAnsi="Trebuchet MS"/>
          <w:b/>
        </w:rPr>
      </w:pPr>
    </w:p>
    <w:p w:rsidR="008B6014" w:rsidRPr="008B6014" w:rsidRDefault="008B6014" w:rsidP="008B6014">
      <w:pPr>
        <w:spacing w:line="360" w:lineRule="auto"/>
        <w:ind w:left="360"/>
        <w:rPr>
          <w:rFonts w:ascii="Trebuchet MS" w:hAnsi="Trebuchet MS"/>
          <w:b/>
        </w:rPr>
      </w:pPr>
    </w:p>
    <w:p w:rsidR="00313A1E" w:rsidRDefault="00313A1E" w:rsidP="00313A1E">
      <w:pPr>
        <w:pStyle w:val="Prrafodelista"/>
        <w:spacing w:line="360" w:lineRule="auto"/>
        <w:jc w:val="both"/>
        <w:rPr>
          <w:rFonts w:ascii="Trebuchet MS" w:hAnsi="Trebuchet MS"/>
          <w:lang w:val="es-ES_tradnl"/>
        </w:rPr>
      </w:pPr>
    </w:p>
    <w:p w:rsidR="00313A1E" w:rsidRDefault="00313A1E" w:rsidP="00313A1E">
      <w:pPr>
        <w:pStyle w:val="Prrafodelista"/>
        <w:spacing w:line="360" w:lineRule="auto"/>
        <w:jc w:val="both"/>
        <w:rPr>
          <w:rFonts w:ascii="Trebuchet MS" w:hAnsi="Trebuchet MS"/>
          <w:lang w:val="es-ES_tradnl"/>
        </w:rPr>
      </w:pPr>
    </w:p>
    <w:p w:rsidR="00313A1E" w:rsidRDefault="00313A1E" w:rsidP="00313A1E">
      <w:pPr>
        <w:pStyle w:val="Prrafodelista"/>
        <w:spacing w:line="360" w:lineRule="auto"/>
        <w:jc w:val="both"/>
        <w:rPr>
          <w:rFonts w:ascii="Trebuchet MS" w:hAnsi="Trebuchet MS"/>
          <w:lang w:val="es-ES_tradnl"/>
        </w:rPr>
      </w:pPr>
    </w:p>
    <w:p w:rsidR="00313A1E" w:rsidRDefault="00313A1E" w:rsidP="00313A1E">
      <w:pPr>
        <w:pStyle w:val="Prrafodelista"/>
        <w:spacing w:line="360" w:lineRule="auto"/>
        <w:jc w:val="both"/>
        <w:rPr>
          <w:rFonts w:ascii="Trebuchet MS" w:hAnsi="Trebuchet MS"/>
          <w:lang w:val="es-ES_tradnl"/>
        </w:rPr>
      </w:pPr>
    </w:p>
    <w:p w:rsidR="00526D98" w:rsidRPr="008B6014" w:rsidRDefault="00FA3B51" w:rsidP="00313A1E">
      <w:pPr>
        <w:pStyle w:val="Prrafodelista"/>
        <w:numPr>
          <w:ilvl w:val="0"/>
          <w:numId w:val="73"/>
        </w:numPr>
        <w:spacing w:line="360" w:lineRule="auto"/>
        <w:jc w:val="both"/>
        <w:rPr>
          <w:rFonts w:ascii="Trebuchet MS" w:hAnsi="Trebuchet MS"/>
          <w:lang w:val="es-ES_tradnl"/>
        </w:rPr>
      </w:pPr>
      <w:r w:rsidRPr="008B6014">
        <w:rPr>
          <w:rFonts w:ascii="Trebuchet MS" w:hAnsi="Trebuchet MS"/>
          <w:b/>
        </w:rPr>
        <w:lastRenderedPageBreak/>
        <w:t>OBJETIVO CURRICULAR.</w:t>
      </w:r>
    </w:p>
    <w:p w:rsidR="005F7663" w:rsidRPr="00142459" w:rsidRDefault="005D04BF" w:rsidP="00142459">
      <w:pPr>
        <w:pStyle w:val="Sangra2detindependiente"/>
        <w:spacing w:after="0" w:line="360" w:lineRule="auto"/>
        <w:ind w:left="0"/>
        <w:jc w:val="both"/>
        <w:rPr>
          <w:rFonts w:ascii="Trebuchet MS" w:hAnsi="Trebuchet MS"/>
        </w:rPr>
      </w:pPr>
      <w:r w:rsidRPr="00142459">
        <w:rPr>
          <w:rFonts w:ascii="Trebuchet MS" w:hAnsi="Trebuchet MS"/>
        </w:rPr>
        <w:t xml:space="preserve">El </w:t>
      </w:r>
      <w:r w:rsidR="000B6BB8">
        <w:rPr>
          <w:rFonts w:ascii="Trebuchet MS" w:hAnsi="Trebuchet MS"/>
        </w:rPr>
        <w:t xml:space="preserve">objetivo curricular </w:t>
      </w:r>
      <w:r w:rsidR="005F7663" w:rsidRPr="00142459">
        <w:rPr>
          <w:rFonts w:ascii="Trebuchet MS" w:hAnsi="Trebuchet MS"/>
        </w:rPr>
        <w:t>de</w:t>
      </w:r>
      <w:r w:rsidRPr="00142459">
        <w:rPr>
          <w:rFonts w:ascii="Trebuchet MS" w:hAnsi="Trebuchet MS"/>
        </w:rPr>
        <w:t>l</w:t>
      </w:r>
      <w:r w:rsidR="005F7663" w:rsidRPr="00142459">
        <w:rPr>
          <w:rFonts w:ascii="Trebuchet MS" w:hAnsi="Trebuchet MS"/>
        </w:rPr>
        <w:t xml:space="preserve"> </w:t>
      </w:r>
      <w:r w:rsidRPr="00142459">
        <w:rPr>
          <w:rFonts w:ascii="Trebuchet MS" w:hAnsi="Trebuchet MS"/>
        </w:rPr>
        <w:t>programa educativo de</w:t>
      </w:r>
      <w:r w:rsidR="005F7663" w:rsidRPr="00142459">
        <w:rPr>
          <w:rFonts w:ascii="Trebuchet MS" w:hAnsi="Trebuchet MS"/>
        </w:rPr>
        <w:t xml:space="preserve"> Químico Farmacéutico Biólogo </w:t>
      </w:r>
      <w:r w:rsidR="000B6BB8">
        <w:rPr>
          <w:rFonts w:ascii="Trebuchet MS" w:hAnsi="Trebuchet MS"/>
        </w:rPr>
        <w:t xml:space="preserve">es </w:t>
      </w:r>
      <w:r w:rsidR="00313A1E">
        <w:rPr>
          <w:rFonts w:ascii="Trebuchet MS" w:hAnsi="Trebuchet MS"/>
        </w:rPr>
        <w:t>forma</w:t>
      </w:r>
      <w:r w:rsidR="000B6BB8">
        <w:rPr>
          <w:rFonts w:ascii="Trebuchet MS" w:hAnsi="Trebuchet MS"/>
        </w:rPr>
        <w:t>r</w:t>
      </w:r>
      <w:r w:rsidR="005F7663" w:rsidRPr="00142459">
        <w:rPr>
          <w:rFonts w:ascii="Trebuchet MS" w:hAnsi="Trebuchet MS"/>
        </w:rPr>
        <w:t xml:space="preserve"> </w:t>
      </w:r>
      <w:r w:rsidRPr="00142459">
        <w:rPr>
          <w:rFonts w:ascii="Trebuchet MS" w:hAnsi="Trebuchet MS"/>
        </w:rPr>
        <w:t xml:space="preserve">integralmente </w:t>
      </w:r>
      <w:r w:rsidR="000B6BB8">
        <w:rPr>
          <w:rFonts w:ascii="Trebuchet MS" w:hAnsi="Trebuchet MS"/>
        </w:rPr>
        <w:t>profesionale</w:t>
      </w:r>
      <w:r w:rsidRPr="00142459">
        <w:rPr>
          <w:rFonts w:ascii="Trebuchet MS" w:hAnsi="Trebuchet MS"/>
        </w:rPr>
        <w:t>s a nivel licenciatura</w:t>
      </w:r>
      <w:r w:rsidR="005F7663" w:rsidRPr="00142459">
        <w:rPr>
          <w:rFonts w:ascii="Trebuchet MS" w:hAnsi="Trebuchet MS"/>
        </w:rPr>
        <w:t xml:space="preserve"> con una preparación sólida en las disciplinas que son la base de su práctica profesional, las cuales son: química, física, matemáticas, fisicoquímica, biología</w:t>
      </w:r>
      <w:r w:rsidRPr="00142459">
        <w:rPr>
          <w:rFonts w:ascii="Trebuchet MS" w:hAnsi="Trebuchet MS"/>
        </w:rPr>
        <w:t xml:space="preserve">, farmacia </w:t>
      </w:r>
      <w:r w:rsidR="005F7663" w:rsidRPr="00142459">
        <w:rPr>
          <w:rFonts w:ascii="Trebuchet MS" w:hAnsi="Trebuchet MS"/>
        </w:rPr>
        <w:t>y bioquímica; todas ellas indispensables para entender las diferencias entre los estados de salud y enfermedad de los seres humanos. Aunado a lo anterior, los conocimientos teóricos y las habilidades desarrolladas a través de los labor</w:t>
      </w:r>
      <w:r w:rsidRPr="00142459">
        <w:rPr>
          <w:rFonts w:ascii="Trebuchet MS" w:hAnsi="Trebuchet MS"/>
        </w:rPr>
        <w:t>atorios y talleres le permiten</w:t>
      </w:r>
      <w:r w:rsidR="005F7663" w:rsidRPr="00142459">
        <w:rPr>
          <w:rFonts w:ascii="Trebuchet MS" w:hAnsi="Trebuchet MS"/>
        </w:rPr>
        <w:t xml:space="preserve">  realizar e interpretar análisis químicos, bioquímicos y microbiológicos, para </w:t>
      </w:r>
      <w:r w:rsidR="000B6BB8">
        <w:rPr>
          <w:rFonts w:ascii="Trebuchet MS" w:hAnsi="Trebuchet MS"/>
        </w:rPr>
        <w:t xml:space="preserve">contribuir e </w:t>
      </w:r>
      <w:r w:rsidR="005F7663" w:rsidRPr="00142459">
        <w:rPr>
          <w:rFonts w:ascii="Trebuchet MS" w:hAnsi="Trebuchet MS"/>
        </w:rPr>
        <w:t>integrarse a equipos de profesionales en las áreas relacionadas con la producción de bienes y/o la prestación de servicios, tales como Bioquímica Clínica, Toxicología, Análisis de Alimentos, Farmacia Industrial y Atención Farmacéutica, entre otras.</w:t>
      </w:r>
      <w:r w:rsidRPr="00142459">
        <w:rPr>
          <w:rFonts w:ascii="Trebuchet MS" w:hAnsi="Trebuchet MS"/>
        </w:rPr>
        <w:t xml:space="preserve"> Los valores adquiridos le permiten laborar con profesionalismo ético, respetando la vida, la dignidad humana y al medio ambiente.</w:t>
      </w:r>
    </w:p>
    <w:p w:rsidR="007423B6" w:rsidRPr="00142459" w:rsidRDefault="007423B6" w:rsidP="00142459">
      <w:pPr>
        <w:pStyle w:val="Sangra2detindependiente"/>
        <w:spacing w:after="0" w:line="360" w:lineRule="auto"/>
        <w:ind w:left="0"/>
        <w:jc w:val="both"/>
        <w:rPr>
          <w:rFonts w:ascii="Trebuchet MS" w:hAnsi="Trebuchet MS"/>
        </w:rPr>
      </w:pPr>
    </w:p>
    <w:p w:rsidR="005F7663" w:rsidRPr="00142459" w:rsidRDefault="005F7663" w:rsidP="00142459">
      <w:pPr>
        <w:pStyle w:val="Sangra2detindependiente"/>
        <w:spacing w:after="0" w:line="360" w:lineRule="auto"/>
        <w:ind w:left="0"/>
        <w:jc w:val="both"/>
        <w:rPr>
          <w:rFonts w:ascii="Trebuchet MS" w:hAnsi="Trebuchet MS"/>
        </w:rPr>
      </w:pPr>
      <w:r w:rsidRPr="00142459">
        <w:rPr>
          <w:rFonts w:ascii="Trebuchet MS" w:hAnsi="Trebuchet MS"/>
        </w:rPr>
        <w:t xml:space="preserve">Asimismo, tiene el objetivo de fomentar las actitudes necesarias para el desarrollo profesional, como son: el pensamiento analítico y crítico, la creatividad, el liderazgo y la autoestima; también, las habilidades como la comunicación, el </w:t>
      </w:r>
      <w:proofErr w:type="spellStart"/>
      <w:r w:rsidRPr="00142459">
        <w:rPr>
          <w:rFonts w:ascii="Trebuchet MS" w:hAnsi="Trebuchet MS"/>
        </w:rPr>
        <w:t>autoaprendizaje</w:t>
      </w:r>
      <w:proofErr w:type="spellEnd"/>
      <w:r w:rsidRPr="00142459">
        <w:rPr>
          <w:rFonts w:ascii="Trebuchet MS" w:hAnsi="Trebuchet MS"/>
        </w:rPr>
        <w:t>, el manejo de información y el trabajo en equipo.</w:t>
      </w:r>
    </w:p>
    <w:p w:rsidR="007423B6" w:rsidRPr="00142459" w:rsidRDefault="007423B6" w:rsidP="00142459">
      <w:pPr>
        <w:pStyle w:val="Textoindependiente"/>
        <w:spacing w:line="360" w:lineRule="auto"/>
        <w:jc w:val="both"/>
        <w:rPr>
          <w:rFonts w:ascii="Trebuchet MS" w:hAnsi="Trebuchet MS"/>
        </w:rPr>
      </w:pPr>
    </w:p>
    <w:p w:rsidR="005F7663" w:rsidRPr="00142459" w:rsidRDefault="00415AD3" w:rsidP="00142459">
      <w:pPr>
        <w:pStyle w:val="Textoindependiente"/>
        <w:spacing w:line="360" w:lineRule="auto"/>
        <w:jc w:val="both"/>
        <w:rPr>
          <w:rFonts w:ascii="Trebuchet MS" w:hAnsi="Trebuchet MS"/>
          <w:color w:val="000000"/>
        </w:rPr>
      </w:pPr>
      <w:r w:rsidRPr="00142459">
        <w:rPr>
          <w:rFonts w:ascii="Trebuchet MS" w:hAnsi="Trebuchet MS"/>
        </w:rPr>
        <w:t>La</w:t>
      </w:r>
      <w:r w:rsidR="005F7663" w:rsidRPr="00142459">
        <w:rPr>
          <w:rFonts w:ascii="Trebuchet MS" w:hAnsi="Trebuchet MS"/>
        </w:rPr>
        <w:t xml:space="preserve"> preparación básica y </w:t>
      </w:r>
      <w:proofErr w:type="spellStart"/>
      <w:r w:rsidR="005F7663" w:rsidRPr="00142459">
        <w:rPr>
          <w:rFonts w:ascii="Trebuchet MS" w:hAnsi="Trebuchet MS"/>
        </w:rPr>
        <w:t>profesionalizant</w:t>
      </w:r>
      <w:r w:rsidRPr="00142459">
        <w:rPr>
          <w:rFonts w:ascii="Trebuchet MS" w:hAnsi="Trebuchet MS"/>
        </w:rPr>
        <w:t>e</w:t>
      </w:r>
      <w:proofErr w:type="spellEnd"/>
      <w:r w:rsidRPr="00142459">
        <w:rPr>
          <w:rFonts w:ascii="Trebuchet MS" w:hAnsi="Trebuchet MS"/>
        </w:rPr>
        <w:t xml:space="preserve"> se complementa</w:t>
      </w:r>
      <w:r w:rsidR="005F7663" w:rsidRPr="00142459">
        <w:rPr>
          <w:rFonts w:ascii="Trebuchet MS" w:hAnsi="Trebuchet MS"/>
        </w:rPr>
        <w:t xml:space="preserve"> con una </w:t>
      </w:r>
      <w:r w:rsidR="005F7663" w:rsidRPr="00142459">
        <w:rPr>
          <w:rFonts w:ascii="Trebuchet MS" w:hAnsi="Trebuchet MS"/>
          <w:color w:val="000000"/>
        </w:rPr>
        <w:t>estancia profesional durante la décima  inscripción, la cual tiene una función integradora.</w:t>
      </w:r>
    </w:p>
    <w:p w:rsidR="005F7663" w:rsidRPr="00142459" w:rsidRDefault="005F7663" w:rsidP="00142459">
      <w:pPr>
        <w:spacing w:line="360" w:lineRule="auto"/>
        <w:jc w:val="both"/>
        <w:rPr>
          <w:rFonts w:ascii="Trebuchet MS" w:hAnsi="Trebuchet MS"/>
        </w:rPr>
      </w:pPr>
    </w:p>
    <w:p w:rsidR="007423B6" w:rsidRPr="00142459" w:rsidRDefault="007423B6" w:rsidP="00142459">
      <w:pPr>
        <w:spacing w:line="360" w:lineRule="auto"/>
        <w:jc w:val="both"/>
        <w:rPr>
          <w:rFonts w:ascii="Trebuchet MS" w:hAnsi="Trebuchet MS"/>
        </w:rPr>
      </w:pPr>
    </w:p>
    <w:p w:rsidR="00FA3B51" w:rsidRPr="00142459" w:rsidRDefault="00415AD3" w:rsidP="00313A1E">
      <w:pPr>
        <w:pStyle w:val="Prrafodelista"/>
        <w:numPr>
          <w:ilvl w:val="0"/>
          <w:numId w:val="73"/>
        </w:numPr>
        <w:spacing w:line="360" w:lineRule="auto"/>
        <w:jc w:val="both"/>
        <w:rPr>
          <w:rFonts w:ascii="Trebuchet MS" w:hAnsi="Trebuchet MS"/>
          <w:b/>
        </w:rPr>
      </w:pPr>
      <w:r w:rsidRPr="00142459">
        <w:rPr>
          <w:rFonts w:ascii="Trebuchet MS" w:hAnsi="Trebuchet MS"/>
          <w:b/>
        </w:rPr>
        <w:t>SISTEMA DE DOCENCIA.</w:t>
      </w:r>
    </w:p>
    <w:p w:rsidR="00415AD3" w:rsidRPr="00142459" w:rsidRDefault="00415AD3" w:rsidP="00142459">
      <w:pPr>
        <w:spacing w:line="360" w:lineRule="auto"/>
        <w:jc w:val="both"/>
        <w:rPr>
          <w:rFonts w:ascii="Trebuchet MS" w:hAnsi="Trebuchet MS"/>
        </w:rPr>
      </w:pPr>
    </w:p>
    <w:p w:rsidR="00415AD3" w:rsidRPr="00142459" w:rsidRDefault="00415AD3" w:rsidP="00142459">
      <w:pPr>
        <w:spacing w:line="360" w:lineRule="auto"/>
        <w:jc w:val="both"/>
        <w:rPr>
          <w:rFonts w:ascii="Trebuchet MS" w:hAnsi="Trebuchet MS"/>
        </w:rPr>
      </w:pPr>
      <w:r w:rsidRPr="00142459">
        <w:rPr>
          <w:rFonts w:ascii="Trebuchet MS" w:hAnsi="Trebuchet MS"/>
        </w:rPr>
        <w:t xml:space="preserve">El sistema de docencia idóneo para la Licenciatura de Químico Farmacéutico Biólogo es el escolarizado. Este sistema es indispensable para lograr el objetivo curricular y el perfil del egresado por competencias porque las características de las ciencias básicas, como disciplinas, son fundamentalmente de carácter experimental; esto significa la disponibilidad de la infraestructura apropiada en cuanto a equipo y laboratorios. </w:t>
      </w:r>
    </w:p>
    <w:p w:rsidR="00415AD3" w:rsidRPr="00142459" w:rsidRDefault="00415AD3" w:rsidP="00142459">
      <w:pPr>
        <w:spacing w:line="360" w:lineRule="auto"/>
        <w:jc w:val="both"/>
        <w:rPr>
          <w:rFonts w:ascii="Trebuchet MS" w:hAnsi="Trebuchet MS"/>
        </w:rPr>
      </w:pPr>
    </w:p>
    <w:p w:rsidR="00526D98" w:rsidRPr="000A4759" w:rsidRDefault="00415AD3" w:rsidP="00313A1E">
      <w:pPr>
        <w:pStyle w:val="Prrafodelista"/>
        <w:numPr>
          <w:ilvl w:val="0"/>
          <w:numId w:val="73"/>
        </w:numPr>
        <w:spacing w:line="360" w:lineRule="auto"/>
        <w:jc w:val="both"/>
        <w:rPr>
          <w:rFonts w:ascii="Trebuchet MS" w:hAnsi="Trebuchet MS"/>
          <w:b/>
          <w:lang w:val="es-MX"/>
        </w:rPr>
      </w:pPr>
      <w:r w:rsidRPr="000A4759">
        <w:rPr>
          <w:rFonts w:ascii="Trebuchet MS" w:hAnsi="Trebuchet MS"/>
          <w:b/>
          <w:lang w:val="es-MX"/>
        </w:rPr>
        <w:lastRenderedPageBreak/>
        <w:t>PERFIL DE INGRESO.</w:t>
      </w:r>
    </w:p>
    <w:p w:rsidR="007423B6" w:rsidRPr="00142459" w:rsidRDefault="008A5864" w:rsidP="00142459">
      <w:pPr>
        <w:spacing w:line="360" w:lineRule="auto"/>
        <w:jc w:val="both"/>
        <w:rPr>
          <w:rFonts w:ascii="Trebuchet MS" w:hAnsi="Trebuchet MS"/>
        </w:rPr>
      </w:pPr>
      <w:r w:rsidRPr="00142459">
        <w:rPr>
          <w:rFonts w:ascii="Trebuchet MS" w:hAnsi="Trebuchet MS"/>
          <w:b/>
          <w:bCs/>
        </w:rPr>
        <w:t>10.1 Descripción de conocimientos</w:t>
      </w:r>
    </w:p>
    <w:p w:rsidR="008A5864" w:rsidRPr="00142459" w:rsidRDefault="008A5864" w:rsidP="00142459">
      <w:pPr>
        <w:spacing w:line="360" w:lineRule="auto"/>
        <w:jc w:val="both"/>
        <w:rPr>
          <w:rFonts w:ascii="Trebuchet MS" w:hAnsi="Trebuchet MS"/>
        </w:rPr>
      </w:pPr>
      <w:r w:rsidRPr="00142459">
        <w:rPr>
          <w:rFonts w:ascii="Trebuchet MS" w:hAnsi="Trebuchet MS"/>
        </w:rPr>
        <w:t>El aspirante a ingresar a la Licenciatura de Químico Farmacéutico Biólogo deberá poseer estudios de nivel medio superior, preferentemente haber cursado un bachillerato en químico-biológicas o similar, y tener conocimientos en:</w:t>
      </w:r>
    </w:p>
    <w:p w:rsidR="008A5864" w:rsidRPr="00142459" w:rsidRDefault="008A5864" w:rsidP="00142459">
      <w:pPr>
        <w:pStyle w:val="Textonotaalfinal"/>
        <w:spacing w:line="360" w:lineRule="auto"/>
        <w:rPr>
          <w:rFonts w:ascii="Trebuchet MS" w:hAnsi="Trebuchet MS"/>
          <w:lang w:val="es-ES"/>
        </w:rPr>
      </w:pPr>
    </w:p>
    <w:p w:rsidR="008A5864" w:rsidRPr="00142459" w:rsidRDefault="008A5864" w:rsidP="00142459">
      <w:pPr>
        <w:numPr>
          <w:ilvl w:val="0"/>
          <w:numId w:val="15"/>
        </w:numPr>
        <w:spacing w:line="360" w:lineRule="auto"/>
        <w:ind w:right="720"/>
        <w:jc w:val="both"/>
        <w:rPr>
          <w:rFonts w:ascii="Trebuchet MS" w:hAnsi="Trebuchet MS"/>
          <w:lang w:val="es-MX"/>
        </w:rPr>
      </w:pPr>
      <w:r w:rsidRPr="00142459">
        <w:rPr>
          <w:rFonts w:ascii="Trebuchet MS" w:hAnsi="Trebuchet MS"/>
          <w:lang w:val="es-MX"/>
        </w:rPr>
        <w:t>Matemáticas: álgebra, trigonometría plana, geometría analítica y conocimientos básicos de cálculo diferencial e integral de manera tal que pueda acceder a los niveles requeridos de las matemáticas de Licenciatura.</w:t>
      </w:r>
    </w:p>
    <w:p w:rsidR="008A5864" w:rsidRPr="000A4759" w:rsidRDefault="008A5864" w:rsidP="00142459">
      <w:pPr>
        <w:tabs>
          <w:tab w:val="num" w:pos="1080"/>
        </w:tabs>
        <w:spacing w:line="360" w:lineRule="auto"/>
        <w:ind w:left="1080" w:right="720"/>
        <w:jc w:val="both"/>
        <w:rPr>
          <w:rFonts w:ascii="Trebuchet MS" w:hAnsi="Trebuchet MS"/>
          <w:sz w:val="12"/>
          <w:lang w:val="es-MX"/>
        </w:rPr>
      </w:pPr>
    </w:p>
    <w:p w:rsidR="008A5864" w:rsidRPr="00142459" w:rsidRDefault="008A5864" w:rsidP="00142459">
      <w:pPr>
        <w:numPr>
          <w:ilvl w:val="0"/>
          <w:numId w:val="15"/>
        </w:numPr>
        <w:spacing w:line="360" w:lineRule="auto"/>
        <w:ind w:right="720"/>
        <w:jc w:val="both"/>
        <w:rPr>
          <w:rFonts w:ascii="Trebuchet MS" w:hAnsi="Trebuchet MS"/>
          <w:lang w:val="es-MX"/>
        </w:rPr>
      </w:pPr>
      <w:r w:rsidRPr="00142459">
        <w:rPr>
          <w:rFonts w:ascii="Trebuchet MS" w:hAnsi="Trebuchet MS"/>
          <w:lang w:val="es-MX"/>
        </w:rPr>
        <w:t>Física: conocimientos básicos de mecánica, estática, dinámica, electricidad y magnetismo que le permitan profundizar en sus cursos de Física y Fisicoquímica de Licenciatura en el conocimiento de la naturaleza.</w:t>
      </w:r>
    </w:p>
    <w:p w:rsidR="008A5864" w:rsidRPr="000A4759" w:rsidRDefault="008A5864" w:rsidP="00142459">
      <w:pPr>
        <w:tabs>
          <w:tab w:val="num" w:pos="1080"/>
        </w:tabs>
        <w:spacing w:line="360" w:lineRule="auto"/>
        <w:ind w:left="1080" w:right="720"/>
        <w:jc w:val="both"/>
        <w:rPr>
          <w:rFonts w:ascii="Trebuchet MS" w:hAnsi="Trebuchet MS"/>
          <w:sz w:val="12"/>
          <w:lang w:val="es-MX"/>
        </w:rPr>
      </w:pPr>
    </w:p>
    <w:p w:rsidR="008A5864" w:rsidRPr="00142459" w:rsidRDefault="008A5864" w:rsidP="00142459">
      <w:pPr>
        <w:numPr>
          <w:ilvl w:val="0"/>
          <w:numId w:val="15"/>
        </w:numPr>
        <w:spacing w:line="360" w:lineRule="auto"/>
        <w:ind w:right="720"/>
        <w:jc w:val="both"/>
        <w:rPr>
          <w:rFonts w:ascii="Trebuchet MS" w:hAnsi="Trebuchet MS"/>
          <w:lang w:val="es-MX"/>
        </w:rPr>
      </w:pPr>
      <w:r w:rsidRPr="00142459">
        <w:rPr>
          <w:rFonts w:ascii="Trebuchet MS" w:hAnsi="Trebuchet MS"/>
          <w:lang w:val="es-MX"/>
        </w:rPr>
        <w:t xml:space="preserve">Química: Nociones de nomenclatura, </w:t>
      </w:r>
      <w:proofErr w:type="spellStart"/>
      <w:r w:rsidRPr="00142459">
        <w:rPr>
          <w:rFonts w:ascii="Trebuchet MS" w:hAnsi="Trebuchet MS"/>
          <w:lang w:val="es-MX"/>
        </w:rPr>
        <w:t>estequiometría</w:t>
      </w:r>
      <w:proofErr w:type="spellEnd"/>
      <w:r w:rsidRPr="00142459">
        <w:rPr>
          <w:rFonts w:ascii="Trebuchet MS" w:hAnsi="Trebuchet MS"/>
          <w:lang w:val="es-MX"/>
        </w:rPr>
        <w:t>, estados de agregación, conceptos básicos de estructura de la materia y del enlace. Contar con conocimiento de la importancia de la Química en el medio ambiente y de su importancia económica.</w:t>
      </w:r>
    </w:p>
    <w:p w:rsidR="008A5864" w:rsidRPr="000A4759" w:rsidRDefault="008A5864" w:rsidP="00142459">
      <w:pPr>
        <w:tabs>
          <w:tab w:val="num" w:pos="1080"/>
        </w:tabs>
        <w:spacing w:line="360" w:lineRule="auto"/>
        <w:ind w:left="1080" w:right="720"/>
        <w:jc w:val="both"/>
        <w:rPr>
          <w:rFonts w:ascii="Trebuchet MS" w:hAnsi="Trebuchet MS"/>
          <w:sz w:val="12"/>
          <w:lang w:val="es-MX"/>
        </w:rPr>
      </w:pPr>
    </w:p>
    <w:p w:rsidR="008A5864" w:rsidRPr="00142459" w:rsidRDefault="008A5864" w:rsidP="00142459">
      <w:pPr>
        <w:pStyle w:val="Textodebloque"/>
        <w:numPr>
          <w:ilvl w:val="0"/>
          <w:numId w:val="15"/>
        </w:numPr>
        <w:rPr>
          <w:rFonts w:ascii="Trebuchet MS" w:hAnsi="Trebuchet MS"/>
          <w:sz w:val="24"/>
        </w:rPr>
      </w:pPr>
      <w:r w:rsidRPr="00142459">
        <w:rPr>
          <w:rFonts w:ascii="Trebuchet MS" w:hAnsi="Trebuchet MS"/>
          <w:sz w:val="24"/>
        </w:rPr>
        <w:t>Biología: Conocimientos básicos de la célula, de su estructura y su funcionamiento, de los procesos respiratorios de las plantas y animales, con el objeto de que durante sus cursos de Licenciatura pueda relacionar los procesos químicos con los seres vivos y con los problemas ambientales y sus posibles consecuencias y soluciones.</w:t>
      </w:r>
    </w:p>
    <w:p w:rsidR="008A5864" w:rsidRPr="00142459" w:rsidRDefault="008A5864" w:rsidP="00142459">
      <w:pPr>
        <w:pStyle w:val="Sangradetextonormal"/>
        <w:spacing w:line="360" w:lineRule="auto"/>
        <w:rPr>
          <w:rFonts w:ascii="Trebuchet MS" w:hAnsi="Trebuchet MS"/>
          <w:lang w:val="es-MX"/>
        </w:rPr>
      </w:pPr>
    </w:p>
    <w:p w:rsidR="008A5864" w:rsidRPr="00142459" w:rsidRDefault="008A5864" w:rsidP="00142459">
      <w:pPr>
        <w:pStyle w:val="Sangradetextonormal"/>
        <w:spacing w:line="360" w:lineRule="auto"/>
        <w:rPr>
          <w:rFonts w:ascii="Trebuchet MS" w:hAnsi="Trebuchet MS"/>
          <w:b/>
          <w:bCs/>
          <w:color w:val="000000"/>
        </w:rPr>
      </w:pPr>
      <w:r w:rsidRPr="00142459">
        <w:rPr>
          <w:rFonts w:ascii="Trebuchet MS" w:hAnsi="Trebuchet MS"/>
          <w:b/>
          <w:bCs/>
          <w:color w:val="000000"/>
        </w:rPr>
        <w:t>10.2 Descripción de habilidades</w:t>
      </w:r>
    </w:p>
    <w:p w:rsidR="008A5864" w:rsidRPr="00142459" w:rsidRDefault="008A5864" w:rsidP="00142459">
      <w:pPr>
        <w:pStyle w:val="Sangradetextonormal"/>
        <w:spacing w:line="360" w:lineRule="auto"/>
        <w:rPr>
          <w:rFonts w:ascii="Trebuchet MS" w:hAnsi="Trebuchet MS"/>
          <w:color w:val="000000"/>
        </w:rPr>
      </w:pPr>
      <w:r w:rsidRPr="00142459">
        <w:rPr>
          <w:rFonts w:ascii="Trebuchet MS" w:hAnsi="Trebuchet MS"/>
          <w:color w:val="000000"/>
        </w:rPr>
        <w:t>Además, el aspirante debe contar con habilidades y actitudes aprendidas durante sus estudios de nivel medio superior en los diversos cursos, talleres, actividades curriculares y extracurriculares. Al menos, deberá tener habilidades para:</w:t>
      </w:r>
    </w:p>
    <w:p w:rsidR="008A5864" w:rsidRPr="00142459" w:rsidRDefault="008A5864" w:rsidP="00142459">
      <w:pPr>
        <w:numPr>
          <w:ilvl w:val="0"/>
          <w:numId w:val="16"/>
        </w:numPr>
        <w:spacing w:line="360" w:lineRule="auto"/>
        <w:jc w:val="both"/>
        <w:rPr>
          <w:rFonts w:ascii="Trebuchet MS" w:hAnsi="Trebuchet MS"/>
          <w:lang w:val="es-MX"/>
        </w:rPr>
      </w:pPr>
      <w:r w:rsidRPr="00142459">
        <w:rPr>
          <w:rFonts w:ascii="Trebuchet MS" w:hAnsi="Trebuchet MS"/>
          <w:lang w:val="es-MX"/>
        </w:rPr>
        <w:t>Comunicarse correctamente en forma oral y escrita</w:t>
      </w:r>
    </w:p>
    <w:p w:rsidR="008A5864" w:rsidRPr="00142459" w:rsidRDefault="008A5864" w:rsidP="00142459">
      <w:pPr>
        <w:numPr>
          <w:ilvl w:val="0"/>
          <w:numId w:val="16"/>
        </w:numPr>
        <w:spacing w:line="360" w:lineRule="auto"/>
        <w:jc w:val="both"/>
        <w:rPr>
          <w:rFonts w:ascii="Trebuchet MS" w:hAnsi="Trebuchet MS"/>
          <w:lang w:val="es-MX"/>
        </w:rPr>
      </w:pPr>
      <w:r w:rsidRPr="00142459">
        <w:rPr>
          <w:rFonts w:ascii="Trebuchet MS" w:hAnsi="Trebuchet MS"/>
          <w:lang w:val="es-MX"/>
        </w:rPr>
        <w:t>Utilizar conceptos y nociones</w:t>
      </w:r>
    </w:p>
    <w:p w:rsidR="008A5864" w:rsidRPr="00142459" w:rsidRDefault="008A5864" w:rsidP="00142459">
      <w:pPr>
        <w:numPr>
          <w:ilvl w:val="0"/>
          <w:numId w:val="16"/>
        </w:numPr>
        <w:spacing w:line="360" w:lineRule="auto"/>
        <w:jc w:val="both"/>
        <w:rPr>
          <w:rFonts w:ascii="Trebuchet MS" w:hAnsi="Trebuchet MS"/>
          <w:lang w:val="es-MX"/>
        </w:rPr>
      </w:pPr>
      <w:r w:rsidRPr="00142459">
        <w:rPr>
          <w:rFonts w:ascii="Trebuchet MS" w:hAnsi="Trebuchet MS"/>
          <w:lang w:val="es-MX"/>
        </w:rPr>
        <w:t>Desarrollar la creatividad</w:t>
      </w:r>
    </w:p>
    <w:p w:rsidR="008A5864" w:rsidRPr="00142459" w:rsidRDefault="008A5864" w:rsidP="00142459">
      <w:pPr>
        <w:numPr>
          <w:ilvl w:val="0"/>
          <w:numId w:val="16"/>
        </w:numPr>
        <w:spacing w:line="360" w:lineRule="auto"/>
        <w:jc w:val="both"/>
        <w:rPr>
          <w:rFonts w:ascii="Trebuchet MS" w:hAnsi="Trebuchet MS"/>
          <w:lang w:val="es-MX"/>
        </w:rPr>
      </w:pPr>
      <w:r w:rsidRPr="00142459">
        <w:rPr>
          <w:rFonts w:ascii="Trebuchet MS" w:hAnsi="Trebuchet MS"/>
          <w:lang w:val="es-MX"/>
        </w:rPr>
        <w:t>Analizar y  encontrar solución a problemas</w:t>
      </w:r>
    </w:p>
    <w:p w:rsidR="008A5864" w:rsidRPr="00142459" w:rsidRDefault="008A5864" w:rsidP="00142459">
      <w:pPr>
        <w:pStyle w:val="NormalNo-indent"/>
        <w:widowControl/>
        <w:spacing w:line="360" w:lineRule="auto"/>
        <w:rPr>
          <w:rFonts w:ascii="Trebuchet MS" w:hAnsi="Trebuchet MS"/>
          <w:lang w:val="es-ES"/>
        </w:rPr>
      </w:pPr>
      <w:r w:rsidRPr="00142459">
        <w:rPr>
          <w:rFonts w:ascii="Trebuchet MS" w:hAnsi="Trebuchet MS"/>
          <w:b/>
          <w:bCs/>
          <w:lang w:val="es-ES"/>
        </w:rPr>
        <w:lastRenderedPageBreak/>
        <w:t>10.3 Actitudes conectadas a valores que:</w:t>
      </w:r>
    </w:p>
    <w:p w:rsidR="008A5864" w:rsidRPr="00142459" w:rsidRDefault="008A5864" w:rsidP="00142459">
      <w:pPr>
        <w:numPr>
          <w:ilvl w:val="0"/>
          <w:numId w:val="17"/>
        </w:numPr>
        <w:spacing w:line="360" w:lineRule="auto"/>
        <w:jc w:val="both"/>
        <w:rPr>
          <w:rFonts w:ascii="Trebuchet MS" w:hAnsi="Trebuchet MS"/>
        </w:rPr>
      </w:pPr>
      <w:r w:rsidRPr="00142459">
        <w:rPr>
          <w:rFonts w:ascii="Trebuchet MS" w:hAnsi="Trebuchet MS"/>
        </w:rPr>
        <w:t xml:space="preserve">Manifiesten su gusto e interés por el estudio que propicie su </w:t>
      </w:r>
      <w:proofErr w:type="spellStart"/>
      <w:r w:rsidRPr="00142459">
        <w:rPr>
          <w:rFonts w:ascii="Trebuchet MS" w:hAnsi="Trebuchet MS"/>
        </w:rPr>
        <w:t>autoinformación</w:t>
      </w:r>
      <w:proofErr w:type="spellEnd"/>
      <w:r w:rsidRPr="00142459">
        <w:rPr>
          <w:rFonts w:ascii="Trebuchet MS" w:hAnsi="Trebuchet MS"/>
        </w:rPr>
        <w:t>, la creatividad y la investigación.</w:t>
      </w:r>
    </w:p>
    <w:p w:rsidR="008A5864" w:rsidRPr="00142459" w:rsidRDefault="008A5864" w:rsidP="00142459">
      <w:pPr>
        <w:numPr>
          <w:ilvl w:val="0"/>
          <w:numId w:val="17"/>
        </w:numPr>
        <w:spacing w:line="360" w:lineRule="auto"/>
        <w:jc w:val="both"/>
        <w:rPr>
          <w:rFonts w:ascii="Trebuchet MS" w:hAnsi="Trebuchet MS"/>
        </w:rPr>
      </w:pPr>
      <w:r w:rsidRPr="00142459">
        <w:rPr>
          <w:rFonts w:ascii="Trebuchet MS" w:hAnsi="Trebuchet MS"/>
        </w:rPr>
        <w:t>Fomenten el respeto a sí mismos, a los demás y a su entorno.</w:t>
      </w:r>
    </w:p>
    <w:p w:rsidR="008A5864" w:rsidRPr="00142459" w:rsidRDefault="008A5864" w:rsidP="00142459">
      <w:pPr>
        <w:numPr>
          <w:ilvl w:val="0"/>
          <w:numId w:val="17"/>
        </w:numPr>
        <w:spacing w:line="360" w:lineRule="auto"/>
        <w:jc w:val="both"/>
        <w:rPr>
          <w:rFonts w:ascii="Trebuchet MS" w:hAnsi="Trebuchet MS"/>
        </w:rPr>
      </w:pPr>
      <w:r w:rsidRPr="00142459">
        <w:rPr>
          <w:rFonts w:ascii="Trebuchet MS" w:hAnsi="Trebuchet MS"/>
        </w:rPr>
        <w:t>Reflejen su responsabilidad, espíritu de lucha, constancia y disciplina</w:t>
      </w:r>
    </w:p>
    <w:p w:rsidR="008A5864" w:rsidRPr="00142459" w:rsidRDefault="008A5864" w:rsidP="00142459">
      <w:pPr>
        <w:numPr>
          <w:ilvl w:val="0"/>
          <w:numId w:val="17"/>
        </w:numPr>
        <w:spacing w:line="360" w:lineRule="auto"/>
        <w:jc w:val="both"/>
        <w:rPr>
          <w:rFonts w:ascii="Trebuchet MS" w:hAnsi="Trebuchet MS"/>
        </w:rPr>
      </w:pPr>
      <w:r w:rsidRPr="00142459">
        <w:rPr>
          <w:rFonts w:ascii="Trebuchet MS" w:hAnsi="Trebuchet MS"/>
        </w:rPr>
        <w:t>Manifiesten su compromiso de extender los beneficios de la cultura a todos los sectores de la comunidad</w:t>
      </w:r>
    </w:p>
    <w:p w:rsidR="008A5864" w:rsidRPr="00142459" w:rsidRDefault="008A5864" w:rsidP="00142459">
      <w:pPr>
        <w:numPr>
          <w:ilvl w:val="0"/>
          <w:numId w:val="17"/>
        </w:numPr>
        <w:spacing w:line="360" w:lineRule="auto"/>
        <w:jc w:val="both"/>
        <w:rPr>
          <w:rFonts w:ascii="Trebuchet MS" w:hAnsi="Trebuchet MS"/>
        </w:rPr>
      </w:pPr>
      <w:r w:rsidRPr="00142459">
        <w:rPr>
          <w:rFonts w:ascii="Trebuchet MS" w:hAnsi="Trebuchet MS"/>
        </w:rPr>
        <w:t>Manifieste su conciencia cívica, nacional y social.</w:t>
      </w:r>
    </w:p>
    <w:p w:rsidR="008A5864" w:rsidRPr="00142459" w:rsidRDefault="008A5864" w:rsidP="00142459">
      <w:pPr>
        <w:spacing w:line="360" w:lineRule="auto"/>
        <w:ind w:firstLine="708"/>
        <w:jc w:val="both"/>
        <w:rPr>
          <w:rFonts w:ascii="Trebuchet MS" w:hAnsi="Trebuchet MS"/>
        </w:rPr>
      </w:pPr>
    </w:p>
    <w:p w:rsidR="008A5864" w:rsidRPr="00142459" w:rsidRDefault="008A5864" w:rsidP="00313A1E">
      <w:pPr>
        <w:pStyle w:val="Ttulo8"/>
        <w:numPr>
          <w:ilvl w:val="0"/>
          <w:numId w:val="73"/>
        </w:numPr>
        <w:spacing w:line="360" w:lineRule="auto"/>
        <w:rPr>
          <w:rFonts w:ascii="Trebuchet MS" w:eastAsia="Times New Roman" w:hAnsi="Trebuchet MS" w:cs="Times New Roman"/>
          <w:b/>
          <w:color w:val="auto"/>
          <w:sz w:val="24"/>
          <w:lang w:val="es-MX"/>
        </w:rPr>
      </w:pPr>
      <w:r w:rsidRPr="00142459">
        <w:rPr>
          <w:rFonts w:ascii="Trebuchet MS" w:hAnsi="Trebuchet MS"/>
          <w:b/>
          <w:color w:val="auto"/>
          <w:sz w:val="24"/>
          <w:lang w:val="es-MX"/>
        </w:rPr>
        <w:t>PERFIL DEL PROFESOR.</w:t>
      </w:r>
    </w:p>
    <w:p w:rsidR="00BB0DCF" w:rsidRPr="00142459" w:rsidRDefault="00BB0DCF" w:rsidP="00142459">
      <w:pPr>
        <w:pStyle w:val="Sangra2detindependiente"/>
        <w:spacing w:after="0" w:line="360" w:lineRule="auto"/>
        <w:ind w:left="0"/>
        <w:jc w:val="both"/>
        <w:rPr>
          <w:rFonts w:ascii="Trebuchet MS" w:hAnsi="Trebuchet MS"/>
        </w:rPr>
      </w:pPr>
      <w:r w:rsidRPr="00142459">
        <w:rPr>
          <w:rFonts w:ascii="Trebuchet MS" w:hAnsi="Trebuchet MS"/>
        </w:rPr>
        <w:t xml:space="preserve">Es deseable que el </w:t>
      </w:r>
      <w:r w:rsidRPr="00142459">
        <w:rPr>
          <w:rFonts w:ascii="Trebuchet MS" w:hAnsi="Trebuchet MS"/>
          <w:b/>
        </w:rPr>
        <w:t>profesor de tiempo completo</w:t>
      </w:r>
      <w:r w:rsidRPr="00142459">
        <w:rPr>
          <w:rFonts w:ascii="Trebuchet MS" w:hAnsi="Trebuchet MS"/>
        </w:rPr>
        <w:t xml:space="preserve"> participante en este programa cuente, al menos, con el grado de Maestro en Ciencias en un área relacionada con el Programa de Químico Farmacéutico Biólogo, que tenga habilidad docente y se encuentre activo en alguna área de investigación y/o de extensión. Este perfil se sustenta en el presentado por el Programa de Mejora del Profesorado.</w:t>
      </w:r>
    </w:p>
    <w:p w:rsidR="00BB0DCF" w:rsidRPr="00142459" w:rsidRDefault="00BB0DCF" w:rsidP="00142459">
      <w:pPr>
        <w:pStyle w:val="Sangra2detindependiente"/>
        <w:spacing w:after="0" w:line="360" w:lineRule="auto"/>
        <w:ind w:left="0"/>
        <w:jc w:val="both"/>
        <w:rPr>
          <w:rFonts w:ascii="Trebuchet MS" w:hAnsi="Trebuchet MS"/>
        </w:rPr>
      </w:pPr>
    </w:p>
    <w:p w:rsidR="00BB0DCF" w:rsidRDefault="00BB0DCF" w:rsidP="00142459">
      <w:pPr>
        <w:pStyle w:val="Textoindependiente"/>
        <w:spacing w:after="0" w:line="360" w:lineRule="auto"/>
        <w:jc w:val="both"/>
        <w:rPr>
          <w:rFonts w:ascii="Trebuchet MS" w:hAnsi="Trebuchet MS"/>
        </w:rPr>
      </w:pPr>
      <w:r w:rsidRPr="00142459">
        <w:rPr>
          <w:rFonts w:ascii="Trebuchet MS" w:hAnsi="Trebuchet MS"/>
        </w:rPr>
        <w:t>Las funciones principales de los profesores de tiempo completo son las contempladas en los Estatutos Académico y del Personal Académico. En síntesis son:</w:t>
      </w:r>
    </w:p>
    <w:p w:rsidR="000A4759" w:rsidRPr="00142459" w:rsidRDefault="000A4759" w:rsidP="00142459">
      <w:pPr>
        <w:pStyle w:val="Textoindependiente"/>
        <w:spacing w:after="0" w:line="360" w:lineRule="auto"/>
        <w:jc w:val="both"/>
        <w:rPr>
          <w:rFonts w:ascii="Trebuchet MS" w:hAnsi="Trebuchet MS"/>
        </w:rPr>
      </w:pPr>
    </w:p>
    <w:p w:rsidR="00BB0DCF" w:rsidRPr="00142459" w:rsidRDefault="00BB0DCF" w:rsidP="00142459">
      <w:pPr>
        <w:pStyle w:val="Textoindependiente"/>
        <w:numPr>
          <w:ilvl w:val="0"/>
          <w:numId w:val="21"/>
        </w:numPr>
        <w:tabs>
          <w:tab w:val="left" w:pos="5812"/>
        </w:tabs>
        <w:spacing w:after="0" w:line="360" w:lineRule="auto"/>
        <w:jc w:val="both"/>
        <w:rPr>
          <w:rFonts w:ascii="Trebuchet MS" w:hAnsi="Trebuchet MS"/>
        </w:rPr>
      </w:pPr>
      <w:r w:rsidRPr="00142459">
        <w:rPr>
          <w:rFonts w:ascii="Trebuchet MS" w:hAnsi="Trebuchet MS"/>
        </w:rPr>
        <w:t xml:space="preserve">Ser Tutor Académico con el propósito de fomentar en los alumnos valores, </w:t>
      </w:r>
      <w:r w:rsidR="00247360">
        <w:rPr>
          <w:rFonts w:ascii="Trebuchet MS" w:hAnsi="Trebuchet MS"/>
        </w:rPr>
        <w:t>actitudes y hábitos positivos</w:t>
      </w:r>
      <w:r w:rsidRPr="00142459">
        <w:rPr>
          <w:rFonts w:ascii="Trebuchet MS" w:hAnsi="Trebuchet MS"/>
        </w:rPr>
        <w:t xml:space="preserve">. </w:t>
      </w:r>
    </w:p>
    <w:p w:rsidR="00BB0DCF" w:rsidRPr="000A4759" w:rsidRDefault="00BB0DCF" w:rsidP="00142459">
      <w:pPr>
        <w:pStyle w:val="Textoindependiente"/>
        <w:tabs>
          <w:tab w:val="left" w:pos="5812"/>
        </w:tabs>
        <w:spacing w:after="0" w:line="360" w:lineRule="auto"/>
        <w:ind w:left="360"/>
        <w:jc w:val="both"/>
        <w:rPr>
          <w:rFonts w:ascii="Trebuchet MS" w:hAnsi="Trebuchet MS"/>
          <w:sz w:val="12"/>
        </w:rPr>
      </w:pPr>
    </w:p>
    <w:p w:rsidR="00BB0DCF" w:rsidRPr="00142459" w:rsidRDefault="00BB0DCF" w:rsidP="00142459">
      <w:pPr>
        <w:pStyle w:val="Textoindependiente"/>
        <w:numPr>
          <w:ilvl w:val="0"/>
          <w:numId w:val="21"/>
        </w:numPr>
        <w:tabs>
          <w:tab w:val="left" w:pos="5812"/>
        </w:tabs>
        <w:spacing w:after="0" w:line="360" w:lineRule="auto"/>
        <w:jc w:val="both"/>
        <w:rPr>
          <w:rFonts w:ascii="Trebuchet MS" w:hAnsi="Trebuchet MS"/>
        </w:rPr>
      </w:pPr>
      <w:r w:rsidRPr="00142459">
        <w:rPr>
          <w:rFonts w:ascii="Trebuchet MS" w:hAnsi="Trebuchet MS"/>
        </w:rPr>
        <w:t xml:space="preserve">Ser un facilitador en el proceso de enseñanza-aprendizaje, promoviendo en los alumnos la disciplina del autoestudio. </w:t>
      </w:r>
    </w:p>
    <w:p w:rsidR="00BB0DCF" w:rsidRPr="000A4759" w:rsidRDefault="00BB0DCF" w:rsidP="00142459">
      <w:pPr>
        <w:pStyle w:val="Textoindependiente"/>
        <w:tabs>
          <w:tab w:val="left" w:pos="5812"/>
        </w:tabs>
        <w:spacing w:after="0" w:line="360" w:lineRule="auto"/>
        <w:ind w:left="360"/>
        <w:jc w:val="both"/>
        <w:rPr>
          <w:rFonts w:ascii="Trebuchet MS" w:hAnsi="Trebuchet MS"/>
          <w:sz w:val="12"/>
        </w:rPr>
      </w:pPr>
    </w:p>
    <w:p w:rsidR="00BB0DCF" w:rsidRPr="00142459" w:rsidRDefault="00BB0DCF" w:rsidP="00142459">
      <w:pPr>
        <w:pStyle w:val="Textoindependiente"/>
        <w:numPr>
          <w:ilvl w:val="0"/>
          <w:numId w:val="21"/>
        </w:numPr>
        <w:tabs>
          <w:tab w:val="left" w:pos="5812"/>
        </w:tabs>
        <w:spacing w:after="0" w:line="360" w:lineRule="auto"/>
        <w:jc w:val="both"/>
        <w:rPr>
          <w:rFonts w:ascii="Trebuchet MS" w:hAnsi="Trebuchet MS"/>
          <w:u w:val="single"/>
        </w:rPr>
      </w:pPr>
      <w:r w:rsidRPr="00142459">
        <w:rPr>
          <w:rFonts w:ascii="Trebuchet MS" w:hAnsi="Trebuchet MS"/>
        </w:rPr>
        <w:t>Ser activo en la generación y aplicación innovadora del conocimiento a través de la investigación.</w:t>
      </w:r>
    </w:p>
    <w:p w:rsidR="00BB0DCF" w:rsidRPr="000A4759" w:rsidRDefault="00BB0DCF" w:rsidP="00142459">
      <w:pPr>
        <w:pStyle w:val="Prrafodelista"/>
        <w:spacing w:line="360" w:lineRule="auto"/>
        <w:rPr>
          <w:rFonts w:ascii="Trebuchet MS" w:hAnsi="Trebuchet MS"/>
          <w:sz w:val="12"/>
          <w:u w:val="single"/>
        </w:rPr>
      </w:pPr>
    </w:p>
    <w:p w:rsidR="00BB0DCF" w:rsidRPr="00142459" w:rsidRDefault="00BB0DCF" w:rsidP="00142459">
      <w:pPr>
        <w:pStyle w:val="Textoindependiente"/>
        <w:numPr>
          <w:ilvl w:val="0"/>
          <w:numId w:val="21"/>
        </w:numPr>
        <w:tabs>
          <w:tab w:val="left" w:pos="450"/>
        </w:tabs>
        <w:spacing w:after="0" w:line="360" w:lineRule="auto"/>
        <w:jc w:val="both"/>
        <w:rPr>
          <w:rFonts w:ascii="Trebuchet MS" w:hAnsi="Trebuchet MS"/>
          <w:b/>
        </w:rPr>
      </w:pPr>
      <w:r w:rsidRPr="00142459">
        <w:rPr>
          <w:rFonts w:ascii="Trebuchet MS" w:hAnsi="Trebuchet MS"/>
        </w:rPr>
        <w:t>Ser un activo participante en la difusión del conocimiento y la cultura, a través de la realización de diferentes actividades de extensión universitaria:</w:t>
      </w:r>
      <w:r w:rsidRPr="00142459">
        <w:rPr>
          <w:rFonts w:ascii="Trebuchet MS" w:hAnsi="Trebuchet MS"/>
          <w:b/>
        </w:rPr>
        <w:t xml:space="preserve"> </w:t>
      </w:r>
      <w:r w:rsidRPr="00142459">
        <w:rPr>
          <w:rFonts w:ascii="Trebuchet MS" w:hAnsi="Trebuchet MS"/>
        </w:rPr>
        <w:t>servicio social, educación continua, intercambio académico, vinculación con el sector social, divulgación científica, etc</w:t>
      </w:r>
      <w:r w:rsidRPr="00142459">
        <w:rPr>
          <w:rFonts w:ascii="Trebuchet MS" w:hAnsi="Trebuchet MS"/>
          <w:b/>
        </w:rPr>
        <w:t>.</w:t>
      </w:r>
    </w:p>
    <w:p w:rsidR="00BB0DCF" w:rsidRPr="00142459" w:rsidRDefault="00BB0DCF" w:rsidP="00142459">
      <w:pPr>
        <w:pStyle w:val="Prrafodelista"/>
        <w:spacing w:line="360" w:lineRule="auto"/>
        <w:rPr>
          <w:rFonts w:ascii="Trebuchet MS" w:hAnsi="Trebuchet MS"/>
          <w:b/>
        </w:rPr>
      </w:pPr>
    </w:p>
    <w:p w:rsidR="00BB0DCF" w:rsidRPr="00142459" w:rsidRDefault="00BB0DCF" w:rsidP="00142459">
      <w:pPr>
        <w:pStyle w:val="Textoconsangra"/>
        <w:widowControl/>
        <w:numPr>
          <w:ilvl w:val="0"/>
          <w:numId w:val="21"/>
        </w:numPr>
        <w:tabs>
          <w:tab w:val="clear" w:pos="8640"/>
        </w:tabs>
        <w:spacing w:line="360" w:lineRule="auto"/>
        <w:rPr>
          <w:rFonts w:ascii="Trebuchet MS" w:hAnsi="Trebuchet MS"/>
          <w:szCs w:val="24"/>
          <w:lang w:val="es-ES"/>
        </w:rPr>
      </w:pPr>
      <w:r w:rsidRPr="00142459">
        <w:rPr>
          <w:rFonts w:ascii="Trebuchet MS" w:hAnsi="Trebuchet MS"/>
          <w:szCs w:val="24"/>
          <w:lang w:val="es-ES"/>
        </w:rPr>
        <w:lastRenderedPageBreak/>
        <w:t>Ser actor en el desarrollo integral de la División de Ciencias Naturales y Exactas y de la propia Institución a través de la participación en actividades colegiadas, en encomiendas específicas y en funciones de gestión administrativa.</w:t>
      </w:r>
    </w:p>
    <w:p w:rsidR="00BB0DCF" w:rsidRPr="00142459" w:rsidRDefault="00BB0DCF" w:rsidP="00142459">
      <w:pPr>
        <w:spacing w:line="360" w:lineRule="auto"/>
        <w:ind w:left="708"/>
        <w:jc w:val="both"/>
        <w:rPr>
          <w:rFonts w:ascii="Trebuchet MS" w:hAnsi="Trebuchet MS"/>
        </w:rPr>
      </w:pPr>
    </w:p>
    <w:p w:rsidR="008223BC" w:rsidRPr="00142459" w:rsidRDefault="00BB0DCF" w:rsidP="00142459">
      <w:pPr>
        <w:pStyle w:val="Textoindependiente"/>
        <w:spacing w:after="0" w:line="360" w:lineRule="auto"/>
        <w:jc w:val="both"/>
        <w:rPr>
          <w:rFonts w:ascii="Trebuchet MS" w:hAnsi="Trebuchet MS"/>
        </w:rPr>
      </w:pPr>
      <w:r w:rsidRPr="00142459">
        <w:rPr>
          <w:rFonts w:ascii="Trebuchet MS" w:hAnsi="Trebuchet MS"/>
        </w:rPr>
        <w:t xml:space="preserve">El profesor debe poseer </w:t>
      </w:r>
      <w:r w:rsidRPr="00142459">
        <w:rPr>
          <w:rFonts w:ascii="Trebuchet MS" w:hAnsi="Trebuchet MS"/>
          <w:lang w:val="es-MX"/>
        </w:rPr>
        <w:t xml:space="preserve">habilidades pedagógicas para el buen desarrollo de los cursos, </w:t>
      </w:r>
      <w:r w:rsidRPr="00142459">
        <w:rPr>
          <w:rFonts w:ascii="Trebuchet MS" w:hAnsi="Trebuchet MS"/>
        </w:rPr>
        <w:t>facilidad de comunicación y</w:t>
      </w:r>
      <w:r w:rsidR="008223BC" w:rsidRPr="00142459">
        <w:rPr>
          <w:rFonts w:ascii="Trebuchet MS" w:hAnsi="Trebuchet MS"/>
          <w:lang w:val="es-MX"/>
        </w:rPr>
        <w:t xml:space="preserve"> sentido de ética profesional; también es deseable:</w:t>
      </w:r>
    </w:p>
    <w:p w:rsidR="00BB0DCF" w:rsidRPr="00142459" w:rsidRDefault="00BB0DCF" w:rsidP="00142459">
      <w:pPr>
        <w:numPr>
          <w:ilvl w:val="0"/>
          <w:numId w:val="18"/>
        </w:numPr>
        <w:spacing w:line="360" w:lineRule="auto"/>
        <w:jc w:val="both"/>
        <w:rPr>
          <w:rFonts w:ascii="Trebuchet MS" w:hAnsi="Trebuchet MS"/>
          <w:lang w:val="es-MX"/>
        </w:rPr>
      </w:pPr>
      <w:r w:rsidRPr="00142459">
        <w:rPr>
          <w:rFonts w:ascii="Trebuchet MS" w:hAnsi="Trebuchet MS"/>
          <w:lang w:val="es-MX"/>
        </w:rPr>
        <w:t>Dominio de un idioma extranjero (preferentemente Inglés).</w:t>
      </w:r>
    </w:p>
    <w:p w:rsidR="00BB0DCF" w:rsidRPr="00142459" w:rsidRDefault="00BB0DCF" w:rsidP="00142459">
      <w:pPr>
        <w:numPr>
          <w:ilvl w:val="0"/>
          <w:numId w:val="18"/>
        </w:numPr>
        <w:spacing w:line="360" w:lineRule="auto"/>
        <w:jc w:val="both"/>
        <w:rPr>
          <w:rFonts w:ascii="Trebuchet MS" w:hAnsi="Trebuchet MS"/>
          <w:lang w:val="es-MX"/>
        </w:rPr>
      </w:pPr>
      <w:r w:rsidRPr="00142459">
        <w:rPr>
          <w:rFonts w:ascii="Trebuchet MS" w:hAnsi="Trebuchet MS"/>
          <w:lang w:val="es-MX"/>
        </w:rPr>
        <w:t>Creativo e innovador en la búsqueda del conocimiento.</w:t>
      </w:r>
    </w:p>
    <w:p w:rsidR="00BB0DCF" w:rsidRPr="00142459" w:rsidRDefault="00BB0DCF" w:rsidP="00142459">
      <w:pPr>
        <w:numPr>
          <w:ilvl w:val="0"/>
          <w:numId w:val="18"/>
        </w:numPr>
        <w:spacing w:line="360" w:lineRule="auto"/>
        <w:jc w:val="both"/>
        <w:rPr>
          <w:rFonts w:ascii="Trebuchet MS" w:hAnsi="Trebuchet MS"/>
          <w:lang w:val="es-MX"/>
        </w:rPr>
      </w:pPr>
      <w:r w:rsidRPr="00142459">
        <w:rPr>
          <w:rFonts w:ascii="Trebuchet MS" w:hAnsi="Trebuchet MS"/>
          <w:lang w:val="es-MX"/>
        </w:rPr>
        <w:t>Liderazgo.</w:t>
      </w:r>
    </w:p>
    <w:p w:rsidR="00BB0DCF" w:rsidRPr="00142459" w:rsidRDefault="00BB0DCF" w:rsidP="00142459">
      <w:pPr>
        <w:numPr>
          <w:ilvl w:val="0"/>
          <w:numId w:val="18"/>
        </w:numPr>
        <w:spacing w:line="360" w:lineRule="auto"/>
        <w:jc w:val="both"/>
        <w:rPr>
          <w:rFonts w:ascii="Trebuchet MS" w:hAnsi="Trebuchet MS"/>
          <w:lang w:val="es-MX"/>
        </w:rPr>
      </w:pPr>
      <w:r w:rsidRPr="00142459">
        <w:rPr>
          <w:rFonts w:ascii="Trebuchet MS" w:hAnsi="Trebuchet MS"/>
          <w:lang w:val="es-MX"/>
        </w:rPr>
        <w:t>Abierto al diálogo y actitud crítica.</w:t>
      </w:r>
    </w:p>
    <w:p w:rsidR="00BB0DCF" w:rsidRPr="00142459" w:rsidRDefault="00BB0DCF" w:rsidP="00142459">
      <w:pPr>
        <w:pStyle w:val="Textoconsangra"/>
        <w:widowControl/>
        <w:numPr>
          <w:ilvl w:val="0"/>
          <w:numId w:val="18"/>
        </w:numPr>
        <w:tabs>
          <w:tab w:val="clear" w:pos="8640"/>
        </w:tabs>
        <w:spacing w:line="360" w:lineRule="auto"/>
        <w:rPr>
          <w:rFonts w:ascii="Trebuchet MS" w:hAnsi="Trebuchet MS"/>
          <w:szCs w:val="24"/>
        </w:rPr>
      </w:pPr>
      <w:r w:rsidRPr="00142459">
        <w:rPr>
          <w:rFonts w:ascii="Trebuchet MS" w:hAnsi="Trebuchet MS"/>
          <w:szCs w:val="24"/>
        </w:rPr>
        <w:t>Promotor del desarrollo de los valores que le faciliten al estudiante la formación integral plena de su personalidad.</w:t>
      </w:r>
    </w:p>
    <w:p w:rsidR="00BB0DCF" w:rsidRPr="00142459" w:rsidRDefault="00BB0DCF" w:rsidP="00142459">
      <w:pPr>
        <w:numPr>
          <w:ilvl w:val="0"/>
          <w:numId w:val="18"/>
        </w:numPr>
        <w:spacing w:line="360" w:lineRule="auto"/>
        <w:jc w:val="both"/>
        <w:rPr>
          <w:rFonts w:ascii="Trebuchet MS" w:hAnsi="Trebuchet MS"/>
          <w:lang w:val="es-MX"/>
        </w:rPr>
      </w:pPr>
      <w:r w:rsidRPr="00142459">
        <w:rPr>
          <w:rFonts w:ascii="Trebuchet MS" w:hAnsi="Trebuchet MS"/>
          <w:lang w:val="es-MX"/>
        </w:rPr>
        <w:t xml:space="preserve">Participativo e interesado en lo concerniente con el desarrollo de la </w:t>
      </w:r>
      <w:r w:rsidR="008223BC" w:rsidRPr="00142459">
        <w:rPr>
          <w:rFonts w:ascii="Trebuchet MS" w:hAnsi="Trebuchet MS"/>
          <w:lang w:val="es-MX"/>
        </w:rPr>
        <w:t>División de Ciencias Naturales y Exactas</w:t>
      </w:r>
      <w:r w:rsidRPr="00142459">
        <w:rPr>
          <w:rFonts w:ascii="Trebuchet MS" w:hAnsi="Trebuchet MS"/>
          <w:lang w:val="es-MX"/>
        </w:rPr>
        <w:t xml:space="preserve">, de </w:t>
      </w:r>
      <w:smartTag w:uri="urn:schemas-microsoft-com:office:smarttags" w:element="PersonName">
        <w:smartTagPr>
          <w:attr w:name="ProductID" w:val="la Instituci￳n"/>
        </w:smartTagPr>
        <w:r w:rsidRPr="00142459">
          <w:rPr>
            <w:rFonts w:ascii="Trebuchet MS" w:hAnsi="Trebuchet MS"/>
            <w:lang w:val="es-MX"/>
          </w:rPr>
          <w:t>la Institución</w:t>
        </w:r>
      </w:smartTag>
      <w:r w:rsidRPr="00142459">
        <w:rPr>
          <w:rFonts w:ascii="Trebuchet MS" w:hAnsi="Trebuchet MS"/>
          <w:lang w:val="es-MX"/>
        </w:rPr>
        <w:t xml:space="preserve"> y de su entorno social.</w:t>
      </w:r>
    </w:p>
    <w:p w:rsidR="00BB0DCF" w:rsidRPr="00142459" w:rsidRDefault="00BB0DCF" w:rsidP="00142459">
      <w:pPr>
        <w:numPr>
          <w:ilvl w:val="0"/>
          <w:numId w:val="19"/>
        </w:numPr>
        <w:tabs>
          <w:tab w:val="num" w:pos="1080"/>
        </w:tabs>
        <w:spacing w:line="360" w:lineRule="auto"/>
        <w:jc w:val="both"/>
        <w:rPr>
          <w:rFonts w:ascii="Trebuchet MS" w:hAnsi="Trebuchet MS"/>
          <w:lang w:val="es-MX"/>
        </w:rPr>
      </w:pPr>
      <w:r w:rsidRPr="00142459">
        <w:rPr>
          <w:rFonts w:ascii="Trebuchet MS" w:hAnsi="Trebuchet MS"/>
          <w:lang w:val="es-MX"/>
        </w:rPr>
        <w:t>Preparado para realizar investigación, asociado a un grupo o de manera independiente.</w:t>
      </w:r>
    </w:p>
    <w:p w:rsidR="00BB0DCF" w:rsidRPr="00142459" w:rsidRDefault="00BB0DCF" w:rsidP="00142459">
      <w:pPr>
        <w:numPr>
          <w:ilvl w:val="0"/>
          <w:numId w:val="20"/>
        </w:numPr>
        <w:tabs>
          <w:tab w:val="num" w:pos="1080"/>
        </w:tabs>
        <w:spacing w:line="360" w:lineRule="auto"/>
        <w:jc w:val="both"/>
        <w:rPr>
          <w:rFonts w:ascii="Trebuchet MS" w:hAnsi="Trebuchet MS"/>
          <w:lang w:val="es-MX"/>
        </w:rPr>
      </w:pPr>
      <w:r w:rsidRPr="00142459">
        <w:rPr>
          <w:rFonts w:ascii="Trebuchet MS" w:hAnsi="Trebuchet MS"/>
          <w:lang w:val="es-MX"/>
        </w:rPr>
        <w:t>Facilidad en el manejo de computadoras personales y software  apropiado a su área.</w:t>
      </w:r>
    </w:p>
    <w:p w:rsidR="00526D98" w:rsidRPr="00142459" w:rsidRDefault="00526D98" w:rsidP="00142459">
      <w:pPr>
        <w:spacing w:line="360" w:lineRule="auto"/>
        <w:jc w:val="both"/>
        <w:rPr>
          <w:rFonts w:ascii="Trebuchet MS" w:hAnsi="Trebuchet MS"/>
          <w:lang w:val="es-MX"/>
        </w:rPr>
      </w:pPr>
    </w:p>
    <w:p w:rsidR="00526D98" w:rsidRPr="00142459" w:rsidRDefault="00526D98" w:rsidP="00142459">
      <w:pPr>
        <w:spacing w:line="360" w:lineRule="auto"/>
        <w:jc w:val="both"/>
        <w:rPr>
          <w:rFonts w:ascii="Trebuchet MS" w:hAnsi="Trebuchet MS"/>
          <w:lang w:val="es-MX"/>
        </w:rPr>
      </w:pPr>
    </w:p>
    <w:p w:rsidR="00526D98" w:rsidRPr="00142459" w:rsidRDefault="008223BC" w:rsidP="00313A1E">
      <w:pPr>
        <w:pStyle w:val="Prrafodelista"/>
        <w:numPr>
          <w:ilvl w:val="0"/>
          <w:numId w:val="73"/>
        </w:numPr>
        <w:spacing w:line="360" w:lineRule="auto"/>
        <w:jc w:val="both"/>
        <w:rPr>
          <w:rFonts w:ascii="Trebuchet MS" w:hAnsi="Trebuchet MS"/>
          <w:b/>
          <w:lang w:val="es-MX"/>
        </w:rPr>
      </w:pPr>
      <w:r w:rsidRPr="00142459">
        <w:rPr>
          <w:rFonts w:ascii="Trebuchet MS" w:hAnsi="Trebuchet MS"/>
          <w:b/>
          <w:lang w:val="es-MX"/>
        </w:rPr>
        <w:t>CUERPOS ACADÉMICOS.</w:t>
      </w:r>
    </w:p>
    <w:p w:rsidR="001B2EE8" w:rsidRPr="00142459" w:rsidRDefault="001B2EE8" w:rsidP="00142459">
      <w:pPr>
        <w:pStyle w:val="Estilo1"/>
        <w:spacing w:before="0" w:after="0"/>
        <w:rPr>
          <w:rFonts w:ascii="Trebuchet MS" w:hAnsi="Trebuchet MS"/>
        </w:rPr>
      </w:pPr>
      <w:r w:rsidRPr="00142459">
        <w:rPr>
          <w:rFonts w:ascii="Trebuchet MS" w:hAnsi="Trebuchet MS"/>
        </w:rPr>
        <w:t xml:space="preserve">En la División de Ciencias Naturales y Exactas se desarrollan </w:t>
      </w:r>
      <w:r w:rsidR="000934DF" w:rsidRPr="00142459">
        <w:rPr>
          <w:rFonts w:ascii="Trebuchet MS" w:hAnsi="Trebuchet MS"/>
        </w:rPr>
        <w:t>49</w:t>
      </w:r>
      <w:r w:rsidRPr="00142459">
        <w:rPr>
          <w:rFonts w:ascii="Trebuchet MS" w:hAnsi="Trebuchet MS"/>
        </w:rPr>
        <w:t xml:space="preserve"> líneas de generación y aplicación del conocimiento (LGAC)</w:t>
      </w:r>
      <w:r w:rsidR="00DA2228" w:rsidRPr="00142459">
        <w:rPr>
          <w:rFonts w:ascii="Trebuchet MS" w:hAnsi="Trebuchet MS"/>
        </w:rPr>
        <w:t xml:space="preserve">, provenientes de </w:t>
      </w:r>
      <w:r w:rsidR="000934DF" w:rsidRPr="00142459">
        <w:rPr>
          <w:rFonts w:ascii="Trebuchet MS" w:hAnsi="Trebuchet MS"/>
        </w:rPr>
        <w:t>21</w:t>
      </w:r>
      <w:r w:rsidR="00D90606" w:rsidRPr="00142459">
        <w:rPr>
          <w:rFonts w:ascii="Trebuchet MS" w:hAnsi="Trebuchet MS"/>
        </w:rPr>
        <w:t xml:space="preserve"> Cuerpos Académicos</w:t>
      </w:r>
      <w:r w:rsidRPr="00142459">
        <w:rPr>
          <w:rFonts w:ascii="Trebuchet MS" w:hAnsi="Trebuchet MS"/>
        </w:rPr>
        <w:t xml:space="preserve">. Estas líneas se desprenden de los departamentos de Química, Biología, Ingeniería Química, Farmacia, Matemáticas y Astronomía en los que se realizan los diferentes proyectos de investigación. Específicamente, </w:t>
      </w:r>
      <w:r w:rsidR="000934DF" w:rsidRPr="00142459">
        <w:rPr>
          <w:rFonts w:ascii="Trebuchet MS" w:hAnsi="Trebuchet MS"/>
        </w:rPr>
        <w:t>38</w:t>
      </w:r>
      <w:r w:rsidRPr="00142459">
        <w:rPr>
          <w:rFonts w:ascii="Trebuchet MS" w:hAnsi="Trebuchet MS"/>
        </w:rPr>
        <w:t xml:space="preserve"> de estas líneas impactan en la formación de los alumnos de la licenciatura de Q.F.B. </w:t>
      </w:r>
    </w:p>
    <w:p w:rsidR="00C63684" w:rsidRPr="00142459" w:rsidRDefault="00C63684" w:rsidP="00142459">
      <w:pPr>
        <w:pStyle w:val="Estilo1"/>
        <w:spacing w:before="0" w:after="0"/>
        <w:rPr>
          <w:rFonts w:ascii="Trebuchet MS" w:hAnsi="Trebuchet MS"/>
        </w:rPr>
      </w:pPr>
    </w:p>
    <w:p w:rsidR="004261DF" w:rsidRPr="00142459" w:rsidRDefault="004261DF" w:rsidP="00142459">
      <w:pPr>
        <w:pStyle w:val="Estilo1"/>
        <w:spacing w:before="0" w:after="0"/>
        <w:rPr>
          <w:rFonts w:ascii="Trebuchet MS" w:hAnsi="Trebuchet MS"/>
        </w:rPr>
      </w:pPr>
      <w:r w:rsidRPr="00142459">
        <w:rPr>
          <w:rFonts w:ascii="Trebuchet MS" w:hAnsi="Trebuchet MS"/>
        </w:rPr>
        <w:t xml:space="preserve">Se tiene un total de </w:t>
      </w:r>
      <w:r w:rsidR="000934DF" w:rsidRPr="00142459">
        <w:rPr>
          <w:rFonts w:ascii="Trebuchet MS" w:hAnsi="Trebuchet MS"/>
        </w:rPr>
        <w:t>21 c</w:t>
      </w:r>
      <w:r w:rsidRPr="00142459">
        <w:rPr>
          <w:rFonts w:ascii="Trebuchet MS" w:hAnsi="Trebuchet MS"/>
        </w:rPr>
        <w:t>uerpos académicos registrados en el Programa de Mejoramiento del Profesorado (PROMEP) de la Secretaría de Educaci</w:t>
      </w:r>
      <w:r w:rsidR="00172374" w:rsidRPr="00142459">
        <w:rPr>
          <w:rFonts w:ascii="Trebuchet MS" w:hAnsi="Trebuchet MS"/>
        </w:rPr>
        <w:t>ón Pública (SEP), de los cuales 11</w:t>
      </w:r>
      <w:r w:rsidRPr="00142459">
        <w:rPr>
          <w:rFonts w:ascii="Trebuchet MS" w:hAnsi="Trebuchet MS"/>
        </w:rPr>
        <w:t xml:space="preserve"> están consolidados, </w:t>
      </w:r>
      <w:r w:rsidR="00172374" w:rsidRPr="00142459">
        <w:rPr>
          <w:rFonts w:ascii="Trebuchet MS" w:hAnsi="Trebuchet MS"/>
        </w:rPr>
        <w:t>5</w:t>
      </w:r>
      <w:r w:rsidRPr="00142459">
        <w:rPr>
          <w:rFonts w:ascii="Trebuchet MS" w:hAnsi="Trebuchet MS"/>
        </w:rPr>
        <w:t xml:space="preserve"> en consolidación y</w:t>
      </w:r>
      <w:r w:rsidR="00565342" w:rsidRPr="00142459">
        <w:rPr>
          <w:rFonts w:ascii="Trebuchet MS" w:hAnsi="Trebuchet MS"/>
        </w:rPr>
        <w:t xml:space="preserve"> 5</w:t>
      </w:r>
      <w:r w:rsidRPr="00142459">
        <w:rPr>
          <w:rFonts w:ascii="Trebuchet MS" w:hAnsi="Trebuchet MS"/>
        </w:rPr>
        <w:t xml:space="preserve"> en formación.</w:t>
      </w:r>
    </w:p>
    <w:p w:rsidR="001B2EE8" w:rsidRPr="00142459" w:rsidRDefault="001B2EE8" w:rsidP="00142459">
      <w:pPr>
        <w:spacing w:line="360" w:lineRule="auto"/>
        <w:rPr>
          <w:rFonts w:ascii="Trebuchet MS" w:hAnsi="Trebuchet MS"/>
          <w:color w:val="FF0000"/>
          <w:lang w:val="es-MX"/>
        </w:rPr>
      </w:pPr>
    </w:p>
    <w:p w:rsidR="001B2EE8" w:rsidRPr="00142459" w:rsidRDefault="001B2EE8" w:rsidP="00142459">
      <w:pPr>
        <w:spacing w:line="360" w:lineRule="auto"/>
        <w:ind w:right="44"/>
        <w:jc w:val="both"/>
        <w:rPr>
          <w:rFonts w:ascii="Trebuchet MS" w:hAnsi="Trebuchet MS"/>
          <w:bCs/>
        </w:rPr>
      </w:pPr>
      <w:r w:rsidRPr="00142459">
        <w:rPr>
          <w:rFonts w:ascii="Trebuchet MS" w:hAnsi="Trebuchet MS"/>
          <w:bCs/>
        </w:rPr>
        <w:lastRenderedPageBreak/>
        <w:t xml:space="preserve">Los alumnos de la licenciatura de Químico Farmacéutico Biólogo adquieren experiencia en investigación a través de: Veranos de Investigación, Servicio Social Universitario, Servicio Social Profesional, sistemas de becas para investigadores, </w:t>
      </w:r>
      <w:r w:rsidR="00D0778C" w:rsidRPr="00142459">
        <w:rPr>
          <w:rFonts w:ascii="Trebuchet MS" w:hAnsi="Trebuchet MS"/>
          <w:bCs/>
        </w:rPr>
        <w:t xml:space="preserve">trabajo de </w:t>
      </w:r>
      <w:r w:rsidRPr="00142459">
        <w:rPr>
          <w:rFonts w:ascii="Trebuchet MS" w:hAnsi="Trebuchet MS"/>
          <w:bCs/>
        </w:rPr>
        <w:t xml:space="preserve">tesis, prácticas profesionales, estancias y </w:t>
      </w:r>
      <w:r w:rsidR="00D0778C" w:rsidRPr="00142459">
        <w:rPr>
          <w:rFonts w:ascii="Trebuchet MS" w:hAnsi="Trebuchet MS"/>
          <w:bCs/>
        </w:rPr>
        <w:t xml:space="preserve">presentación en foros de investigación como simposios, </w:t>
      </w:r>
      <w:r w:rsidR="00261154" w:rsidRPr="00142459">
        <w:rPr>
          <w:rFonts w:ascii="Trebuchet MS" w:hAnsi="Trebuchet MS"/>
          <w:bCs/>
        </w:rPr>
        <w:t xml:space="preserve">jornadas, </w:t>
      </w:r>
      <w:r w:rsidRPr="00142459">
        <w:rPr>
          <w:rFonts w:ascii="Trebuchet MS" w:hAnsi="Trebuchet MS"/>
          <w:bCs/>
        </w:rPr>
        <w:t>congresos</w:t>
      </w:r>
      <w:r w:rsidR="00261154" w:rsidRPr="00142459">
        <w:rPr>
          <w:rFonts w:ascii="Trebuchet MS" w:hAnsi="Trebuchet MS"/>
          <w:bCs/>
        </w:rPr>
        <w:t>, etc</w:t>
      </w:r>
      <w:r w:rsidRPr="00142459">
        <w:rPr>
          <w:rFonts w:ascii="Trebuchet MS" w:hAnsi="Trebuchet MS"/>
          <w:bCs/>
        </w:rPr>
        <w:t xml:space="preserve">. </w:t>
      </w:r>
      <w:r w:rsidR="00D0778C" w:rsidRPr="00142459">
        <w:rPr>
          <w:rFonts w:ascii="Trebuchet MS" w:hAnsi="Trebuchet MS"/>
          <w:bCs/>
        </w:rPr>
        <w:t xml:space="preserve">Igualmente, el diagnóstico en el seguimiento de egresados, tanto de aquellos que están incorporados en la vida laboral como realizando proyecto de tesis o bien un posgrado </w:t>
      </w:r>
      <w:r w:rsidR="00261154" w:rsidRPr="00142459">
        <w:rPr>
          <w:rFonts w:ascii="Trebuchet MS" w:hAnsi="Trebuchet MS"/>
          <w:bCs/>
        </w:rPr>
        <w:t xml:space="preserve">en las áreas de Química, Biología o Farmacia, </w:t>
      </w:r>
      <w:r w:rsidR="00D0778C" w:rsidRPr="00142459">
        <w:rPr>
          <w:rFonts w:ascii="Trebuchet MS" w:hAnsi="Trebuchet MS"/>
          <w:bCs/>
        </w:rPr>
        <w:t xml:space="preserve">arroja que los proyectos, programas y/o líneas de investigación de los Cuerpos Académicos involucrados en el programa educativo son pertinentes y vigentes. </w:t>
      </w:r>
      <w:r w:rsidRPr="00142459">
        <w:rPr>
          <w:rFonts w:ascii="Trebuchet MS" w:hAnsi="Trebuchet MS"/>
          <w:bCs/>
        </w:rPr>
        <w:t xml:space="preserve">En las Tablas </w:t>
      </w:r>
      <w:r w:rsidR="00C57AA7" w:rsidRPr="00142459">
        <w:rPr>
          <w:rFonts w:ascii="Trebuchet MS" w:hAnsi="Trebuchet MS"/>
          <w:bCs/>
        </w:rPr>
        <w:t xml:space="preserve">15, 16, 17, </w:t>
      </w:r>
      <w:r w:rsidR="007423B6" w:rsidRPr="00142459">
        <w:rPr>
          <w:rFonts w:ascii="Trebuchet MS" w:hAnsi="Trebuchet MS"/>
          <w:bCs/>
        </w:rPr>
        <w:t xml:space="preserve">18 </w:t>
      </w:r>
      <w:r w:rsidR="00C57AA7" w:rsidRPr="00142459">
        <w:rPr>
          <w:rFonts w:ascii="Trebuchet MS" w:hAnsi="Trebuchet MS"/>
          <w:bCs/>
        </w:rPr>
        <w:t xml:space="preserve">y 19 </w:t>
      </w:r>
      <w:r w:rsidRPr="00142459">
        <w:rPr>
          <w:rFonts w:ascii="Trebuchet MS" w:hAnsi="Trebuchet MS"/>
          <w:bCs/>
        </w:rPr>
        <w:t>se muestran las LGAC que impactan en el programa de Q</w:t>
      </w:r>
      <w:r w:rsidR="007423B6" w:rsidRPr="00142459">
        <w:rPr>
          <w:rFonts w:ascii="Trebuchet MS" w:hAnsi="Trebuchet MS"/>
          <w:bCs/>
        </w:rPr>
        <w:t>uímico Farmacéutico Biólogo.</w:t>
      </w:r>
      <w:r w:rsidRPr="00142459">
        <w:rPr>
          <w:rFonts w:ascii="Trebuchet MS" w:hAnsi="Trebuchet MS"/>
          <w:bCs/>
        </w:rPr>
        <w:t xml:space="preserve"> </w:t>
      </w:r>
    </w:p>
    <w:p w:rsidR="00526D98" w:rsidRPr="00142459" w:rsidRDefault="00526D98" w:rsidP="00142459">
      <w:pPr>
        <w:spacing w:line="360" w:lineRule="auto"/>
        <w:jc w:val="both"/>
        <w:rPr>
          <w:rFonts w:ascii="Trebuchet MS" w:hAnsi="Trebuchet MS"/>
        </w:rPr>
      </w:pPr>
    </w:p>
    <w:p w:rsidR="00565342" w:rsidRPr="00142459" w:rsidRDefault="007423B6" w:rsidP="000A4759">
      <w:pPr>
        <w:jc w:val="both"/>
        <w:rPr>
          <w:rFonts w:ascii="Trebuchet MS" w:hAnsi="Trebuchet MS"/>
          <w:b/>
        </w:rPr>
      </w:pPr>
      <w:r w:rsidRPr="00142459">
        <w:rPr>
          <w:rFonts w:ascii="Trebuchet MS" w:hAnsi="Trebuchet MS"/>
          <w:b/>
        </w:rPr>
        <w:t>Tabla 15.</w:t>
      </w:r>
      <w:r w:rsidR="00565342" w:rsidRPr="00142459">
        <w:rPr>
          <w:rFonts w:ascii="Trebuchet MS" w:hAnsi="Trebuchet MS"/>
          <w:b/>
        </w:rPr>
        <w:t xml:space="preserve"> Cuerpos académicos y líneas de generación y aplicación del conocimiento del Departamento de Biología.</w:t>
      </w:r>
    </w:p>
    <w:tbl>
      <w:tblPr>
        <w:tblW w:w="8860" w:type="dxa"/>
        <w:tblInd w:w="59" w:type="dxa"/>
        <w:tblCellMar>
          <w:left w:w="70" w:type="dxa"/>
          <w:right w:w="70" w:type="dxa"/>
        </w:tblCellMar>
        <w:tblLook w:val="04A0"/>
      </w:tblPr>
      <w:tblGrid>
        <w:gridCol w:w="900"/>
        <w:gridCol w:w="2840"/>
        <w:gridCol w:w="920"/>
        <w:gridCol w:w="2320"/>
        <w:gridCol w:w="1880"/>
      </w:tblGrid>
      <w:tr w:rsidR="0086580E" w:rsidRPr="00142459" w:rsidTr="0086580E">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CLAVE</w:t>
            </w:r>
          </w:p>
        </w:tc>
        <w:tc>
          <w:tcPr>
            <w:tcW w:w="2840"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Nombre del CA</w:t>
            </w:r>
          </w:p>
        </w:tc>
        <w:tc>
          <w:tcPr>
            <w:tcW w:w="920"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Grado</w:t>
            </w:r>
          </w:p>
        </w:tc>
        <w:tc>
          <w:tcPr>
            <w:tcW w:w="2320"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LGAC</w:t>
            </w:r>
          </w:p>
        </w:tc>
        <w:tc>
          <w:tcPr>
            <w:tcW w:w="1880"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DEPARTAMENTO</w:t>
            </w:r>
          </w:p>
        </w:tc>
      </w:tr>
      <w:tr w:rsidR="0086580E" w:rsidRPr="00142459" w:rsidTr="0086580E">
        <w:trPr>
          <w:trHeight w:val="1425"/>
        </w:trPr>
        <w:tc>
          <w:tcPr>
            <w:tcW w:w="900" w:type="dxa"/>
            <w:vMerge w:val="restart"/>
            <w:tcBorders>
              <w:top w:val="nil"/>
              <w:left w:val="single" w:sz="4" w:space="0" w:color="000000"/>
              <w:bottom w:val="nil"/>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UGTO-CA-11</w:t>
            </w:r>
          </w:p>
        </w:tc>
        <w:tc>
          <w:tcPr>
            <w:tcW w:w="2840" w:type="dxa"/>
            <w:vMerge w:val="restart"/>
            <w:tcBorders>
              <w:top w:val="nil"/>
              <w:left w:val="single" w:sz="4" w:space="0" w:color="000000"/>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ASPECTOS FUNDAMENTALES Y DE BIOTECNOLOGÍA DE HONGOS Y BACTERIA </w:t>
            </w:r>
          </w:p>
        </w:tc>
        <w:tc>
          <w:tcPr>
            <w:tcW w:w="920" w:type="dxa"/>
            <w:vMerge w:val="restart"/>
            <w:tcBorders>
              <w:top w:val="nil"/>
              <w:left w:val="single" w:sz="4" w:space="0" w:color="000000"/>
              <w:bottom w:val="nil"/>
              <w:right w:val="single" w:sz="4" w:space="0" w:color="000000"/>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320"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METABOLISMO Y DIFERENCIACIÓN EN HONGOS; SU RELACIÓN CON PATOGENICIDAD Y CONTROL BIOLÓGICO</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Biología</w:t>
            </w:r>
          </w:p>
        </w:tc>
      </w:tr>
      <w:tr w:rsidR="0086580E" w:rsidRPr="00142459" w:rsidTr="0086580E">
        <w:trPr>
          <w:trHeight w:val="1841"/>
        </w:trPr>
        <w:tc>
          <w:tcPr>
            <w:tcW w:w="900" w:type="dxa"/>
            <w:vMerge/>
            <w:tcBorders>
              <w:top w:val="nil"/>
              <w:left w:val="single" w:sz="4" w:space="0" w:color="000000"/>
              <w:bottom w:val="nil"/>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840" w:type="dxa"/>
            <w:vMerge/>
            <w:tcBorders>
              <w:top w:val="nil"/>
              <w:left w:val="single" w:sz="4" w:space="0" w:color="000000"/>
              <w:bottom w:val="nil"/>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20" w:type="dxa"/>
            <w:vMerge/>
            <w:tcBorders>
              <w:top w:val="nil"/>
              <w:left w:val="single" w:sz="4" w:space="0" w:color="000000"/>
              <w:bottom w:val="nil"/>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320"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PROCESOS DE INTERACCIÓN MICROBIANA CON HIDROCARBUROS Y METALES Y SUS APLICACIONES BIOTECNOLÓGICAS</w:t>
            </w:r>
          </w:p>
        </w:tc>
        <w:tc>
          <w:tcPr>
            <w:tcW w:w="1880" w:type="dxa"/>
            <w:vMerge/>
            <w:tcBorders>
              <w:top w:val="nil"/>
              <w:left w:val="single" w:sz="4" w:space="0" w:color="auto"/>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86580E">
        <w:trPr>
          <w:trHeight w:val="855"/>
        </w:trPr>
        <w:tc>
          <w:tcPr>
            <w:tcW w:w="900" w:type="dxa"/>
            <w:vMerge w:val="restart"/>
            <w:tcBorders>
              <w:top w:val="single" w:sz="4" w:space="0" w:color="000000"/>
              <w:left w:val="single" w:sz="4" w:space="0" w:color="000000"/>
              <w:bottom w:val="nil"/>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UGTO-CA-17</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BIOLOGÍA CELULAR Y MOLECULAR DE MICROORGANISMOS PATÓGENOS DE INTERÉS BIOMÉDICO </w:t>
            </w:r>
          </w:p>
        </w:tc>
        <w:tc>
          <w:tcPr>
            <w:tcW w:w="920" w:type="dxa"/>
            <w:vMerge w:val="restart"/>
            <w:tcBorders>
              <w:top w:val="single" w:sz="4" w:space="0" w:color="000000"/>
              <w:left w:val="single" w:sz="4" w:space="0" w:color="000000"/>
              <w:bottom w:val="nil"/>
              <w:right w:val="single" w:sz="4" w:space="0" w:color="000000"/>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320" w:type="dxa"/>
            <w:tcBorders>
              <w:top w:val="single" w:sz="4" w:space="0" w:color="000000"/>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PATOBIOLOGÍA DE MICROORGANISMOS</w:t>
            </w:r>
          </w:p>
        </w:tc>
        <w:tc>
          <w:tcPr>
            <w:tcW w:w="1880" w:type="dxa"/>
            <w:vMerge w:val="restart"/>
            <w:tcBorders>
              <w:top w:val="nil"/>
              <w:left w:val="single" w:sz="4" w:space="0" w:color="auto"/>
              <w:bottom w:val="nil"/>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Biología</w:t>
            </w:r>
          </w:p>
        </w:tc>
      </w:tr>
      <w:tr w:rsidR="0086580E" w:rsidRPr="00142459" w:rsidTr="007423B6">
        <w:trPr>
          <w:trHeight w:val="845"/>
        </w:trPr>
        <w:tc>
          <w:tcPr>
            <w:tcW w:w="900" w:type="dxa"/>
            <w:vMerge/>
            <w:tcBorders>
              <w:top w:val="single" w:sz="4" w:space="0" w:color="000000"/>
              <w:left w:val="single" w:sz="4" w:space="0" w:color="000000"/>
              <w:bottom w:val="nil"/>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840" w:type="dxa"/>
            <w:vMerge/>
            <w:tcBorders>
              <w:top w:val="single" w:sz="4" w:space="0" w:color="000000"/>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20" w:type="dxa"/>
            <w:vMerge/>
            <w:tcBorders>
              <w:top w:val="single" w:sz="4" w:space="0" w:color="000000"/>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320" w:type="dxa"/>
            <w:tcBorders>
              <w:top w:val="nil"/>
              <w:left w:val="nil"/>
              <w:bottom w:val="single" w:sz="4" w:space="0" w:color="auto"/>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INMUNOBIOLOGÍA DE MICROORGANISMOS PATÓGENOS</w:t>
            </w:r>
          </w:p>
        </w:tc>
        <w:tc>
          <w:tcPr>
            <w:tcW w:w="1880" w:type="dxa"/>
            <w:vMerge/>
            <w:tcBorders>
              <w:top w:val="nil"/>
              <w:left w:val="single" w:sz="4" w:space="0" w:color="auto"/>
              <w:bottom w:val="nil"/>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7423B6">
        <w:trPr>
          <w:trHeight w:val="138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UGTO-CA-09</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BIOLOGÍA DE HONGOS Y PROTOZOARIOS CON ÉNFASIS EN GLICOPROTEÓMICA </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GLICOBIOLOGÍA DE LA INTERACCIÓN DE LOS ORGANISMOS CON SU AMBIENTE</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Biología</w:t>
            </w:r>
          </w:p>
        </w:tc>
      </w:tr>
      <w:tr w:rsidR="0086580E" w:rsidRPr="00142459" w:rsidTr="007423B6">
        <w:trPr>
          <w:trHeight w:val="2338"/>
        </w:trPr>
        <w:tc>
          <w:tcPr>
            <w:tcW w:w="900" w:type="dxa"/>
            <w:vMerge/>
            <w:tcBorders>
              <w:top w:val="single" w:sz="4" w:space="0" w:color="auto"/>
              <w:left w:val="single" w:sz="4" w:space="0" w:color="auto"/>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METABOLISMO DE POLISACÁRIDOS Y GLICOPROTEÍNAS EN HONGOS Y PROTOZOARIOS CON ÉNFASIS EN CANDIDA ALBICANS, SPOROTHRIX SCHENCKII Y ENTAMOEBA HISTOLYTICA.</w:t>
            </w: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7423B6">
        <w:trPr>
          <w:trHeight w:val="1050"/>
        </w:trPr>
        <w:tc>
          <w:tcPr>
            <w:tcW w:w="90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UGTO-CA-05</w:t>
            </w:r>
          </w:p>
        </w:tc>
        <w:tc>
          <w:tcPr>
            <w:tcW w:w="2840"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b/>
                <w:bCs/>
                <w:sz w:val="20"/>
                <w:szCs w:val="20"/>
                <w:lang w:val="es-MX" w:eastAsia="es-MX"/>
              </w:rPr>
            </w:pPr>
            <w:r w:rsidRPr="00142459">
              <w:rPr>
                <w:rFonts w:ascii="Trebuchet MS" w:hAnsi="Trebuchet MS"/>
                <w:b/>
                <w:bCs/>
                <w:sz w:val="20"/>
                <w:szCs w:val="20"/>
                <w:lang w:val="es-MX" w:eastAsia="es-MX"/>
              </w:rPr>
              <w:t xml:space="preserve">TRANSDUCCIÓN DE SEÑALES Y RESPUESTA CELULAR </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320" w:type="dxa"/>
            <w:tcBorders>
              <w:top w:val="single" w:sz="4" w:space="0" w:color="auto"/>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TRANSDUCCIÓN Y RESPUESTA CELULAR</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Biología</w:t>
            </w:r>
          </w:p>
        </w:tc>
      </w:tr>
      <w:tr w:rsidR="0086580E" w:rsidRPr="00142459" w:rsidTr="0086580E">
        <w:trPr>
          <w:trHeight w:val="1156"/>
        </w:trPr>
        <w:tc>
          <w:tcPr>
            <w:tcW w:w="900" w:type="dxa"/>
            <w:vMerge/>
            <w:tcBorders>
              <w:top w:val="nil"/>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840" w:type="dxa"/>
            <w:vMerge/>
            <w:tcBorders>
              <w:top w:val="nil"/>
              <w:left w:val="single" w:sz="4" w:space="0" w:color="000000"/>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20" w:type="dxa"/>
            <w:vMerge/>
            <w:tcBorders>
              <w:top w:val="nil"/>
              <w:left w:val="single" w:sz="4" w:space="0" w:color="auto"/>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320" w:type="dxa"/>
            <w:tcBorders>
              <w:top w:val="nil"/>
              <w:left w:val="nil"/>
              <w:bottom w:val="single" w:sz="4" w:space="0" w:color="auto"/>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RESPUESTA CELULAR AL ESTRÉS EN MICROORGANISMOS</w:t>
            </w:r>
          </w:p>
        </w:tc>
        <w:tc>
          <w:tcPr>
            <w:tcW w:w="1880" w:type="dxa"/>
            <w:vMerge/>
            <w:tcBorders>
              <w:top w:val="nil"/>
              <w:left w:val="single" w:sz="4" w:space="0" w:color="auto"/>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bl>
    <w:p w:rsidR="00261154" w:rsidRPr="00142459" w:rsidRDefault="00261154" w:rsidP="00142459">
      <w:pPr>
        <w:spacing w:line="360" w:lineRule="auto"/>
        <w:jc w:val="both"/>
        <w:rPr>
          <w:rFonts w:ascii="Trebuchet MS" w:hAnsi="Trebuchet MS"/>
        </w:rPr>
      </w:pPr>
    </w:p>
    <w:p w:rsidR="0086580E" w:rsidRPr="00142459" w:rsidRDefault="0086580E" w:rsidP="000A4759">
      <w:pPr>
        <w:jc w:val="both"/>
        <w:rPr>
          <w:rFonts w:ascii="Trebuchet MS" w:hAnsi="Trebuchet MS"/>
          <w:b/>
          <w:lang w:val="es-MX"/>
        </w:rPr>
      </w:pPr>
      <w:r w:rsidRPr="00142459">
        <w:rPr>
          <w:rFonts w:ascii="Trebuchet MS" w:hAnsi="Trebuchet MS"/>
          <w:b/>
        </w:rPr>
        <w:t>Tabla</w:t>
      </w:r>
      <w:r w:rsidR="007423B6" w:rsidRPr="00142459">
        <w:rPr>
          <w:rFonts w:ascii="Trebuchet MS" w:hAnsi="Trebuchet MS"/>
          <w:b/>
        </w:rPr>
        <w:t xml:space="preserve"> 16.</w:t>
      </w:r>
      <w:r w:rsidRPr="00142459">
        <w:rPr>
          <w:rFonts w:ascii="Trebuchet MS" w:hAnsi="Trebuchet MS"/>
          <w:b/>
        </w:rPr>
        <w:t xml:space="preserve"> Cuerpos académicos y líneas de generación y aplicación del conocimie</w:t>
      </w:r>
      <w:r w:rsidR="00DC4929" w:rsidRPr="00142459">
        <w:rPr>
          <w:rFonts w:ascii="Trebuchet MS" w:hAnsi="Trebuchet MS"/>
          <w:b/>
        </w:rPr>
        <w:t>nto del Departamento de Química</w:t>
      </w:r>
      <w:r w:rsidRPr="00142459">
        <w:rPr>
          <w:rFonts w:ascii="Trebuchet MS" w:hAnsi="Trebuchet MS"/>
          <w:b/>
        </w:rPr>
        <w:t>.</w:t>
      </w:r>
    </w:p>
    <w:tbl>
      <w:tblPr>
        <w:tblW w:w="8942" w:type="dxa"/>
        <w:tblInd w:w="59" w:type="dxa"/>
        <w:tblLayout w:type="fixed"/>
        <w:tblCellMar>
          <w:left w:w="70" w:type="dxa"/>
          <w:right w:w="70" w:type="dxa"/>
        </w:tblCellMar>
        <w:tblLook w:val="04A0"/>
      </w:tblPr>
      <w:tblGrid>
        <w:gridCol w:w="1004"/>
        <w:gridCol w:w="2693"/>
        <w:gridCol w:w="992"/>
        <w:gridCol w:w="2072"/>
        <w:gridCol w:w="2181"/>
      </w:tblGrid>
      <w:tr w:rsidR="0086580E" w:rsidRPr="00142459" w:rsidTr="007423B6">
        <w:trPr>
          <w:trHeight w:val="300"/>
        </w:trPr>
        <w:tc>
          <w:tcPr>
            <w:tcW w:w="1004" w:type="dxa"/>
            <w:tcBorders>
              <w:top w:val="single" w:sz="4" w:space="0" w:color="000000"/>
              <w:left w:val="single" w:sz="4" w:space="0" w:color="000000"/>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CLAVE</w:t>
            </w:r>
          </w:p>
        </w:tc>
        <w:tc>
          <w:tcPr>
            <w:tcW w:w="2693"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Nombre del CA</w:t>
            </w:r>
          </w:p>
        </w:tc>
        <w:tc>
          <w:tcPr>
            <w:tcW w:w="992"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Grado</w:t>
            </w:r>
          </w:p>
        </w:tc>
        <w:tc>
          <w:tcPr>
            <w:tcW w:w="2072"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LGAC</w:t>
            </w:r>
          </w:p>
        </w:tc>
        <w:tc>
          <w:tcPr>
            <w:tcW w:w="2181" w:type="dxa"/>
            <w:tcBorders>
              <w:top w:val="single" w:sz="4" w:space="0" w:color="000000"/>
              <w:left w:val="nil"/>
              <w:bottom w:val="single" w:sz="4" w:space="0" w:color="000000"/>
              <w:right w:val="single" w:sz="4" w:space="0" w:color="000000"/>
            </w:tcBorders>
            <w:shd w:val="clear" w:color="000000" w:fill="666666"/>
            <w:vAlign w:val="center"/>
            <w:hideMark/>
          </w:tcPr>
          <w:p w:rsidR="0086580E" w:rsidRPr="00142459" w:rsidRDefault="0086580E"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DEPARTAMENTO</w:t>
            </w:r>
          </w:p>
        </w:tc>
      </w:tr>
      <w:tr w:rsidR="0086580E" w:rsidRPr="00142459" w:rsidTr="008E5E75">
        <w:trPr>
          <w:trHeight w:val="1335"/>
        </w:trPr>
        <w:tc>
          <w:tcPr>
            <w:tcW w:w="1004" w:type="dxa"/>
            <w:tcBorders>
              <w:top w:val="nil"/>
              <w:left w:val="single" w:sz="4" w:space="0" w:color="000000"/>
              <w:bottom w:val="nil"/>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UGTO-CA-39</w:t>
            </w:r>
          </w:p>
        </w:tc>
        <w:tc>
          <w:tcPr>
            <w:tcW w:w="2693"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CIENCIA Y TECNOLOGÍA AMBIENTAL Y DE MATERIALES </w:t>
            </w:r>
          </w:p>
        </w:tc>
        <w:tc>
          <w:tcPr>
            <w:tcW w:w="992" w:type="dxa"/>
            <w:tcBorders>
              <w:top w:val="nil"/>
              <w:left w:val="nil"/>
              <w:bottom w:val="nil"/>
              <w:right w:val="single" w:sz="4" w:space="0" w:color="000000"/>
            </w:tcBorders>
            <w:shd w:val="clear" w:color="000000" w:fill="B2A1C7"/>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consolidación </w:t>
            </w:r>
          </w:p>
        </w:tc>
        <w:tc>
          <w:tcPr>
            <w:tcW w:w="2072"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Síntesis y Caracterización de Materiales para la Protección Ambiental</w:t>
            </w:r>
          </w:p>
        </w:tc>
        <w:tc>
          <w:tcPr>
            <w:tcW w:w="2181" w:type="dxa"/>
            <w:tcBorders>
              <w:top w:val="nil"/>
              <w:left w:val="nil"/>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8E5E75">
        <w:trPr>
          <w:trHeight w:val="1965"/>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UGTO-CA-13</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DESARROLLO DE NUEVOS MÉTODOS ANALÍTICOS PARA LA DETERMINACIÓN DE DIFERENTES COMPUESTOS/ELEMENTOS DE INTERÉS MEDIO AMBIENTAL, CLÍNICO, FARMACÉUTICO E INDUSTRIAL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B2A1C7"/>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consolidación </w:t>
            </w:r>
          </w:p>
        </w:tc>
        <w:tc>
          <w:tcPr>
            <w:tcW w:w="2072" w:type="dxa"/>
            <w:tcBorders>
              <w:top w:val="single" w:sz="4" w:space="0" w:color="000000"/>
              <w:left w:val="nil"/>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DESARROLLO DE LOS PROCEDIMIENTOS PARA EL ANÁLISIS DE LOS PRODUCTOS INDUSTRIALES Y LOS MATERIALES DE INTERÉS CLÍNICO</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0A4759">
        <w:trPr>
          <w:trHeight w:val="793"/>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ESTUDIOS SOBRE LA BIODISPONIBILIDAD, DISTRIBUCIÓN Y ESPECIACIÓN DE LOS ELEMENTOS TRAZA EN MATERIALES MEDIO AMBIENTALES, ALIMENTICIOS Y DE INTERÉS CLÍNICO.</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8E5E75">
        <w:trPr>
          <w:trHeight w:val="2550"/>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nil"/>
              <w:bottom w:val="nil"/>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APLICACIÓN DE DIFERENTES TÉCNICAS INSTRUMENTALS EN EL ANÁLISIS DE LOS ALIMENTOS, DE LOS PRODUCTOS FARMACÉUTICOS Y MUESTRAS MEDIO AMBIENTALES</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8E5E75">
        <w:trPr>
          <w:trHeight w:val="1470"/>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nil"/>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EMPLEO DE LOS MÉTODOS QUIMIOMÉTRICOS EN EL ANÁLISIS QUÍMICO.</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7423B6">
        <w:trPr>
          <w:trHeight w:val="1515"/>
        </w:trPr>
        <w:tc>
          <w:tcPr>
            <w:tcW w:w="1004" w:type="dxa"/>
            <w:tcBorders>
              <w:top w:val="nil"/>
              <w:left w:val="single" w:sz="4" w:space="0" w:color="000000"/>
              <w:bottom w:val="nil"/>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UGTO-CA-107</w:t>
            </w:r>
          </w:p>
        </w:tc>
        <w:tc>
          <w:tcPr>
            <w:tcW w:w="2693"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QUMÍCIA APLICADA A CATALÍSIS Y SISTEMAS BIOLÓGICOS </w:t>
            </w:r>
          </w:p>
        </w:tc>
        <w:tc>
          <w:tcPr>
            <w:tcW w:w="992" w:type="dxa"/>
            <w:tcBorders>
              <w:top w:val="nil"/>
              <w:left w:val="nil"/>
              <w:bottom w:val="nil"/>
              <w:right w:val="single" w:sz="4" w:space="0" w:color="000000"/>
            </w:tcBorders>
            <w:shd w:val="clear" w:color="000000" w:fill="B2A1C7"/>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consolidación </w:t>
            </w:r>
          </w:p>
        </w:tc>
        <w:tc>
          <w:tcPr>
            <w:tcW w:w="2072"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 xml:space="preserve">Química </w:t>
            </w:r>
            <w:proofErr w:type="spellStart"/>
            <w:r w:rsidRPr="00142459">
              <w:rPr>
                <w:rFonts w:ascii="Trebuchet MS" w:hAnsi="Trebuchet MS"/>
                <w:color w:val="000000"/>
                <w:sz w:val="20"/>
                <w:szCs w:val="20"/>
                <w:lang w:val="es-MX" w:eastAsia="es-MX"/>
              </w:rPr>
              <w:t>Organometalica</w:t>
            </w:r>
            <w:proofErr w:type="spellEnd"/>
            <w:r w:rsidRPr="00142459">
              <w:rPr>
                <w:rFonts w:ascii="Trebuchet MS" w:hAnsi="Trebuchet MS"/>
                <w:color w:val="000000"/>
                <w:sz w:val="20"/>
                <w:szCs w:val="20"/>
                <w:lang w:val="es-MX" w:eastAsia="es-MX"/>
              </w:rPr>
              <w:t xml:space="preserve"> y química de coordinación</w:t>
            </w:r>
          </w:p>
        </w:tc>
        <w:tc>
          <w:tcPr>
            <w:tcW w:w="2181" w:type="dxa"/>
            <w:tcBorders>
              <w:top w:val="nil"/>
              <w:left w:val="nil"/>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0A4759">
        <w:trPr>
          <w:trHeight w:val="1807"/>
        </w:trPr>
        <w:tc>
          <w:tcPr>
            <w:tcW w:w="1004" w:type="dxa"/>
            <w:tcBorders>
              <w:top w:val="single" w:sz="4" w:space="0" w:color="000000"/>
              <w:left w:val="single" w:sz="4" w:space="0" w:color="000000"/>
              <w:bottom w:val="nil"/>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UGTO-CA-16</w:t>
            </w:r>
          </w:p>
        </w:tc>
        <w:tc>
          <w:tcPr>
            <w:tcW w:w="2693" w:type="dxa"/>
            <w:tcBorders>
              <w:top w:val="single" w:sz="4" w:space="0" w:color="000000"/>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SÍNTESIS ORGÁNICA </w:t>
            </w:r>
          </w:p>
        </w:tc>
        <w:tc>
          <w:tcPr>
            <w:tcW w:w="992" w:type="dxa"/>
            <w:tcBorders>
              <w:top w:val="single" w:sz="4" w:space="0" w:color="000000"/>
              <w:left w:val="nil"/>
              <w:bottom w:val="nil"/>
              <w:right w:val="single" w:sz="4" w:space="0" w:color="000000"/>
            </w:tcBorders>
            <w:shd w:val="clear" w:color="000000" w:fill="B2A1C7"/>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consolidación </w:t>
            </w:r>
          </w:p>
        </w:tc>
        <w:tc>
          <w:tcPr>
            <w:tcW w:w="2072" w:type="dxa"/>
            <w:tcBorders>
              <w:top w:val="single" w:sz="4" w:space="0" w:color="000000"/>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SÍNTESIS ESTEREOSELECTVA DE COMPUESTOS HOMOCÍCLICOS Y HETEROCÍCLICOS CON ACTIVIDAD BIOLOGICA</w:t>
            </w:r>
          </w:p>
        </w:tc>
        <w:tc>
          <w:tcPr>
            <w:tcW w:w="2181" w:type="dxa"/>
            <w:tcBorders>
              <w:top w:val="nil"/>
              <w:left w:val="nil"/>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0A4759">
        <w:trPr>
          <w:trHeight w:val="1635"/>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UGTO-CA-14</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ELECTROQUÍMICA AMBIENTAL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072" w:type="dxa"/>
            <w:tcBorders>
              <w:top w:val="single" w:sz="4" w:space="0" w:color="000000"/>
              <w:left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DETECCIÓN, IDENTIFICACIÓN Y CUANTIFICACIÓN DE ESPECIES CONTAMINANTES</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A21AA5">
        <w:trPr>
          <w:trHeight w:val="1221"/>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nil"/>
              <w:bottom w:val="single" w:sz="4" w:space="0" w:color="auto"/>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ELECTRODEGRADACIÓN Y REMOCIÓN DE ESPECIES CONTAMINANTES</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1080"/>
        </w:trPr>
        <w:tc>
          <w:tcPr>
            <w:tcW w:w="1004" w:type="dxa"/>
            <w:vMerge/>
            <w:tcBorders>
              <w:top w:val="single" w:sz="4" w:space="0" w:color="000000"/>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ELABORACIÓN DE NUEVOS MATERIALES DE ELECTRODO</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1625"/>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UGTO-CA-41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PREPARACIÓN, PROCESAMIENTO Y CARACTERIZACIÓN DE MATERIALES CATALÍTICOS Y CERÁMICOS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07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DESARROLLO DE MATERIALES CATALITICOS</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A21AA5">
        <w:trPr>
          <w:trHeight w:val="1419"/>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DESARROLLO DE MATERIALES CERÁMICOS</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900"/>
        </w:trPr>
        <w:tc>
          <w:tcPr>
            <w:tcW w:w="1004" w:type="dxa"/>
            <w:vMerge w:val="restart"/>
            <w:tcBorders>
              <w:top w:val="single" w:sz="4" w:space="0" w:color="auto"/>
              <w:left w:val="single" w:sz="4" w:space="0" w:color="000000"/>
              <w:bottom w:val="nil"/>
              <w:right w:val="single" w:sz="4" w:space="0" w:color="auto"/>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UGTO-CA-07</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QUÍMICA ANALÍTICA AMBIENTAL Y DE PROCESOS INDUSTRIALES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072" w:type="dxa"/>
            <w:tcBorders>
              <w:top w:val="single" w:sz="4" w:space="0" w:color="auto"/>
              <w:left w:val="single" w:sz="4" w:space="0" w:color="auto"/>
              <w:bottom w:val="nil"/>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QUÍMICA ANALÍTICA AMBIENTAL</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8E5E75">
        <w:trPr>
          <w:trHeight w:val="750"/>
        </w:trPr>
        <w:tc>
          <w:tcPr>
            <w:tcW w:w="1004" w:type="dxa"/>
            <w:vMerge/>
            <w:tcBorders>
              <w:top w:val="single" w:sz="4" w:space="0" w:color="000000"/>
              <w:left w:val="single" w:sz="4" w:space="0" w:color="000000"/>
              <w:bottom w:val="nil"/>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single" w:sz="4" w:space="0" w:color="auto"/>
              <w:bottom w:val="nil"/>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PROCESOS DE SEPARACIÓN</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D276B8">
        <w:trPr>
          <w:trHeight w:val="590"/>
        </w:trPr>
        <w:tc>
          <w:tcPr>
            <w:tcW w:w="1004" w:type="dxa"/>
            <w:vMerge/>
            <w:tcBorders>
              <w:top w:val="single" w:sz="4" w:space="0" w:color="000000"/>
              <w:left w:val="single" w:sz="4" w:space="0" w:color="000000"/>
              <w:bottom w:val="nil"/>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single" w:sz="4" w:space="0" w:color="auto"/>
              <w:bottom w:val="nil"/>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FISICOQUÍMICA DE DISOLUCIONES</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8E5E75">
        <w:trPr>
          <w:trHeight w:val="825"/>
        </w:trPr>
        <w:tc>
          <w:tcPr>
            <w:tcW w:w="1004" w:type="dxa"/>
            <w:vMerge w:val="restart"/>
            <w:tcBorders>
              <w:top w:val="single" w:sz="4" w:space="0" w:color="000000"/>
              <w:left w:val="single" w:sz="4" w:space="0" w:color="000000"/>
              <w:bottom w:val="nil"/>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UGTO-CA-40</w:t>
            </w:r>
          </w:p>
        </w:tc>
        <w:tc>
          <w:tcPr>
            <w:tcW w:w="269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QUÍMICA TEÓRICA Y COMPUTACIONAL Y FISICOQUÍMICA DE POLÍMEROS </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072" w:type="dxa"/>
            <w:tcBorders>
              <w:top w:val="single" w:sz="4" w:space="0" w:color="000000"/>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FISICOQÍMICA DE POLÍMEROS</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A21AA5">
        <w:trPr>
          <w:trHeight w:val="795"/>
        </w:trPr>
        <w:tc>
          <w:tcPr>
            <w:tcW w:w="1004" w:type="dxa"/>
            <w:vMerge/>
            <w:tcBorders>
              <w:top w:val="single" w:sz="4" w:space="0" w:color="000000"/>
              <w:left w:val="single" w:sz="4" w:space="0" w:color="000000"/>
              <w:bottom w:val="nil"/>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nil"/>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nil"/>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QUÍMICA TEORÍCA Y COMPUTACIONAL</w:t>
            </w:r>
          </w:p>
        </w:tc>
        <w:tc>
          <w:tcPr>
            <w:tcW w:w="2181" w:type="dxa"/>
            <w:vMerge/>
            <w:tcBorders>
              <w:top w:val="nil"/>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1770"/>
        </w:trPr>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UGTO-CA-15</w:t>
            </w:r>
          </w:p>
        </w:tc>
        <w:tc>
          <w:tcPr>
            <w:tcW w:w="2693" w:type="dxa"/>
            <w:vMerge w:val="restart"/>
            <w:tcBorders>
              <w:top w:val="single" w:sz="4" w:space="0" w:color="000000"/>
              <w:left w:val="single" w:sz="4" w:space="0" w:color="000000"/>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b/>
                <w:bCs/>
                <w:sz w:val="20"/>
                <w:szCs w:val="20"/>
                <w:lang w:val="es-MX" w:eastAsia="es-MX"/>
              </w:rPr>
            </w:pPr>
            <w:r w:rsidRPr="00142459">
              <w:rPr>
                <w:rFonts w:ascii="Trebuchet MS" w:hAnsi="Trebuchet MS"/>
                <w:b/>
                <w:bCs/>
                <w:sz w:val="20"/>
                <w:szCs w:val="20"/>
                <w:lang w:val="es-MX" w:eastAsia="es-MX"/>
              </w:rPr>
              <w:t xml:space="preserve">QUÍMICA Y TECNOLOGÍA DEL SILICIO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AC09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Consolidado </w:t>
            </w:r>
          </w:p>
        </w:tc>
        <w:tc>
          <w:tcPr>
            <w:tcW w:w="2072" w:type="dxa"/>
            <w:tcBorders>
              <w:top w:val="single" w:sz="4" w:space="0" w:color="000000"/>
              <w:left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PROCESOS DIRECTOS DE OBTENCION DE COMPUESTOS PRIMARIOS DE SILICIO A PARTIR DE SILICIO Y SILICATOS NATURALES</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A21AA5">
        <w:trPr>
          <w:trHeight w:val="1800"/>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SINTESIS, ESTUDIOS DE PROPIEDADES FISICOQUIMICAS Y APLICACIONES DE POLIMEROS INORGANICOS DE SILICIO</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2925"/>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ESTUDIOS SOBRE LA APLICACIÓN DE COMPUESTOS DE SILICIO EN PROBLEMAS DE CONSERVACION ARQUITECTONICA Y CARACTERIZACION DEL GRADO DE DETERIORO DE MATERIALES PETREOS EN BASE A SILICIO</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1230"/>
        </w:trPr>
        <w:tc>
          <w:tcPr>
            <w:tcW w:w="1004" w:type="dxa"/>
            <w:vMerge/>
            <w:tcBorders>
              <w:top w:val="single" w:sz="4" w:space="0" w:color="000000"/>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QUIMICA ORGANOMETALICA DE SILICIO Y DE ELEMENTOS DEL GRUPO 14</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A21AA5">
        <w:trPr>
          <w:trHeight w:val="1170"/>
        </w:trPr>
        <w:tc>
          <w:tcPr>
            <w:tcW w:w="1004" w:type="dxa"/>
            <w:vMerge/>
            <w:tcBorders>
              <w:top w:val="single" w:sz="4" w:space="0" w:color="000000"/>
              <w:left w:val="single" w:sz="4" w:space="0" w:color="000000"/>
              <w:bottom w:val="single" w:sz="4" w:space="0" w:color="auto"/>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000000"/>
              <w:left w:val="single" w:sz="4" w:space="0" w:color="000000"/>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SINTESIS, CARACTERIZACION Y APLICACIÓN DE ESPECIES HIPERVALENTES DE SILICIO</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0A4759">
        <w:trPr>
          <w:trHeight w:val="2130"/>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UGTO-CA-43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SÓLIDOS ACTIVOS NATURALES Y SINTÉTICOS: CARACTERIZACIÓN, PROPIEDADES Y APLICACIONES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formación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SÍNTESIS DE ÓXIDOS PUROS Y MIXTOS, EVALUACIÓN Y APLICACIÓN DE SUS PROPIEDADES ADSORTIVAS Y CATALÍTICAS.</w:t>
            </w:r>
          </w:p>
        </w:tc>
        <w:tc>
          <w:tcPr>
            <w:tcW w:w="2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C57AA7">
        <w:trPr>
          <w:trHeight w:val="1845"/>
        </w:trPr>
        <w:tc>
          <w:tcPr>
            <w:tcW w:w="1004"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CARACTERIZACIÓN FÍSICA, QUÍMICA Y FISICOQUÍMICA DE MATERIALES SÓLIDOS POROSOS NATURALES Y SINTÉTICOS.</w:t>
            </w: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r w:rsidR="0086580E" w:rsidRPr="00142459" w:rsidTr="00C57AA7">
        <w:trPr>
          <w:trHeight w:val="780"/>
        </w:trPr>
        <w:tc>
          <w:tcPr>
            <w:tcW w:w="1004" w:type="dxa"/>
            <w:vMerge w:val="restart"/>
            <w:tcBorders>
              <w:top w:val="single" w:sz="4" w:space="0" w:color="auto"/>
              <w:left w:val="single" w:sz="4" w:space="0" w:color="000000"/>
              <w:bottom w:val="single" w:sz="4" w:space="0" w:color="000000"/>
              <w:right w:val="single" w:sz="4" w:space="0" w:color="000000"/>
            </w:tcBorders>
            <w:shd w:val="clear" w:color="auto" w:fill="auto"/>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UGTO-CA-158</w:t>
            </w:r>
          </w:p>
        </w:tc>
        <w:tc>
          <w:tcPr>
            <w:tcW w:w="269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sz w:val="20"/>
                <w:szCs w:val="20"/>
                <w:lang w:val="es-MX" w:eastAsia="es-MX"/>
              </w:rPr>
            </w:pPr>
            <w:r w:rsidRPr="00142459">
              <w:rPr>
                <w:rFonts w:ascii="Trebuchet MS" w:hAnsi="Trebuchet MS"/>
                <w:b/>
                <w:bCs/>
                <w:sz w:val="20"/>
                <w:szCs w:val="20"/>
                <w:lang w:val="es-MX" w:eastAsia="es-MX"/>
              </w:rPr>
              <w:t xml:space="preserve">FISICO-QUÍMICA Y TECNOLOGÍA DE MATERIALES </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92D050"/>
            <w:textDirection w:val="btLr"/>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formación </w:t>
            </w:r>
          </w:p>
        </w:tc>
        <w:tc>
          <w:tcPr>
            <w:tcW w:w="2072" w:type="dxa"/>
            <w:tcBorders>
              <w:top w:val="nil"/>
              <w:left w:val="nil"/>
              <w:bottom w:val="nil"/>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Síntesis y caracterización de materiales adsorbentes</w:t>
            </w:r>
          </w:p>
        </w:tc>
        <w:tc>
          <w:tcPr>
            <w:tcW w:w="21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580E" w:rsidRPr="00142459" w:rsidRDefault="0086580E"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Química</w:t>
            </w:r>
          </w:p>
        </w:tc>
      </w:tr>
      <w:tr w:rsidR="0086580E" w:rsidRPr="00142459" w:rsidTr="007423B6">
        <w:trPr>
          <w:trHeight w:val="675"/>
        </w:trPr>
        <w:tc>
          <w:tcPr>
            <w:tcW w:w="1004" w:type="dxa"/>
            <w:vMerge/>
            <w:tcBorders>
              <w:top w:val="nil"/>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693" w:type="dxa"/>
            <w:vMerge/>
            <w:tcBorders>
              <w:top w:val="nil"/>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b/>
                <w:bCs/>
                <w:sz w:val="20"/>
                <w:szCs w:val="20"/>
                <w:lang w:val="es-MX" w:eastAsia="es-MX"/>
              </w:rPr>
            </w:pPr>
          </w:p>
        </w:tc>
        <w:tc>
          <w:tcPr>
            <w:tcW w:w="992" w:type="dxa"/>
            <w:vMerge/>
            <w:tcBorders>
              <w:top w:val="nil"/>
              <w:left w:val="single" w:sz="4" w:space="0" w:color="000000"/>
              <w:bottom w:val="single" w:sz="4" w:space="0" w:color="000000"/>
              <w:right w:val="single" w:sz="4" w:space="0" w:color="000000"/>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c>
          <w:tcPr>
            <w:tcW w:w="2072" w:type="dxa"/>
            <w:tcBorders>
              <w:top w:val="nil"/>
              <w:left w:val="nil"/>
              <w:bottom w:val="single" w:sz="4" w:space="0" w:color="000000"/>
              <w:right w:val="single" w:sz="4" w:space="0" w:color="000000"/>
            </w:tcBorders>
            <w:shd w:val="clear" w:color="auto" w:fill="auto"/>
            <w:vAlign w:val="center"/>
            <w:hideMark/>
          </w:tcPr>
          <w:p w:rsidR="0086580E" w:rsidRPr="00142459" w:rsidRDefault="0086580E"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Estudio de materiales con propiedades catalíticas</w:t>
            </w:r>
          </w:p>
        </w:tc>
        <w:tc>
          <w:tcPr>
            <w:tcW w:w="2181" w:type="dxa"/>
            <w:vMerge/>
            <w:tcBorders>
              <w:top w:val="nil"/>
              <w:left w:val="single" w:sz="4" w:space="0" w:color="auto"/>
              <w:bottom w:val="single" w:sz="4" w:space="0" w:color="000000"/>
              <w:right w:val="single" w:sz="4" w:space="0" w:color="auto"/>
            </w:tcBorders>
            <w:vAlign w:val="center"/>
            <w:hideMark/>
          </w:tcPr>
          <w:p w:rsidR="0086580E" w:rsidRPr="00142459" w:rsidRDefault="0086580E" w:rsidP="000A4759">
            <w:pPr>
              <w:spacing w:line="276" w:lineRule="auto"/>
              <w:rPr>
                <w:rFonts w:ascii="Trebuchet MS" w:hAnsi="Trebuchet MS"/>
                <w:color w:val="000000"/>
                <w:sz w:val="20"/>
                <w:szCs w:val="20"/>
                <w:lang w:val="es-MX" w:eastAsia="es-MX"/>
              </w:rPr>
            </w:pPr>
          </w:p>
        </w:tc>
      </w:tr>
    </w:tbl>
    <w:p w:rsidR="0086580E" w:rsidRPr="00142459" w:rsidRDefault="0086580E" w:rsidP="00142459">
      <w:pPr>
        <w:spacing w:line="360" w:lineRule="auto"/>
        <w:jc w:val="both"/>
        <w:rPr>
          <w:rFonts w:ascii="Trebuchet MS" w:hAnsi="Trebuchet MS"/>
          <w:lang w:val="es-MX"/>
        </w:rPr>
      </w:pPr>
    </w:p>
    <w:p w:rsidR="0086580E" w:rsidRPr="00142459" w:rsidRDefault="0086580E" w:rsidP="00A21AA5">
      <w:pPr>
        <w:jc w:val="both"/>
        <w:rPr>
          <w:rFonts w:ascii="Trebuchet MS" w:hAnsi="Trebuchet MS"/>
          <w:lang w:val="es-MX"/>
        </w:rPr>
      </w:pPr>
    </w:p>
    <w:p w:rsidR="00DC4929" w:rsidRPr="00142459" w:rsidRDefault="00DC4929" w:rsidP="00A21AA5">
      <w:pPr>
        <w:jc w:val="both"/>
        <w:rPr>
          <w:rFonts w:ascii="Trebuchet MS" w:hAnsi="Trebuchet MS"/>
          <w:b/>
          <w:lang w:val="es-MX"/>
        </w:rPr>
      </w:pPr>
      <w:r w:rsidRPr="00142459">
        <w:rPr>
          <w:rFonts w:ascii="Trebuchet MS" w:hAnsi="Trebuchet MS"/>
          <w:b/>
        </w:rPr>
        <w:t>Tabla</w:t>
      </w:r>
      <w:r w:rsidR="00C57AA7" w:rsidRPr="00142459">
        <w:rPr>
          <w:rFonts w:ascii="Trebuchet MS" w:hAnsi="Trebuchet MS"/>
          <w:b/>
        </w:rPr>
        <w:t xml:space="preserve"> 17.</w:t>
      </w:r>
      <w:r w:rsidRPr="00142459">
        <w:rPr>
          <w:rFonts w:ascii="Trebuchet MS" w:hAnsi="Trebuchet MS"/>
          <w:b/>
        </w:rPr>
        <w:t xml:space="preserve"> Cuerpos académicos y líneas de generación y aplicación del conocimiento del Departamento de Farmacia.</w:t>
      </w:r>
    </w:p>
    <w:tbl>
      <w:tblPr>
        <w:tblW w:w="8300" w:type="dxa"/>
        <w:tblInd w:w="59" w:type="dxa"/>
        <w:tblCellMar>
          <w:left w:w="70" w:type="dxa"/>
          <w:right w:w="70" w:type="dxa"/>
        </w:tblCellMar>
        <w:tblLook w:val="04A0"/>
      </w:tblPr>
      <w:tblGrid>
        <w:gridCol w:w="980"/>
        <w:gridCol w:w="2120"/>
        <w:gridCol w:w="840"/>
        <w:gridCol w:w="2160"/>
        <w:gridCol w:w="2200"/>
      </w:tblGrid>
      <w:tr w:rsidR="00DC4929" w:rsidRPr="00142459" w:rsidTr="00DC4929">
        <w:trPr>
          <w:trHeight w:val="300"/>
        </w:trPr>
        <w:tc>
          <w:tcPr>
            <w:tcW w:w="980" w:type="dxa"/>
            <w:tcBorders>
              <w:top w:val="single" w:sz="4" w:space="0" w:color="000000"/>
              <w:left w:val="single" w:sz="4" w:space="0" w:color="000000"/>
              <w:bottom w:val="single" w:sz="4" w:space="0" w:color="000000"/>
              <w:right w:val="single" w:sz="4" w:space="0" w:color="000000"/>
            </w:tcBorders>
            <w:shd w:val="clear" w:color="000000" w:fill="666666"/>
            <w:vAlign w:val="center"/>
            <w:hideMark/>
          </w:tcPr>
          <w:p w:rsidR="00DC4929" w:rsidRPr="00142459" w:rsidRDefault="00DC4929"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CLAVE</w:t>
            </w:r>
          </w:p>
        </w:tc>
        <w:tc>
          <w:tcPr>
            <w:tcW w:w="2120" w:type="dxa"/>
            <w:tcBorders>
              <w:top w:val="single" w:sz="4" w:space="0" w:color="000000"/>
              <w:left w:val="nil"/>
              <w:bottom w:val="single" w:sz="4" w:space="0" w:color="000000"/>
              <w:right w:val="single" w:sz="4" w:space="0" w:color="000000"/>
            </w:tcBorders>
            <w:shd w:val="clear" w:color="000000" w:fill="666666"/>
            <w:vAlign w:val="center"/>
            <w:hideMark/>
          </w:tcPr>
          <w:p w:rsidR="00DC4929" w:rsidRPr="00142459" w:rsidRDefault="00DC4929"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Nombre del CA</w:t>
            </w:r>
          </w:p>
        </w:tc>
        <w:tc>
          <w:tcPr>
            <w:tcW w:w="840" w:type="dxa"/>
            <w:tcBorders>
              <w:top w:val="single" w:sz="4" w:space="0" w:color="000000"/>
              <w:left w:val="nil"/>
              <w:bottom w:val="single" w:sz="4" w:space="0" w:color="000000"/>
              <w:right w:val="single" w:sz="4" w:space="0" w:color="000000"/>
            </w:tcBorders>
            <w:shd w:val="clear" w:color="000000" w:fill="666666"/>
            <w:vAlign w:val="center"/>
            <w:hideMark/>
          </w:tcPr>
          <w:p w:rsidR="00DC4929" w:rsidRPr="00142459" w:rsidRDefault="00DC4929"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Grado</w:t>
            </w:r>
          </w:p>
        </w:tc>
        <w:tc>
          <w:tcPr>
            <w:tcW w:w="2160" w:type="dxa"/>
            <w:tcBorders>
              <w:top w:val="single" w:sz="4" w:space="0" w:color="000000"/>
              <w:left w:val="nil"/>
              <w:bottom w:val="single" w:sz="4" w:space="0" w:color="000000"/>
              <w:right w:val="single" w:sz="4" w:space="0" w:color="000000"/>
            </w:tcBorders>
            <w:shd w:val="clear" w:color="000000" w:fill="666666"/>
            <w:vAlign w:val="center"/>
            <w:hideMark/>
          </w:tcPr>
          <w:p w:rsidR="00DC4929" w:rsidRPr="00142459" w:rsidRDefault="00DC4929"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LGAC</w:t>
            </w:r>
          </w:p>
        </w:tc>
        <w:tc>
          <w:tcPr>
            <w:tcW w:w="2200" w:type="dxa"/>
            <w:tcBorders>
              <w:top w:val="single" w:sz="4" w:space="0" w:color="000000"/>
              <w:left w:val="nil"/>
              <w:bottom w:val="single" w:sz="4" w:space="0" w:color="000000"/>
              <w:right w:val="single" w:sz="4" w:space="0" w:color="000000"/>
            </w:tcBorders>
            <w:shd w:val="clear" w:color="000000" w:fill="666666"/>
            <w:vAlign w:val="center"/>
            <w:hideMark/>
          </w:tcPr>
          <w:p w:rsidR="00DC4929" w:rsidRPr="00142459" w:rsidRDefault="00DC4929" w:rsidP="000A4759">
            <w:pPr>
              <w:spacing w:line="276" w:lineRule="auto"/>
              <w:jc w:val="center"/>
              <w:rPr>
                <w:rFonts w:ascii="Trebuchet MS" w:hAnsi="Trebuchet MS"/>
                <w:b/>
                <w:bCs/>
                <w:color w:val="FFFFFF"/>
                <w:sz w:val="20"/>
                <w:szCs w:val="20"/>
                <w:lang w:val="es-MX" w:eastAsia="es-MX"/>
              </w:rPr>
            </w:pPr>
            <w:r w:rsidRPr="00142459">
              <w:rPr>
                <w:rFonts w:ascii="Trebuchet MS" w:hAnsi="Trebuchet MS"/>
                <w:b/>
                <w:bCs/>
                <w:color w:val="FFFFFF"/>
                <w:sz w:val="20"/>
                <w:szCs w:val="20"/>
                <w:lang w:val="es-MX" w:eastAsia="es-MX"/>
              </w:rPr>
              <w:t>DEPARTAMENTO</w:t>
            </w:r>
          </w:p>
        </w:tc>
      </w:tr>
      <w:tr w:rsidR="00DC4929" w:rsidRPr="00142459" w:rsidTr="00DC4929">
        <w:trPr>
          <w:trHeight w:val="600"/>
        </w:trPr>
        <w:tc>
          <w:tcPr>
            <w:tcW w:w="98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DC4929" w:rsidRPr="00142459" w:rsidRDefault="00DC4929"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UGTO-CA-144</w:t>
            </w:r>
          </w:p>
        </w:tc>
        <w:tc>
          <w:tcPr>
            <w:tcW w:w="2120" w:type="dxa"/>
            <w:vMerge w:val="restart"/>
            <w:tcBorders>
              <w:top w:val="nil"/>
              <w:left w:val="single" w:sz="4" w:space="0" w:color="000000"/>
              <w:bottom w:val="nil"/>
              <w:right w:val="single" w:sz="4" w:space="0" w:color="000000"/>
            </w:tcBorders>
            <w:shd w:val="clear" w:color="auto" w:fill="auto"/>
            <w:vAlign w:val="center"/>
            <w:hideMark/>
          </w:tcPr>
          <w:p w:rsidR="00DC4929" w:rsidRPr="00142459" w:rsidRDefault="00DC4929" w:rsidP="000A4759">
            <w:pPr>
              <w:spacing w:line="276" w:lineRule="auto"/>
              <w:jc w:val="center"/>
              <w:rPr>
                <w:rFonts w:ascii="Trebuchet MS" w:hAnsi="Trebuchet MS"/>
                <w:b/>
                <w:bCs/>
                <w:sz w:val="20"/>
                <w:szCs w:val="20"/>
                <w:lang w:val="es-MX" w:eastAsia="es-MX"/>
              </w:rPr>
            </w:pPr>
            <w:r w:rsidRPr="00142459">
              <w:rPr>
                <w:rFonts w:ascii="Trebuchet MS" w:hAnsi="Trebuchet MS"/>
                <w:b/>
                <w:bCs/>
                <w:sz w:val="20"/>
                <w:szCs w:val="20"/>
                <w:lang w:val="es-MX" w:eastAsia="es-MX"/>
              </w:rPr>
              <w:t xml:space="preserve">FARMACIA Y BIOMEDICINA </w:t>
            </w:r>
          </w:p>
        </w:tc>
        <w:tc>
          <w:tcPr>
            <w:tcW w:w="840" w:type="dxa"/>
            <w:vMerge w:val="restart"/>
            <w:tcBorders>
              <w:top w:val="nil"/>
              <w:left w:val="single" w:sz="4" w:space="0" w:color="000000"/>
              <w:bottom w:val="single" w:sz="4" w:space="0" w:color="000000"/>
              <w:right w:val="single" w:sz="4" w:space="0" w:color="000000"/>
            </w:tcBorders>
            <w:shd w:val="clear" w:color="000000" w:fill="92D050"/>
            <w:textDirection w:val="btLr"/>
            <w:vAlign w:val="center"/>
            <w:hideMark/>
          </w:tcPr>
          <w:p w:rsidR="00DC4929" w:rsidRPr="00142459" w:rsidRDefault="00DC4929"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formación </w:t>
            </w:r>
          </w:p>
        </w:tc>
        <w:tc>
          <w:tcPr>
            <w:tcW w:w="2160" w:type="dxa"/>
            <w:tcBorders>
              <w:top w:val="nil"/>
              <w:left w:val="nil"/>
              <w:bottom w:val="nil"/>
              <w:right w:val="single" w:sz="4" w:space="0" w:color="000000"/>
            </w:tcBorders>
            <w:shd w:val="clear" w:color="auto" w:fill="auto"/>
            <w:vAlign w:val="center"/>
            <w:hideMark/>
          </w:tcPr>
          <w:p w:rsidR="00DC4929" w:rsidRPr="00142459" w:rsidRDefault="00DC4929"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Fisiopatología</w:t>
            </w:r>
          </w:p>
        </w:tc>
        <w:tc>
          <w:tcPr>
            <w:tcW w:w="2200" w:type="dxa"/>
            <w:vMerge w:val="restart"/>
            <w:tcBorders>
              <w:top w:val="nil"/>
              <w:left w:val="single" w:sz="4" w:space="0" w:color="auto"/>
              <w:bottom w:val="nil"/>
              <w:right w:val="single" w:sz="4" w:space="0" w:color="auto"/>
            </w:tcBorders>
            <w:shd w:val="clear" w:color="auto" w:fill="auto"/>
            <w:vAlign w:val="center"/>
            <w:hideMark/>
          </w:tcPr>
          <w:p w:rsidR="00DC4929" w:rsidRPr="00142459" w:rsidRDefault="00DC4929"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Farmacia</w:t>
            </w:r>
          </w:p>
        </w:tc>
      </w:tr>
      <w:tr w:rsidR="00DC4929" w:rsidRPr="00142459" w:rsidTr="00A21AA5">
        <w:trPr>
          <w:trHeight w:val="906"/>
        </w:trPr>
        <w:tc>
          <w:tcPr>
            <w:tcW w:w="980" w:type="dxa"/>
            <w:vMerge/>
            <w:tcBorders>
              <w:top w:val="nil"/>
              <w:left w:val="single" w:sz="4" w:space="0" w:color="000000"/>
              <w:bottom w:val="single" w:sz="4" w:space="0" w:color="000000"/>
              <w:right w:val="single" w:sz="4" w:space="0" w:color="000000"/>
            </w:tcBorders>
            <w:vAlign w:val="center"/>
            <w:hideMark/>
          </w:tcPr>
          <w:p w:rsidR="00DC4929" w:rsidRPr="00142459" w:rsidRDefault="00DC4929" w:rsidP="000A4759">
            <w:pPr>
              <w:spacing w:line="276" w:lineRule="auto"/>
              <w:rPr>
                <w:rFonts w:ascii="Trebuchet MS" w:hAnsi="Trebuchet MS"/>
                <w:color w:val="000000"/>
                <w:sz w:val="20"/>
                <w:szCs w:val="20"/>
                <w:lang w:val="es-MX" w:eastAsia="es-MX"/>
              </w:rPr>
            </w:pPr>
          </w:p>
        </w:tc>
        <w:tc>
          <w:tcPr>
            <w:tcW w:w="2120" w:type="dxa"/>
            <w:vMerge/>
            <w:tcBorders>
              <w:top w:val="nil"/>
              <w:left w:val="single" w:sz="4" w:space="0" w:color="000000"/>
              <w:bottom w:val="nil"/>
              <w:right w:val="single" w:sz="4" w:space="0" w:color="000000"/>
            </w:tcBorders>
            <w:vAlign w:val="center"/>
            <w:hideMark/>
          </w:tcPr>
          <w:p w:rsidR="00DC4929" w:rsidRPr="00142459" w:rsidRDefault="00DC4929" w:rsidP="000A4759">
            <w:pPr>
              <w:spacing w:line="276" w:lineRule="auto"/>
              <w:rPr>
                <w:rFonts w:ascii="Trebuchet MS" w:hAnsi="Trebuchet MS"/>
                <w:b/>
                <w:bCs/>
                <w:sz w:val="20"/>
                <w:szCs w:val="20"/>
                <w:lang w:val="es-MX" w:eastAsia="es-MX"/>
              </w:rPr>
            </w:pPr>
          </w:p>
        </w:tc>
        <w:tc>
          <w:tcPr>
            <w:tcW w:w="840" w:type="dxa"/>
            <w:vMerge/>
            <w:tcBorders>
              <w:top w:val="nil"/>
              <w:left w:val="single" w:sz="4" w:space="0" w:color="000000"/>
              <w:bottom w:val="single" w:sz="4" w:space="0" w:color="000000"/>
              <w:right w:val="single" w:sz="4" w:space="0" w:color="000000"/>
            </w:tcBorders>
            <w:vAlign w:val="center"/>
            <w:hideMark/>
          </w:tcPr>
          <w:p w:rsidR="00DC4929" w:rsidRPr="00142459" w:rsidRDefault="00DC4929" w:rsidP="000A4759">
            <w:pPr>
              <w:spacing w:line="276" w:lineRule="auto"/>
              <w:rPr>
                <w:rFonts w:ascii="Trebuchet MS" w:hAnsi="Trebuchet MS"/>
                <w:color w:val="000000"/>
                <w:sz w:val="20"/>
                <w:szCs w:val="20"/>
                <w:lang w:val="es-MX" w:eastAsia="es-MX"/>
              </w:rPr>
            </w:pPr>
          </w:p>
        </w:tc>
        <w:tc>
          <w:tcPr>
            <w:tcW w:w="2160" w:type="dxa"/>
            <w:tcBorders>
              <w:top w:val="nil"/>
              <w:left w:val="nil"/>
              <w:bottom w:val="nil"/>
              <w:right w:val="single" w:sz="4" w:space="0" w:color="000000"/>
            </w:tcBorders>
            <w:shd w:val="clear" w:color="auto" w:fill="auto"/>
            <w:vAlign w:val="center"/>
            <w:hideMark/>
          </w:tcPr>
          <w:p w:rsidR="00DC4929" w:rsidRPr="00142459" w:rsidRDefault="00DC4929"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Farmacia</w:t>
            </w:r>
          </w:p>
        </w:tc>
        <w:tc>
          <w:tcPr>
            <w:tcW w:w="2200" w:type="dxa"/>
            <w:vMerge/>
            <w:tcBorders>
              <w:top w:val="nil"/>
              <w:left w:val="single" w:sz="4" w:space="0" w:color="auto"/>
              <w:bottom w:val="nil"/>
              <w:right w:val="single" w:sz="4" w:space="0" w:color="auto"/>
            </w:tcBorders>
            <w:vAlign w:val="center"/>
            <w:hideMark/>
          </w:tcPr>
          <w:p w:rsidR="00DC4929" w:rsidRPr="00142459" w:rsidRDefault="00DC4929" w:rsidP="000A4759">
            <w:pPr>
              <w:spacing w:line="276" w:lineRule="auto"/>
              <w:rPr>
                <w:rFonts w:ascii="Trebuchet MS" w:hAnsi="Trebuchet MS"/>
                <w:color w:val="000000"/>
                <w:sz w:val="20"/>
                <w:szCs w:val="20"/>
                <w:lang w:val="es-MX" w:eastAsia="es-MX"/>
              </w:rPr>
            </w:pPr>
          </w:p>
        </w:tc>
      </w:tr>
      <w:tr w:rsidR="00DC4929" w:rsidRPr="00142459" w:rsidTr="00DC4929">
        <w:trPr>
          <w:trHeight w:val="1110"/>
        </w:trPr>
        <w:tc>
          <w:tcPr>
            <w:tcW w:w="98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DC4929" w:rsidRPr="00142459" w:rsidRDefault="00DC4929"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UGTO-CA-140</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4929" w:rsidRPr="00142459" w:rsidRDefault="00DC4929" w:rsidP="000A4759">
            <w:pPr>
              <w:spacing w:line="276" w:lineRule="auto"/>
              <w:jc w:val="center"/>
              <w:rPr>
                <w:rFonts w:ascii="Trebuchet MS" w:hAnsi="Trebuchet MS"/>
                <w:b/>
                <w:bCs/>
                <w:sz w:val="20"/>
                <w:szCs w:val="20"/>
                <w:lang w:val="es-MX" w:eastAsia="es-MX"/>
              </w:rPr>
            </w:pPr>
            <w:r w:rsidRPr="00142459">
              <w:rPr>
                <w:rFonts w:ascii="Trebuchet MS" w:hAnsi="Trebuchet MS"/>
                <w:b/>
                <w:bCs/>
                <w:sz w:val="20"/>
                <w:szCs w:val="20"/>
                <w:lang w:val="es-MX" w:eastAsia="es-MX"/>
              </w:rPr>
              <w:t xml:space="preserve">FARMACOLOGÍA Y TOXICOLOGÍA </w:t>
            </w:r>
          </w:p>
        </w:tc>
        <w:tc>
          <w:tcPr>
            <w:tcW w:w="840" w:type="dxa"/>
            <w:vMerge w:val="restart"/>
            <w:tcBorders>
              <w:top w:val="nil"/>
              <w:left w:val="single" w:sz="4" w:space="0" w:color="000000"/>
              <w:bottom w:val="single" w:sz="4" w:space="0" w:color="000000"/>
              <w:right w:val="single" w:sz="4" w:space="0" w:color="000000"/>
            </w:tcBorders>
            <w:shd w:val="clear" w:color="000000" w:fill="B2A1C7"/>
            <w:textDirection w:val="btLr"/>
            <w:vAlign w:val="center"/>
            <w:hideMark/>
          </w:tcPr>
          <w:p w:rsidR="00DC4929" w:rsidRPr="00142459" w:rsidRDefault="00DC4929"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En consolidación </w:t>
            </w:r>
          </w:p>
        </w:tc>
        <w:tc>
          <w:tcPr>
            <w:tcW w:w="2160" w:type="dxa"/>
            <w:tcBorders>
              <w:top w:val="single" w:sz="4" w:space="0" w:color="000000"/>
              <w:left w:val="nil"/>
              <w:bottom w:val="nil"/>
              <w:right w:val="single" w:sz="4" w:space="0" w:color="000000"/>
            </w:tcBorders>
            <w:shd w:val="clear" w:color="auto" w:fill="auto"/>
            <w:vAlign w:val="center"/>
            <w:hideMark/>
          </w:tcPr>
          <w:p w:rsidR="00DC4929" w:rsidRPr="00142459" w:rsidRDefault="00DC4929"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Evaluación de actividad biológica de principios activos</w:t>
            </w:r>
          </w:p>
        </w:tc>
        <w:tc>
          <w:tcPr>
            <w:tcW w:w="2200"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DC4929" w:rsidRPr="00142459" w:rsidRDefault="00DC4929" w:rsidP="000A4759">
            <w:pPr>
              <w:spacing w:line="276" w:lineRule="auto"/>
              <w:jc w:val="center"/>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Farmacia</w:t>
            </w:r>
          </w:p>
        </w:tc>
      </w:tr>
      <w:tr w:rsidR="00DC4929" w:rsidRPr="00142459" w:rsidTr="00A21AA5">
        <w:trPr>
          <w:trHeight w:val="874"/>
        </w:trPr>
        <w:tc>
          <w:tcPr>
            <w:tcW w:w="980" w:type="dxa"/>
            <w:vMerge/>
            <w:tcBorders>
              <w:top w:val="nil"/>
              <w:left w:val="single" w:sz="4" w:space="0" w:color="000000"/>
              <w:bottom w:val="single" w:sz="4" w:space="0" w:color="000000"/>
              <w:right w:val="single" w:sz="4" w:space="0" w:color="000000"/>
            </w:tcBorders>
            <w:vAlign w:val="center"/>
            <w:hideMark/>
          </w:tcPr>
          <w:p w:rsidR="00DC4929" w:rsidRPr="00142459" w:rsidRDefault="00DC4929" w:rsidP="000A4759">
            <w:pPr>
              <w:spacing w:line="276" w:lineRule="auto"/>
              <w:rPr>
                <w:rFonts w:ascii="Trebuchet MS" w:hAnsi="Trebuchet MS"/>
                <w:color w:val="000000"/>
                <w:sz w:val="20"/>
                <w:szCs w:val="20"/>
                <w:lang w:val="es-MX" w:eastAsia="es-MX"/>
              </w:rPr>
            </w:pPr>
          </w:p>
        </w:tc>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DC4929" w:rsidRPr="00142459" w:rsidRDefault="00DC4929" w:rsidP="000A4759">
            <w:pPr>
              <w:spacing w:line="276" w:lineRule="auto"/>
              <w:rPr>
                <w:rFonts w:ascii="Trebuchet MS" w:hAnsi="Trebuchet MS"/>
                <w:b/>
                <w:bCs/>
                <w:sz w:val="20"/>
                <w:szCs w:val="20"/>
                <w:lang w:val="es-MX" w:eastAsia="es-MX"/>
              </w:rPr>
            </w:pPr>
          </w:p>
        </w:tc>
        <w:tc>
          <w:tcPr>
            <w:tcW w:w="840" w:type="dxa"/>
            <w:vMerge/>
            <w:tcBorders>
              <w:top w:val="nil"/>
              <w:left w:val="single" w:sz="4" w:space="0" w:color="000000"/>
              <w:bottom w:val="single" w:sz="4" w:space="0" w:color="000000"/>
              <w:right w:val="single" w:sz="4" w:space="0" w:color="000000"/>
            </w:tcBorders>
            <w:vAlign w:val="center"/>
            <w:hideMark/>
          </w:tcPr>
          <w:p w:rsidR="00DC4929" w:rsidRPr="00142459" w:rsidRDefault="00DC4929" w:rsidP="000A4759">
            <w:pPr>
              <w:spacing w:line="276" w:lineRule="auto"/>
              <w:rPr>
                <w:rFonts w:ascii="Trebuchet MS" w:hAnsi="Trebuchet MS"/>
                <w:color w:val="000000"/>
                <w:sz w:val="20"/>
                <w:szCs w:val="20"/>
                <w:lang w:val="es-MX" w:eastAsia="es-MX"/>
              </w:rPr>
            </w:pPr>
          </w:p>
        </w:tc>
        <w:tc>
          <w:tcPr>
            <w:tcW w:w="2160" w:type="dxa"/>
            <w:tcBorders>
              <w:top w:val="nil"/>
              <w:left w:val="nil"/>
              <w:bottom w:val="single" w:sz="4" w:space="0" w:color="auto"/>
              <w:right w:val="single" w:sz="4" w:space="0" w:color="000000"/>
            </w:tcBorders>
            <w:shd w:val="clear" w:color="auto" w:fill="auto"/>
            <w:vAlign w:val="center"/>
            <w:hideMark/>
          </w:tcPr>
          <w:p w:rsidR="00DC4929" w:rsidRPr="00142459" w:rsidRDefault="00DC4929" w:rsidP="000A4759">
            <w:pPr>
              <w:spacing w:line="276" w:lineRule="auto"/>
              <w:rPr>
                <w:rFonts w:ascii="Trebuchet MS" w:hAnsi="Trebuchet MS"/>
                <w:b/>
                <w:bCs/>
                <w:color w:val="CC6600"/>
                <w:sz w:val="20"/>
                <w:szCs w:val="20"/>
                <w:lang w:val="es-MX" w:eastAsia="es-MX"/>
              </w:rPr>
            </w:pPr>
            <w:r w:rsidRPr="00142459">
              <w:rPr>
                <w:rFonts w:ascii="Trebuchet MS" w:hAnsi="Trebuchet MS"/>
                <w:b/>
                <w:bCs/>
                <w:color w:val="CC6600"/>
                <w:sz w:val="20"/>
                <w:szCs w:val="20"/>
                <w:lang w:val="es-MX" w:eastAsia="es-MX"/>
              </w:rPr>
              <w:t xml:space="preserve">* </w:t>
            </w:r>
            <w:r w:rsidRPr="00142459">
              <w:rPr>
                <w:rFonts w:ascii="Trebuchet MS" w:hAnsi="Trebuchet MS"/>
                <w:color w:val="000000"/>
                <w:sz w:val="20"/>
                <w:szCs w:val="20"/>
                <w:lang w:val="es-MX" w:eastAsia="es-MX"/>
              </w:rPr>
              <w:t>Toxicología Descriptiva</w:t>
            </w:r>
          </w:p>
        </w:tc>
        <w:tc>
          <w:tcPr>
            <w:tcW w:w="2200" w:type="dxa"/>
            <w:vMerge/>
            <w:tcBorders>
              <w:top w:val="single" w:sz="4" w:space="0" w:color="000000"/>
              <w:left w:val="single" w:sz="4" w:space="0" w:color="auto"/>
              <w:bottom w:val="single" w:sz="4" w:space="0" w:color="000000"/>
              <w:right w:val="single" w:sz="4" w:space="0" w:color="auto"/>
            </w:tcBorders>
            <w:vAlign w:val="center"/>
            <w:hideMark/>
          </w:tcPr>
          <w:p w:rsidR="00DC4929" w:rsidRPr="00142459" w:rsidRDefault="00DC4929" w:rsidP="000A4759">
            <w:pPr>
              <w:spacing w:line="276" w:lineRule="auto"/>
              <w:rPr>
                <w:rFonts w:ascii="Trebuchet MS" w:hAnsi="Trebuchet MS"/>
                <w:color w:val="000000"/>
                <w:sz w:val="20"/>
                <w:szCs w:val="20"/>
                <w:lang w:val="es-MX" w:eastAsia="es-MX"/>
              </w:rPr>
            </w:pPr>
          </w:p>
        </w:tc>
      </w:tr>
    </w:tbl>
    <w:p w:rsidR="0086580E" w:rsidRPr="00142459" w:rsidRDefault="0086580E" w:rsidP="00142459">
      <w:pPr>
        <w:spacing w:line="360" w:lineRule="auto"/>
        <w:jc w:val="both"/>
        <w:rPr>
          <w:rFonts w:ascii="Trebuchet MS" w:hAnsi="Trebuchet MS"/>
          <w:lang w:val="es-MX"/>
        </w:rPr>
      </w:pPr>
    </w:p>
    <w:p w:rsidR="0086580E" w:rsidRDefault="0086580E" w:rsidP="00142459">
      <w:pPr>
        <w:spacing w:line="360" w:lineRule="auto"/>
        <w:jc w:val="both"/>
        <w:rPr>
          <w:rFonts w:ascii="Trebuchet MS" w:hAnsi="Trebuchet MS"/>
          <w:lang w:val="es-MX"/>
        </w:rPr>
      </w:pPr>
    </w:p>
    <w:p w:rsidR="0086580E" w:rsidRPr="00142459" w:rsidRDefault="00C57AA7" w:rsidP="00142459">
      <w:pPr>
        <w:spacing w:line="360" w:lineRule="auto"/>
        <w:jc w:val="center"/>
        <w:rPr>
          <w:rFonts w:ascii="Trebuchet MS" w:hAnsi="Trebuchet MS"/>
          <w:b/>
          <w:lang w:val="es-MX"/>
        </w:rPr>
      </w:pPr>
      <w:r w:rsidRPr="00142459">
        <w:rPr>
          <w:rFonts w:ascii="Trebuchet MS" w:hAnsi="Trebuchet MS"/>
          <w:b/>
          <w:lang w:val="es-MX"/>
        </w:rPr>
        <w:lastRenderedPageBreak/>
        <w:t>Tabla 18.</w:t>
      </w:r>
      <w:r w:rsidR="00261154" w:rsidRPr="00142459">
        <w:rPr>
          <w:rFonts w:ascii="Trebuchet MS" w:hAnsi="Trebuchet MS"/>
          <w:b/>
          <w:lang w:val="es-MX"/>
        </w:rPr>
        <w:t xml:space="preserve"> </w:t>
      </w:r>
      <w:r w:rsidR="00306452" w:rsidRPr="00142459">
        <w:rPr>
          <w:rFonts w:ascii="Trebuchet MS" w:hAnsi="Trebuchet MS"/>
          <w:b/>
          <w:lang w:val="es-MX"/>
        </w:rPr>
        <w:t>Montos de financiamiento de proyectos por Departamento</w:t>
      </w:r>
    </w:p>
    <w:tbl>
      <w:tblPr>
        <w:tblW w:w="5776" w:type="dxa"/>
        <w:jc w:val="center"/>
        <w:tblInd w:w="-111" w:type="dxa"/>
        <w:tblCellMar>
          <w:left w:w="70" w:type="dxa"/>
          <w:right w:w="70" w:type="dxa"/>
        </w:tblCellMar>
        <w:tblLook w:val="04A0"/>
      </w:tblPr>
      <w:tblGrid>
        <w:gridCol w:w="2736"/>
        <w:gridCol w:w="3040"/>
      </w:tblGrid>
      <w:tr w:rsidR="00306452" w:rsidRPr="00142459" w:rsidTr="00465C8B">
        <w:trPr>
          <w:trHeight w:val="285"/>
          <w:jc w:val="center"/>
        </w:trPr>
        <w:tc>
          <w:tcPr>
            <w:tcW w:w="27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06452" w:rsidRPr="00142459" w:rsidRDefault="00306452" w:rsidP="00142459">
            <w:pPr>
              <w:spacing w:line="360" w:lineRule="auto"/>
              <w:jc w:val="center"/>
              <w:rPr>
                <w:rFonts w:ascii="Trebuchet MS" w:hAnsi="Trebuchet MS"/>
                <w:b/>
                <w:bCs/>
                <w:sz w:val="22"/>
                <w:szCs w:val="22"/>
                <w:lang w:val="es-MX" w:eastAsia="es-MX"/>
              </w:rPr>
            </w:pPr>
            <w:r w:rsidRPr="00142459">
              <w:rPr>
                <w:rFonts w:ascii="Trebuchet MS" w:hAnsi="Trebuchet MS"/>
                <w:b/>
                <w:bCs/>
                <w:sz w:val="22"/>
                <w:szCs w:val="22"/>
                <w:lang w:val="es-MX" w:eastAsia="es-MX"/>
              </w:rPr>
              <w:t>DEPARTAMENTO</w:t>
            </w:r>
          </w:p>
        </w:tc>
        <w:tc>
          <w:tcPr>
            <w:tcW w:w="3040" w:type="dxa"/>
            <w:tcBorders>
              <w:top w:val="single" w:sz="4" w:space="0" w:color="auto"/>
              <w:left w:val="nil"/>
              <w:bottom w:val="single" w:sz="4" w:space="0" w:color="auto"/>
              <w:right w:val="single" w:sz="4" w:space="0" w:color="auto"/>
            </w:tcBorders>
            <w:shd w:val="clear" w:color="000000" w:fill="BFBFBF"/>
            <w:noWrap/>
            <w:vAlign w:val="bottom"/>
            <w:hideMark/>
          </w:tcPr>
          <w:p w:rsidR="00306452" w:rsidRPr="00142459" w:rsidRDefault="00306452" w:rsidP="00142459">
            <w:pPr>
              <w:spacing w:line="360" w:lineRule="auto"/>
              <w:jc w:val="center"/>
              <w:rPr>
                <w:rFonts w:ascii="Trebuchet MS" w:hAnsi="Trebuchet MS"/>
                <w:b/>
                <w:bCs/>
                <w:sz w:val="22"/>
                <w:szCs w:val="22"/>
                <w:lang w:val="es-MX" w:eastAsia="es-MX"/>
              </w:rPr>
            </w:pPr>
            <w:r w:rsidRPr="00142459">
              <w:rPr>
                <w:rFonts w:ascii="Trebuchet MS" w:hAnsi="Trebuchet MS"/>
                <w:b/>
                <w:bCs/>
                <w:sz w:val="22"/>
                <w:szCs w:val="22"/>
                <w:lang w:val="es-MX" w:eastAsia="es-MX"/>
              </w:rPr>
              <w:t>MONTO TOTAL (M.N.)</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Astronomía</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6,559,613.00</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noWrap/>
            <w:vAlign w:val="center"/>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Biología</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20,461,103.17</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División</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420,000.00</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Farmacia</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3,784,543.00</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Ingeniería Química</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7,379,719.53</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Matemáticas</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2,992,983.00</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Química</w:t>
            </w:r>
            <w:r w:rsidR="00465C8B" w:rsidRPr="00142459">
              <w:rPr>
                <w:rFonts w:ascii="Trebuchet MS" w:hAnsi="Trebuchet MS"/>
                <w:sz w:val="22"/>
                <w:szCs w:val="22"/>
                <w:lang w:val="es-MX" w:eastAsia="es-MX"/>
              </w:rPr>
              <w:t xml:space="preserve"> Noria Alta</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25,626,466.36</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rPr>
                <w:rFonts w:ascii="Trebuchet MS" w:hAnsi="Trebuchet MS"/>
                <w:sz w:val="22"/>
                <w:szCs w:val="22"/>
                <w:lang w:val="es-MX" w:eastAsia="es-MX"/>
              </w:rPr>
            </w:pPr>
            <w:r w:rsidRPr="00142459">
              <w:rPr>
                <w:rFonts w:ascii="Trebuchet MS" w:hAnsi="Trebuchet MS"/>
                <w:sz w:val="22"/>
                <w:szCs w:val="22"/>
                <w:lang w:val="es-MX" w:eastAsia="es-MX"/>
              </w:rPr>
              <w:t>Química P</w:t>
            </w:r>
            <w:r w:rsidR="00465C8B" w:rsidRPr="00142459">
              <w:rPr>
                <w:rFonts w:ascii="Trebuchet MS" w:hAnsi="Trebuchet MS"/>
                <w:sz w:val="22"/>
                <w:szCs w:val="22"/>
                <w:lang w:val="es-MX" w:eastAsia="es-MX"/>
              </w:rPr>
              <w:t>ueblito de Rocha</w:t>
            </w:r>
          </w:p>
        </w:tc>
        <w:tc>
          <w:tcPr>
            <w:tcW w:w="3040" w:type="dxa"/>
            <w:tcBorders>
              <w:top w:val="nil"/>
              <w:left w:val="nil"/>
              <w:bottom w:val="single" w:sz="4" w:space="0" w:color="auto"/>
              <w:right w:val="single" w:sz="4" w:space="0" w:color="auto"/>
            </w:tcBorders>
            <w:shd w:val="clear" w:color="auto" w:fill="auto"/>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5,603,376.00</w:t>
            </w:r>
          </w:p>
        </w:tc>
      </w:tr>
      <w:tr w:rsidR="00306452" w:rsidRPr="00142459" w:rsidTr="00465C8B">
        <w:trPr>
          <w:trHeight w:val="300"/>
          <w:jc w:val="center"/>
        </w:trPr>
        <w:tc>
          <w:tcPr>
            <w:tcW w:w="273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06452" w:rsidRPr="00142459" w:rsidRDefault="00306452" w:rsidP="00142459">
            <w:pPr>
              <w:spacing w:line="360" w:lineRule="auto"/>
              <w:jc w:val="right"/>
              <w:rPr>
                <w:rFonts w:ascii="Trebuchet MS" w:hAnsi="Trebuchet MS"/>
                <w:sz w:val="22"/>
                <w:szCs w:val="22"/>
                <w:lang w:val="es-MX" w:eastAsia="es-MX"/>
              </w:rPr>
            </w:pPr>
            <w:r w:rsidRPr="00142459">
              <w:rPr>
                <w:rFonts w:ascii="Trebuchet MS" w:hAnsi="Trebuchet MS"/>
                <w:sz w:val="22"/>
                <w:szCs w:val="22"/>
                <w:lang w:val="es-MX" w:eastAsia="es-MX"/>
              </w:rPr>
              <w:t>Total</w:t>
            </w:r>
          </w:p>
        </w:tc>
        <w:tc>
          <w:tcPr>
            <w:tcW w:w="3040" w:type="dxa"/>
            <w:tcBorders>
              <w:top w:val="nil"/>
              <w:left w:val="nil"/>
              <w:bottom w:val="single" w:sz="4" w:space="0" w:color="auto"/>
              <w:right w:val="single" w:sz="4" w:space="0" w:color="auto"/>
            </w:tcBorders>
            <w:shd w:val="clear" w:color="auto" w:fill="D9D9D9" w:themeFill="background1" w:themeFillShade="D9"/>
            <w:noWrap/>
            <w:vAlign w:val="bottom"/>
            <w:hideMark/>
          </w:tcPr>
          <w:p w:rsidR="00306452" w:rsidRPr="00142459" w:rsidRDefault="00306452" w:rsidP="00142459">
            <w:pPr>
              <w:spacing w:line="360" w:lineRule="auto"/>
              <w:jc w:val="center"/>
              <w:rPr>
                <w:rFonts w:ascii="Trebuchet MS" w:hAnsi="Trebuchet MS"/>
                <w:sz w:val="22"/>
                <w:szCs w:val="22"/>
                <w:lang w:val="es-MX" w:eastAsia="es-MX"/>
              </w:rPr>
            </w:pPr>
            <w:r w:rsidRPr="00142459">
              <w:rPr>
                <w:rFonts w:ascii="Trebuchet MS" w:hAnsi="Trebuchet MS"/>
                <w:sz w:val="22"/>
                <w:szCs w:val="22"/>
                <w:lang w:val="es-MX" w:eastAsia="es-MX"/>
              </w:rPr>
              <w:t>72,827,804.06</w:t>
            </w:r>
          </w:p>
        </w:tc>
      </w:tr>
    </w:tbl>
    <w:p w:rsidR="00A21AA5" w:rsidRDefault="00A21AA5" w:rsidP="00A21AA5">
      <w:pPr>
        <w:jc w:val="both"/>
        <w:rPr>
          <w:rFonts w:ascii="Trebuchet MS" w:hAnsi="Trebuchet MS"/>
          <w:b/>
          <w:lang w:val="es-MX"/>
        </w:rPr>
      </w:pPr>
    </w:p>
    <w:p w:rsidR="00A21AA5" w:rsidRDefault="00A21AA5" w:rsidP="00A21AA5">
      <w:pPr>
        <w:jc w:val="both"/>
        <w:rPr>
          <w:rFonts w:ascii="Trebuchet MS" w:hAnsi="Trebuchet MS"/>
          <w:b/>
          <w:lang w:val="es-MX"/>
        </w:rPr>
      </w:pPr>
    </w:p>
    <w:p w:rsidR="00A21AA5" w:rsidRDefault="00A21AA5" w:rsidP="00A21AA5">
      <w:pPr>
        <w:jc w:val="both"/>
        <w:rPr>
          <w:rFonts w:ascii="Trebuchet MS" w:hAnsi="Trebuchet MS"/>
          <w:b/>
          <w:lang w:val="es-MX"/>
        </w:rPr>
      </w:pPr>
    </w:p>
    <w:p w:rsidR="0086580E" w:rsidRPr="00142459" w:rsidRDefault="00465C8B" w:rsidP="00A21AA5">
      <w:pPr>
        <w:jc w:val="both"/>
        <w:rPr>
          <w:rFonts w:ascii="Trebuchet MS" w:hAnsi="Trebuchet MS"/>
          <w:b/>
          <w:lang w:val="es-MX"/>
        </w:rPr>
      </w:pPr>
      <w:r w:rsidRPr="00142459">
        <w:rPr>
          <w:rFonts w:ascii="Trebuchet MS" w:hAnsi="Trebuchet MS"/>
          <w:b/>
          <w:lang w:val="es-MX"/>
        </w:rPr>
        <w:t>Tabla</w:t>
      </w:r>
      <w:r w:rsidR="00C57AA7" w:rsidRPr="00142459">
        <w:rPr>
          <w:rFonts w:ascii="Trebuchet MS" w:hAnsi="Trebuchet MS"/>
          <w:b/>
          <w:lang w:val="es-MX"/>
        </w:rPr>
        <w:t xml:space="preserve"> 19.</w:t>
      </w:r>
      <w:r w:rsidRPr="00142459">
        <w:rPr>
          <w:rFonts w:ascii="Trebuchet MS" w:hAnsi="Trebuchet MS"/>
          <w:b/>
          <w:color w:val="FF0000"/>
          <w:lang w:val="es-MX"/>
        </w:rPr>
        <w:t xml:space="preserve"> </w:t>
      </w:r>
      <w:r w:rsidRPr="00142459">
        <w:rPr>
          <w:rFonts w:ascii="Trebuchet MS" w:hAnsi="Trebuchet MS"/>
          <w:b/>
          <w:lang w:val="es-MX"/>
        </w:rPr>
        <w:t>Proyectos con fuentes de financiamiento de los Departamentos de Biología, Farmacia y Química.</w:t>
      </w:r>
    </w:p>
    <w:tbl>
      <w:tblPr>
        <w:tblW w:w="10065" w:type="dxa"/>
        <w:tblInd w:w="-497" w:type="dxa"/>
        <w:tblLayout w:type="fixed"/>
        <w:tblCellMar>
          <w:left w:w="70" w:type="dxa"/>
          <w:right w:w="70" w:type="dxa"/>
        </w:tblCellMar>
        <w:tblLook w:val="04A0"/>
      </w:tblPr>
      <w:tblGrid>
        <w:gridCol w:w="1418"/>
        <w:gridCol w:w="4819"/>
        <w:gridCol w:w="993"/>
        <w:gridCol w:w="1134"/>
        <w:gridCol w:w="1701"/>
      </w:tblGrid>
      <w:tr w:rsidR="00465C8B" w:rsidRPr="00142459" w:rsidTr="00A21AA5">
        <w:trPr>
          <w:trHeight w:val="118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65C8B" w:rsidRPr="00142459" w:rsidRDefault="00465C8B"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DEPARTAMENTO</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65C8B" w:rsidRPr="00142459" w:rsidRDefault="00465C8B"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NOMBRE DEL PROYECTO</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65C8B" w:rsidRPr="00142459" w:rsidRDefault="00465C8B"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 xml:space="preserve">MONTO TOTAL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65C8B" w:rsidRPr="00142459" w:rsidRDefault="00465C8B"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AÑO DE TERMINO DEL PROYECTO</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65C8B" w:rsidRPr="00142459" w:rsidRDefault="00465C8B" w:rsidP="00142459">
            <w:pPr>
              <w:spacing w:line="360" w:lineRule="auto"/>
              <w:jc w:val="center"/>
              <w:rPr>
                <w:rFonts w:ascii="Trebuchet MS" w:hAnsi="Trebuchet MS"/>
                <w:b/>
                <w:bCs/>
                <w:sz w:val="16"/>
                <w:szCs w:val="16"/>
                <w:lang w:val="es-MX" w:eastAsia="es-MX"/>
              </w:rPr>
            </w:pPr>
            <w:r w:rsidRPr="00142459">
              <w:rPr>
                <w:rFonts w:ascii="Trebuchet MS" w:hAnsi="Trebuchet MS"/>
                <w:b/>
                <w:bCs/>
                <w:sz w:val="16"/>
                <w:szCs w:val="16"/>
                <w:lang w:val="es-MX" w:eastAsia="es-MX"/>
              </w:rPr>
              <w:t>*FUENTE DE FINANCIAMIENTO</w:t>
            </w:r>
          </w:p>
        </w:tc>
      </w:tr>
      <w:tr w:rsidR="00465C8B" w:rsidRPr="00142459" w:rsidTr="00A21AA5">
        <w:trPr>
          <w:trHeight w:val="45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Academia de niños y jóvenes en la ciencia 2013-2014</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2,804.00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CONCYTEG</w:t>
            </w:r>
          </w:p>
        </w:tc>
      </w:tr>
      <w:tr w:rsidR="00465C8B" w:rsidRPr="00142459" w:rsidTr="00A21AA5">
        <w:trPr>
          <w:trHeight w:val="45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Enfoque biotecnológico para la eliminación de cromo de residuos industriales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102,994.95</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DIVERSOS</w:t>
            </w:r>
          </w:p>
        </w:tc>
      </w:tr>
      <w:tr w:rsidR="00465C8B" w:rsidRPr="00142459" w:rsidTr="00A21AA5">
        <w:trPr>
          <w:trHeight w:val="9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Análisis de la capacidad protectora de una cepa de </w:t>
            </w:r>
            <w:proofErr w:type="spellStart"/>
            <w:r w:rsidRPr="00142459">
              <w:rPr>
                <w:rFonts w:ascii="Trebuchet MS" w:hAnsi="Trebuchet MS"/>
                <w:i/>
                <w:sz w:val="16"/>
                <w:szCs w:val="16"/>
                <w:lang w:val="es-MX" w:eastAsia="es-MX"/>
              </w:rPr>
              <w:t>tichoderma</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harzianum</w:t>
            </w:r>
            <w:proofErr w:type="spellEnd"/>
            <w:r w:rsidRPr="00142459">
              <w:rPr>
                <w:rFonts w:ascii="Trebuchet MS" w:hAnsi="Trebuchet MS"/>
                <w:sz w:val="16"/>
                <w:szCs w:val="16"/>
                <w:lang w:val="es-MX" w:eastAsia="es-MX"/>
              </w:rPr>
              <w:t xml:space="preserve">, reductora de cromo hexavalente, sobre la toxicidad por </w:t>
            </w:r>
            <w:proofErr w:type="spellStart"/>
            <w:r w:rsidRPr="00142459">
              <w:rPr>
                <w:rFonts w:ascii="Trebuchet MS" w:hAnsi="Trebuchet MS"/>
                <w:sz w:val="16"/>
                <w:szCs w:val="16"/>
                <w:lang w:val="es-MX" w:eastAsia="es-MX"/>
              </w:rPr>
              <w:t>cromato</w:t>
            </w:r>
            <w:proofErr w:type="spellEnd"/>
            <w:r w:rsidRPr="00142459">
              <w:rPr>
                <w:rFonts w:ascii="Trebuchet MS" w:hAnsi="Trebuchet MS"/>
                <w:sz w:val="16"/>
                <w:szCs w:val="16"/>
                <w:lang w:val="es-MX" w:eastAsia="es-MX"/>
              </w:rPr>
              <w:t xml:space="preserve"> en plantas de </w:t>
            </w:r>
            <w:proofErr w:type="spellStart"/>
            <w:r w:rsidRPr="00142459">
              <w:rPr>
                <w:rFonts w:ascii="Trebuchet MS" w:hAnsi="Trebuchet MS"/>
                <w:i/>
                <w:sz w:val="16"/>
                <w:szCs w:val="16"/>
                <w:lang w:val="es-MX" w:eastAsia="es-MX"/>
              </w:rPr>
              <w:t>arabidopsis</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thaliana</w:t>
            </w:r>
            <w:proofErr w:type="spellEnd"/>
            <w:r w:rsidRPr="00142459">
              <w:rPr>
                <w:rFonts w:ascii="Trebuchet MS" w:hAnsi="Trebuchet MS"/>
                <w:i/>
                <w:sz w:val="16"/>
                <w:szCs w:val="16"/>
                <w:lang w:val="es-MX" w:eastAsia="es-MX"/>
              </w:rPr>
              <w:t>.</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85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Identificación de genes de expresión constitutiva en el hongo patógeno </w:t>
            </w:r>
            <w:proofErr w:type="spellStart"/>
            <w:r w:rsidRPr="00142459">
              <w:rPr>
                <w:rFonts w:ascii="Trebuchet MS" w:hAnsi="Trebuchet MS"/>
                <w:i/>
                <w:sz w:val="16"/>
                <w:szCs w:val="16"/>
                <w:lang w:val="es-MX" w:eastAsia="es-MX"/>
              </w:rPr>
              <w:t>sporothrix</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schenckii</w:t>
            </w:r>
            <w:proofErr w:type="spellEnd"/>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85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"Estudio de beneficios agrícolas potenciales a través de la manipulación biotecnológica"</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357,300.00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CONACYT</w:t>
            </w:r>
          </w:p>
        </w:tc>
      </w:tr>
      <w:tr w:rsidR="00465C8B" w:rsidRPr="00142459" w:rsidTr="00A21AA5">
        <w:trPr>
          <w:trHeight w:val="67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Hormona juvenil: un mecanismo mediador entre la reproducción y la supervivencia en insectos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99,355.00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326"/>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noWrap/>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Proyecto </w:t>
            </w:r>
            <w:proofErr w:type="spellStart"/>
            <w:r w:rsidRPr="00142459">
              <w:rPr>
                <w:rFonts w:ascii="Trebuchet MS" w:hAnsi="Trebuchet MS"/>
                <w:color w:val="000000"/>
                <w:sz w:val="16"/>
                <w:szCs w:val="16"/>
                <w:lang w:val="es-MX" w:eastAsia="es-MX"/>
              </w:rPr>
              <w:t>cuvito</w:t>
            </w:r>
            <w:proofErr w:type="spellEnd"/>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3,705,149.22</w:t>
            </w:r>
          </w:p>
        </w:tc>
        <w:tc>
          <w:tcPr>
            <w:tcW w:w="1134" w:type="dxa"/>
            <w:tcBorders>
              <w:top w:val="nil"/>
              <w:left w:val="nil"/>
              <w:bottom w:val="single" w:sz="4" w:space="0" w:color="auto"/>
              <w:right w:val="single" w:sz="4" w:space="0" w:color="auto"/>
            </w:tcBorders>
            <w:shd w:val="clear" w:color="000000" w:fill="FFFFFF"/>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CONACYT</w:t>
            </w:r>
          </w:p>
        </w:tc>
      </w:tr>
      <w:tr w:rsidR="00465C8B" w:rsidRPr="00142459" w:rsidTr="00A21AA5">
        <w:trPr>
          <w:trHeight w:val="112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Fortalecimiento y desarrollo de la infraestructura científica que impacte en la integración y proyección internacional de los cuerpos académicos del departamento de</w:t>
            </w:r>
            <w:r w:rsidR="00D341EF" w:rsidRPr="00142459">
              <w:rPr>
                <w:rFonts w:ascii="Trebuchet MS" w:hAnsi="Trebuchet MS"/>
                <w:sz w:val="16"/>
                <w:szCs w:val="16"/>
                <w:lang w:val="es-MX" w:eastAsia="es-MX"/>
              </w:rPr>
              <w:t xml:space="preserve"> biología de la Universidad de G</w:t>
            </w:r>
            <w:r w:rsidRPr="00142459">
              <w:rPr>
                <w:rFonts w:ascii="Trebuchet MS" w:hAnsi="Trebuchet MS"/>
                <w:sz w:val="16"/>
                <w:szCs w:val="16"/>
                <w:lang w:val="es-MX" w:eastAsia="es-MX"/>
              </w:rPr>
              <w:t>uanajuato.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6,000,000.00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CONACYT Y CONCURRENTE (UG)</w:t>
            </w:r>
          </w:p>
        </w:tc>
      </w:tr>
      <w:tr w:rsidR="00465C8B" w:rsidRPr="00142459" w:rsidTr="00A21AA5">
        <w:trPr>
          <w:trHeight w:val="67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BIOLOGÍA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Caracterización bioquímica y papel fisiológico de la </w:t>
            </w:r>
            <w:proofErr w:type="spellStart"/>
            <w:r w:rsidRPr="00142459">
              <w:rPr>
                <w:rFonts w:ascii="Trebuchet MS" w:hAnsi="Trebuchet MS"/>
                <w:sz w:val="16"/>
                <w:szCs w:val="16"/>
                <w:lang w:val="es-MX" w:eastAsia="es-MX"/>
              </w:rPr>
              <w:t>endonucleasa</w:t>
            </w:r>
            <w:proofErr w:type="spellEnd"/>
            <w:r w:rsidRPr="00142459">
              <w:rPr>
                <w:rFonts w:ascii="Trebuchet MS" w:hAnsi="Trebuchet MS"/>
                <w:sz w:val="16"/>
                <w:szCs w:val="16"/>
                <w:lang w:val="es-MX" w:eastAsia="es-MX"/>
              </w:rPr>
              <w:t xml:space="preserve"> </w:t>
            </w:r>
            <w:proofErr w:type="spellStart"/>
            <w:r w:rsidRPr="00142459">
              <w:rPr>
                <w:rFonts w:ascii="Trebuchet MS" w:hAnsi="Trebuchet MS"/>
                <w:sz w:val="16"/>
                <w:szCs w:val="16"/>
                <w:lang w:val="es-MX" w:eastAsia="es-MX"/>
              </w:rPr>
              <w:t>ywql</w:t>
            </w:r>
            <w:proofErr w:type="spellEnd"/>
            <w:r w:rsidRPr="00142459">
              <w:rPr>
                <w:rFonts w:ascii="Trebuchet MS" w:hAnsi="Trebuchet MS"/>
                <w:sz w:val="16"/>
                <w:szCs w:val="16"/>
                <w:lang w:val="es-MX" w:eastAsia="es-MX"/>
              </w:rPr>
              <w:t xml:space="preserve"> en la supervivencia de esporas de</w:t>
            </w:r>
            <w:r w:rsidR="00D341EF" w:rsidRPr="00142459">
              <w:rPr>
                <w:rFonts w:ascii="Trebuchet MS" w:hAnsi="Trebuchet MS"/>
                <w:sz w:val="16"/>
                <w:szCs w:val="16"/>
                <w:lang w:val="es-MX" w:eastAsia="es-MX"/>
              </w:rPr>
              <w:t xml:space="preserve"> </w:t>
            </w:r>
            <w:proofErr w:type="spellStart"/>
            <w:r w:rsidR="00D341EF" w:rsidRPr="00142459">
              <w:rPr>
                <w:rFonts w:ascii="Trebuchet MS" w:hAnsi="Trebuchet MS"/>
                <w:sz w:val="16"/>
                <w:szCs w:val="16"/>
                <w:lang w:val="es-MX" w:eastAsia="es-MX"/>
              </w:rPr>
              <w:t>B</w:t>
            </w:r>
            <w:r w:rsidRPr="00142459">
              <w:rPr>
                <w:rFonts w:ascii="Trebuchet MS" w:hAnsi="Trebuchet MS"/>
                <w:i/>
                <w:sz w:val="16"/>
                <w:szCs w:val="16"/>
                <w:lang w:val="es-MX" w:eastAsia="es-MX"/>
              </w:rPr>
              <w:t>acillus</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subtilis</w:t>
            </w:r>
            <w:proofErr w:type="spellEnd"/>
            <w:r w:rsidRPr="00142459">
              <w:rPr>
                <w:rFonts w:ascii="Trebuchet MS" w:hAnsi="Trebuchet MS"/>
                <w:sz w:val="16"/>
                <w:szCs w:val="16"/>
                <w:lang w:val="es-MX" w:eastAsia="es-MX"/>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Purificación y características de las actividades di-</w:t>
            </w:r>
            <w:proofErr w:type="spellStart"/>
            <w:r w:rsidRPr="00142459">
              <w:rPr>
                <w:rFonts w:ascii="Trebuchet MS" w:hAnsi="Trebuchet MS"/>
                <w:sz w:val="16"/>
                <w:szCs w:val="16"/>
                <w:lang w:val="es-MX" w:eastAsia="es-MX"/>
              </w:rPr>
              <w:t>hidro</w:t>
            </w:r>
            <w:proofErr w:type="spellEnd"/>
            <w:r w:rsidRPr="00142459">
              <w:rPr>
                <w:rFonts w:ascii="Trebuchet MS" w:hAnsi="Trebuchet MS"/>
                <w:sz w:val="16"/>
                <w:szCs w:val="16"/>
                <w:lang w:val="es-MX" w:eastAsia="es-MX"/>
              </w:rPr>
              <w:t>-</w:t>
            </w:r>
            <w:proofErr w:type="spellStart"/>
            <w:r w:rsidRPr="00142459">
              <w:rPr>
                <w:rFonts w:ascii="Trebuchet MS" w:hAnsi="Trebuchet MS"/>
                <w:sz w:val="16"/>
                <w:szCs w:val="16"/>
                <w:lang w:val="es-MX" w:eastAsia="es-MX"/>
              </w:rPr>
              <w:t>diol</w:t>
            </w:r>
            <w:proofErr w:type="spellEnd"/>
            <w:r w:rsidRPr="00142459">
              <w:rPr>
                <w:rFonts w:ascii="Trebuchet MS" w:hAnsi="Trebuchet MS"/>
                <w:sz w:val="16"/>
                <w:szCs w:val="16"/>
                <w:lang w:val="es-MX" w:eastAsia="es-MX"/>
              </w:rPr>
              <w:t>-deshidrogenasa (</w:t>
            </w:r>
            <w:proofErr w:type="spellStart"/>
            <w:r w:rsidRPr="00142459">
              <w:rPr>
                <w:rFonts w:ascii="Trebuchet MS" w:hAnsi="Trebuchet MS"/>
                <w:sz w:val="16"/>
                <w:szCs w:val="16"/>
                <w:lang w:val="es-MX" w:eastAsia="es-MX"/>
              </w:rPr>
              <w:t>trans-pdd</w:t>
            </w:r>
            <w:proofErr w:type="spellEnd"/>
            <w:r w:rsidRPr="00142459">
              <w:rPr>
                <w:rFonts w:ascii="Trebuchet MS" w:hAnsi="Trebuchet MS"/>
                <w:sz w:val="16"/>
                <w:szCs w:val="16"/>
                <w:lang w:val="es-MX" w:eastAsia="es-MX"/>
              </w:rPr>
              <w:t xml:space="preserve">) </w:t>
            </w:r>
            <w:proofErr w:type="spellStart"/>
            <w:r w:rsidRPr="00142459">
              <w:rPr>
                <w:rFonts w:ascii="Trebuchet MS" w:hAnsi="Trebuchet MS"/>
                <w:sz w:val="16"/>
                <w:szCs w:val="16"/>
                <w:lang w:val="es-MX" w:eastAsia="es-MX"/>
              </w:rPr>
              <w:t>nadp</w:t>
            </w:r>
            <w:proofErr w:type="spellEnd"/>
            <w:r w:rsidRPr="00142459">
              <w:rPr>
                <w:rFonts w:ascii="Trebuchet MS" w:hAnsi="Trebuchet MS"/>
                <w:sz w:val="16"/>
                <w:szCs w:val="16"/>
                <w:lang w:val="es-MX" w:eastAsia="es-MX"/>
              </w:rPr>
              <w:t xml:space="preserve">-dependientes, inducidas por </w:t>
            </w:r>
            <w:proofErr w:type="spellStart"/>
            <w:r w:rsidRPr="00142459">
              <w:rPr>
                <w:rFonts w:ascii="Trebuchet MS" w:hAnsi="Trebuchet MS"/>
                <w:sz w:val="16"/>
                <w:szCs w:val="16"/>
                <w:lang w:val="es-MX" w:eastAsia="es-MX"/>
              </w:rPr>
              <w:t>fenantreno</w:t>
            </w:r>
            <w:proofErr w:type="spellEnd"/>
            <w:r w:rsidRPr="00142459">
              <w:rPr>
                <w:rFonts w:ascii="Trebuchet MS" w:hAnsi="Trebuchet MS"/>
                <w:sz w:val="16"/>
                <w:szCs w:val="16"/>
                <w:lang w:val="es-MX" w:eastAsia="es-MX"/>
              </w:rPr>
              <w:t xml:space="preserve"> en </w:t>
            </w:r>
            <w:proofErr w:type="spellStart"/>
            <w:r w:rsidR="00D341EF" w:rsidRPr="00142459">
              <w:rPr>
                <w:rFonts w:ascii="Trebuchet MS" w:hAnsi="Trebuchet MS"/>
                <w:i/>
                <w:sz w:val="16"/>
                <w:szCs w:val="16"/>
                <w:lang w:val="es-MX" w:eastAsia="es-MX"/>
              </w:rPr>
              <w:t>M</w:t>
            </w:r>
            <w:r w:rsidRPr="00142459">
              <w:rPr>
                <w:rFonts w:ascii="Trebuchet MS" w:hAnsi="Trebuchet MS"/>
                <w:i/>
                <w:sz w:val="16"/>
                <w:szCs w:val="16"/>
                <w:lang w:val="es-MX" w:eastAsia="es-MX"/>
              </w:rPr>
              <w:t>ucor</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circinelloides</w:t>
            </w:r>
            <w:proofErr w:type="spellEnd"/>
            <w:r w:rsidRPr="00142459">
              <w:rPr>
                <w:rFonts w:ascii="Trebuchet MS" w:hAnsi="Trebuchet MS"/>
                <w:sz w:val="16"/>
                <w:szCs w:val="16"/>
                <w:lang w:val="es-MX" w:eastAsia="es-MX"/>
              </w:rPr>
              <w:t xml:space="preserve"> cepa yr-1.  </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67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Aplicación de </w:t>
            </w:r>
            <w:proofErr w:type="spellStart"/>
            <w:r w:rsidRPr="00142459">
              <w:rPr>
                <w:rFonts w:ascii="Trebuchet MS" w:hAnsi="Trebuchet MS"/>
                <w:sz w:val="16"/>
                <w:szCs w:val="16"/>
                <w:lang w:val="es-MX" w:eastAsia="es-MX"/>
              </w:rPr>
              <w:t>biosensores</w:t>
            </w:r>
            <w:proofErr w:type="spellEnd"/>
            <w:r w:rsidRPr="00142459">
              <w:rPr>
                <w:rFonts w:ascii="Trebuchet MS" w:hAnsi="Trebuchet MS"/>
                <w:sz w:val="16"/>
                <w:szCs w:val="16"/>
                <w:lang w:val="es-MX" w:eastAsia="es-MX"/>
              </w:rPr>
              <w:t xml:space="preserve"> bacterianos para determinar el mecanismo primario de acción de </w:t>
            </w:r>
            <w:proofErr w:type="spellStart"/>
            <w:r w:rsidRPr="00142459">
              <w:rPr>
                <w:rFonts w:ascii="Trebuchet MS" w:hAnsi="Trebuchet MS"/>
                <w:sz w:val="16"/>
                <w:szCs w:val="16"/>
                <w:lang w:val="es-MX" w:eastAsia="es-MX"/>
              </w:rPr>
              <w:t>nanopartículas</w:t>
            </w:r>
            <w:proofErr w:type="spellEnd"/>
            <w:r w:rsidRPr="00142459">
              <w:rPr>
                <w:rFonts w:ascii="Trebuchet MS" w:hAnsi="Trebuchet MS"/>
                <w:sz w:val="16"/>
                <w:szCs w:val="16"/>
                <w:lang w:val="es-MX" w:eastAsia="es-MX"/>
              </w:rPr>
              <w:t xml:space="preserve"> metálicas con actividad</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67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Análisis de </w:t>
            </w:r>
            <w:proofErr w:type="spellStart"/>
            <w:r w:rsidRPr="00142459">
              <w:rPr>
                <w:rFonts w:ascii="Trebuchet MS" w:hAnsi="Trebuchet MS"/>
                <w:sz w:val="16"/>
                <w:szCs w:val="16"/>
                <w:lang w:val="es-MX" w:eastAsia="es-MX"/>
              </w:rPr>
              <w:t>citocinas</w:t>
            </w:r>
            <w:proofErr w:type="spellEnd"/>
            <w:r w:rsidRPr="00142459">
              <w:rPr>
                <w:rFonts w:ascii="Trebuchet MS" w:hAnsi="Trebuchet MS"/>
                <w:sz w:val="16"/>
                <w:szCs w:val="16"/>
                <w:lang w:val="es-MX" w:eastAsia="es-MX"/>
              </w:rPr>
              <w:t xml:space="preserve"> y péptidos antimicrobianos de mamífero</w:t>
            </w:r>
            <w:r w:rsidR="00D341EF" w:rsidRPr="00142459">
              <w:rPr>
                <w:rFonts w:ascii="Trebuchet MS" w:hAnsi="Trebuchet MS"/>
                <w:sz w:val="16"/>
                <w:szCs w:val="16"/>
                <w:lang w:val="es-MX" w:eastAsia="es-MX"/>
              </w:rPr>
              <w:t xml:space="preserve"> en la respuesta inmune contra </w:t>
            </w:r>
            <w:proofErr w:type="spellStart"/>
            <w:r w:rsidR="00D341EF" w:rsidRPr="00142459">
              <w:rPr>
                <w:rFonts w:ascii="Trebuchet MS" w:hAnsi="Trebuchet MS"/>
                <w:i/>
                <w:sz w:val="16"/>
                <w:szCs w:val="16"/>
                <w:lang w:val="es-MX" w:eastAsia="es-MX"/>
              </w:rPr>
              <w:t>T</w:t>
            </w:r>
            <w:r w:rsidRPr="00142459">
              <w:rPr>
                <w:rFonts w:ascii="Trebuchet MS" w:hAnsi="Trebuchet MS"/>
                <w:i/>
                <w:sz w:val="16"/>
                <w:szCs w:val="16"/>
                <w:lang w:val="es-MX" w:eastAsia="es-MX"/>
              </w:rPr>
              <w:t>richomonas</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vaginalis</w:t>
            </w:r>
            <w:proofErr w:type="spellEnd"/>
            <w:r w:rsidRPr="00142459">
              <w:rPr>
                <w:rFonts w:ascii="Trebuchet MS" w:hAnsi="Trebuchet MS"/>
                <w:sz w:val="16"/>
                <w:szCs w:val="16"/>
                <w:lang w:val="es-MX" w:eastAsia="es-MX"/>
              </w:rPr>
              <w:t xml:space="preserve">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9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Escalamiento del proceso de </w:t>
            </w:r>
            <w:proofErr w:type="spellStart"/>
            <w:r w:rsidRPr="00142459">
              <w:rPr>
                <w:rFonts w:ascii="Trebuchet MS" w:hAnsi="Trebuchet MS"/>
                <w:sz w:val="16"/>
                <w:szCs w:val="16"/>
                <w:lang w:val="es-MX" w:eastAsia="es-MX"/>
              </w:rPr>
              <w:t>reduccion</w:t>
            </w:r>
            <w:proofErr w:type="spellEnd"/>
            <w:r w:rsidRPr="00142459">
              <w:rPr>
                <w:rFonts w:ascii="Trebuchet MS" w:hAnsi="Trebuchet MS"/>
                <w:sz w:val="16"/>
                <w:szCs w:val="16"/>
                <w:lang w:val="es-MX" w:eastAsia="es-MX"/>
              </w:rPr>
              <w:t xml:space="preserve"> de </w:t>
            </w:r>
            <w:proofErr w:type="spellStart"/>
            <w:proofErr w:type="gramStart"/>
            <w:r w:rsidRPr="00142459">
              <w:rPr>
                <w:rFonts w:ascii="Trebuchet MS" w:hAnsi="Trebuchet MS"/>
                <w:sz w:val="16"/>
                <w:szCs w:val="16"/>
                <w:lang w:val="es-MX" w:eastAsia="es-MX"/>
              </w:rPr>
              <w:t>cr</w:t>
            </w:r>
            <w:proofErr w:type="spellEnd"/>
            <w:r w:rsidRPr="00142459">
              <w:rPr>
                <w:rFonts w:ascii="Trebuchet MS" w:hAnsi="Trebuchet MS"/>
                <w:sz w:val="16"/>
                <w:szCs w:val="16"/>
                <w:lang w:val="es-MX" w:eastAsia="es-MX"/>
              </w:rPr>
              <w:t>(</w:t>
            </w:r>
            <w:proofErr w:type="gramEnd"/>
            <w:r w:rsidRPr="00142459">
              <w:rPr>
                <w:rFonts w:ascii="Trebuchet MS" w:hAnsi="Trebuchet MS"/>
                <w:sz w:val="16"/>
                <w:szCs w:val="16"/>
                <w:lang w:val="es-MX" w:eastAsia="es-MX"/>
              </w:rPr>
              <w:t xml:space="preserve">vi) por la cepa ed8 de </w:t>
            </w:r>
            <w:proofErr w:type="spellStart"/>
            <w:r w:rsidR="00D341EF" w:rsidRPr="00142459">
              <w:rPr>
                <w:rFonts w:ascii="Trebuchet MS" w:hAnsi="Trebuchet MS"/>
                <w:sz w:val="16"/>
                <w:szCs w:val="16"/>
                <w:lang w:val="es-MX" w:eastAsia="es-MX"/>
              </w:rPr>
              <w:t>A</w:t>
            </w:r>
            <w:r w:rsidRPr="00142459">
              <w:rPr>
                <w:rFonts w:ascii="Trebuchet MS" w:hAnsi="Trebuchet MS"/>
                <w:i/>
                <w:sz w:val="16"/>
                <w:szCs w:val="16"/>
                <w:lang w:val="es-MX" w:eastAsia="es-MX"/>
              </w:rPr>
              <w:t>spergillus</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niger</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var</w:t>
            </w:r>
            <w:proofErr w:type="spellEnd"/>
            <w:r w:rsidRPr="00142459">
              <w:rPr>
                <w:rFonts w:ascii="Trebuchet MS" w:hAnsi="Trebuchet MS"/>
                <w:i/>
                <w:sz w:val="16"/>
                <w:szCs w:val="16"/>
                <w:lang w:val="es-MX" w:eastAsia="es-MX"/>
              </w:rPr>
              <w:t>.</w:t>
            </w:r>
            <w:r w:rsidRPr="00142459">
              <w:rPr>
                <w:rFonts w:ascii="Trebuchet MS" w:hAnsi="Trebuchet MS"/>
                <w:sz w:val="16"/>
                <w:szCs w:val="16"/>
                <w:lang w:val="es-MX" w:eastAsia="es-MX"/>
              </w:rPr>
              <w:t xml:space="preserve"> </w:t>
            </w:r>
            <w:proofErr w:type="spellStart"/>
            <w:r w:rsidRPr="00142459">
              <w:rPr>
                <w:rFonts w:ascii="Trebuchet MS" w:hAnsi="Trebuchet MS"/>
                <w:sz w:val="16"/>
                <w:szCs w:val="16"/>
                <w:lang w:val="es-MX" w:eastAsia="es-MX"/>
              </w:rPr>
              <w:t>Tubingensis</w:t>
            </w:r>
            <w:proofErr w:type="spellEnd"/>
            <w:r w:rsidRPr="00142459">
              <w:rPr>
                <w:rFonts w:ascii="Trebuchet MS" w:hAnsi="Trebuchet MS"/>
                <w:sz w:val="16"/>
                <w:szCs w:val="16"/>
                <w:lang w:val="es-MX" w:eastAsia="es-MX"/>
              </w:rPr>
              <w:t xml:space="preserve"> en </w:t>
            </w:r>
            <w:proofErr w:type="spellStart"/>
            <w:r w:rsidRPr="00142459">
              <w:rPr>
                <w:rFonts w:ascii="Trebuchet MS" w:hAnsi="Trebuchet MS"/>
                <w:sz w:val="16"/>
                <w:szCs w:val="16"/>
                <w:lang w:val="es-MX" w:eastAsia="es-MX"/>
              </w:rPr>
              <w:t>biorreactores</w:t>
            </w:r>
            <w:proofErr w:type="spellEnd"/>
            <w:r w:rsidRPr="00142459">
              <w:rPr>
                <w:rFonts w:ascii="Trebuchet MS" w:hAnsi="Trebuchet MS"/>
                <w:sz w:val="16"/>
                <w:szCs w:val="16"/>
                <w:lang w:val="es-MX" w:eastAsia="es-MX"/>
              </w:rPr>
              <w:t xml:space="preserve"> tipo columna de burbujas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67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Estudio de la familia de genes 2np de </w:t>
            </w:r>
            <w:proofErr w:type="spellStart"/>
            <w:r w:rsidR="00D341EF" w:rsidRPr="00142459">
              <w:rPr>
                <w:rFonts w:ascii="Trebuchet MS" w:hAnsi="Trebuchet MS"/>
                <w:i/>
                <w:sz w:val="16"/>
                <w:szCs w:val="16"/>
                <w:lang w:val="es-MX" w:eastAsia="es-MX"/>
              </w:rPr>
              <w:t>M</w:t>
            </w:r>
            <w:r w:rsidRPr="00142459">
              <w:rPr>
                <w:rFonts w:ascii="Trebuchet MS" w:hAnsi="Trebuchet MS"/>
                <w:i/>
                <w:sz w:val="16"/>
                <w:szCs w:val="16"/>
                <w:lang w:val="es-MX" w:eastAsia="es-MX"/>
              </w:rPr>
              <w:t>etarhizium</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anisopliae</w:t>
            </w:r>
            <w:proofErr w:type="spellEnd"/>
            <w:r w:rsidRPr="00142459">
              <w:rPr>
                <w:rFonts w:ascii="Trebuchet MS" w:hAnsi="Trebuchet MS"/>
                <w:i/>
                <w:sz w:val="16"/>
                <w:szCs w:val="16"/>
                <w:lang w:val="es-MX" w:eastAsia="es-MX"/>
              </w:rPr>
              <w:t xml:space="preserve"> (m. </w:t>
            </w:r>
            <w:proofErr w:type="spellStart"/>
            <w:r w:rsidRPr="00142459">
              <w:rPr>
                <w:rFonts w:ascii="Trebuchet MS" w:hAnsi="Trebuchet MS"/>
                <w:i/>
                <w:sz w:val="16"/>
                <w:szCs w:val="16"/>
                <w:lang w:val="es-MX" w:eastAsia="es-MX"/>
              </w:rPr>
              <w:t>Robertsii</w:t>
            </w:r>
            <w:proofErr w:type="spellEnd"/>
            <w:r w:rsidRPr="00142459">
              <w:rPr>
                <w:rFonts w:ascii="Trebuchet MS" w:hAnsi="Trebuchet MS"/>
                <w:sz w:val="16"/>
                <w:szCs w:val="16"/>
                <w:lang w:val="es-MX" w:eastAsia="es-MX"/>
              </w:rPr>
              <w:t xml:space="preserve">)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91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Identificación de proteínas de pared celular en especies de </w:t>
            </w:r>
            <w:proofErr w:type="spellStart"/>
            <w:r w:rsidRPr="00142459">
              <w:rPr>
                <w:rFonts w:ascii="Trebuchet MS" w:hAnsi="Trebuchet MS"/>
                <w:i/>
                <w:sz w:val="16"/>
                <w:szCs w:val="16"/>
                <w:lang w:val="es-MX" w:eastAsia="es-MX"/>
              </w:rPr>
              <w:t>candida</w:t>
            </w:r>
            <w:proofErr w:type="spellEnd"/>
            <w:r w:rsidRPr="00142459">
              <w:rPr>
                <w:rFonts w:ascii="Trebuchet MS" w:hAnsi="Trebuchet MS"/>
                <w:sz w:val="16"/>
                <w:szCs w:val="16"/>
                <w:lang w:val="es-MX" w:eastAsia="es-MX"/>
              </w:rPr>
              <w:t xml:space="preserve"> en respuesta a estrés </w:t>
            </w:r>
            <w:proofErr w:type="spellStart"/>
            <w:r w:rsidRPr="00142459">
              <w:rPr>
                <w:rFonts w:ascii="Trebuchet MS" w:hAnsi="Trebuchet MS"/>
                <w:sz w:val="16"/>
                <w:szCs w:val="16"/>
                <w:lang w:val="es-MX" w:eastAsia="es-MX"/>
              </w:rPr>
              <w:t>oxidativo</w:t>
            </w:r>
            <w:proofErr w:type="spellEnd"/>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Receptores de </w:t>
            </w:r>
            <w:r w:rsidR="00D341EF" w:rsidRPr="00142459">
              <w:rPr>
                <w:rFonts w:ascii="Trebuchet MS" w:hAnsi="Trebuchet MS"/>
                <w:i/>
                <w:sz w:val="16"/>
                <w:szCs w:val="16"/>
                <w:lang w:val="es-MX" w:eastAsia="es-MX"/>
              </w:rPr>
              <w:t>A</w:t>
            </w:r>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Castellanii</w:t>
            </w:r>
            <w:proofErr w:type="spellEnd"/>
            <w:r w:rsidRPr="00142459">
              <w:rPr>
                <w:rFonts w:ascii="Trebuchet MS" w:hAnsi="Trebuchet MS"/>
                <w:sz w:val="16"/>
                <w:szCs w:val="16"/>
                <w:lang w:val="es-MX" w:eastAsia="es-MX"/>
              </w:rPr>
              <w:t xml:space="preserve"> a la matriz extracelular de células neuronales y epiteliales </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Análisis genético funcional de </w:t>
            </w:r>
            <w:r w:rsidR="00D341EF" w:rsidRPr="00142459">
              <w:rPr>
                <w:rFonts w:ascii="Trebuchet MS" w:hAnsi="Trebuchet MS"/>
                <w:sz w:val="16"/>
                <w:szCs w:val="16"/>
                <w:lang w:val="es-MX" w:eastAsia="es-MX"/>
              </w:rPr>
              <w:t xml:space="preserve">la formación del esclerocio de </w:t>
            </w:r>
            <w:proofErr w:type="spellStart"/>
            <w:r w:rsidR="00D341EF" w:rsidRPr="00142459">
              <w:rPr>
                <w:rFonts w:ascii="Trebuchet MS" w:hAnsi="Trebuchet MS"/>
                <w:i/>
                <w:sz w:val="16"/>
                <w:szCs w:val="16"/>
                <w:lang w:val="es-MX" w:eastAsia="es-MX"/>
              </w:rPr>
              <w:t>S</w:t>
            </w:r>
            <w:r w:rsidRPr="00142459">
              <w:rPr>
                <w:rFonts w:ascii="Trebuchet MS" w:hAnsi="Trebuchet MS"/>
                <w:i/>
                <w:sz w:val="16"/>
                <w:szCs w:val="16"/>
                <w:lang w:val="es-MX" w:eastAsia="es-MX"/>
              </w:rPr>
              <w:t>clerotium</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cepivorum</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berk</w:t>
            </w:r>
            <w:proofErr w:type="spellEnd"/>
            <w:r w:rsidRPr="00142459">
              <w:rPr>
                <w:rFonts w:ascii="Trebuchet MS" w:hAnsi="Trebuchet MS"/>
                <w:sz w:val="16"/>
                <w:szCs w:val="16"/>
                <w:lang w:val="es-MX" w:eastAsia="es-MX"/>
              </w:rPr>
              <w:t xml:space="preserve">: agente causal de la pudrición blanca del ajo (continuación)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APOYO UNIVERSIDAD, CONVOCATORIA INSTITUCIONAL</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D341EF"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Academia de niños y jó</w:t>
            </w:r>
            <w:r w:rsidR="00E7412A" w:rsidRPr="00142459">
              <w:rPr>
                <w:rFonts w:ascii="Trebuchet MS" w:hAnsi="Trebuchet MS"/>
                <w:color w:val="000000"/>
                <w:sz w:val="16"/>
                <w:szCs w:val="16"/>
                <w:lang w:val="es-MX" w:eastAsia="es-MX"/>
              </w:rPr>
              <w:t>venes en la ciencia 2013-2014</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36,500.00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CONCYTEG</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Din</w:t>
            </w:r>
            <w:r w:rsidR="00D341EF" w:rsidRPr="00142459">
              <w:rPr>
                <w:rFonts w:ascii="Trebuchet MS" w:hAnsi="Trebuchet MS"/>
                <w:sz w:val="16"/>
                <w:szCs w:val="16"/>
                <w:lang w:val="es-MX" w:eastAsia="es-MX"/>
              </w:rPr>
              <w:t>á</w:t>
            </w:r>
            <w:r w:rsidRPr="00142459">
              <w:rPr>
                <w:rFonts w:ascii="Trebuchet MS" w:hAnsi="Trebuchet MS"/>
                <w:sz w:val="16"/>
                <w:szCs w:val="16"/>
                <w:lang w:val="es-MX" w:eastAsia="es-MX"/>
              </w:rPr>
              <w:t>mica poblacional del lirio ac</w:t>
            </w:r>
            <w:r w:rsidR="00D341EF" w:rsidRPr="00142459">
              <w:rPr>
                <w:rFonts w:ascii="Trebuchet MS" w:hAnsi="Trebuchet MS"/>
                <w:sz w:val="16"/>
                <w:szCs w:val="16"/>
                <w:lang w:val="es-MX" w:eastAsia="es-MX"/>
              </w:rPr>
              <w:t xml:space="preserve">uático en la laguna de </w:t>
            </w:r>
            <w:proofErr w:type="spellStart"/>
            <w:r w:rsidR="00D341EF" w:rsidRPr="00142459">
              <w:rPr>
                <w:rFonts w:ascii="Trebuchet MS" w:hAnsi="Trebuchet MS"/>
                <w:sz w:val="16"/>
                <w:szCs w:val="16"/>
                <w:lang w:val="es-MX" w:eastAsia="es-MX"/>
              </w:rPr>
              <w:t>Y</w:t>
            </w:r>
            <w:r w:rsidRPr="00142459">
              <w:rPr>
                <w:rFonts w:ascii="Trebuchet MS" w:hAnsi="Trebuchet MS"/>
                <w:sz w:val="16"/>
                <w:szCs w:val="16"/>
                <w:lang w:val="es-MX" w:eastAsia="es-MX"/>
              </w:rPr>
              <w:t>uriria</w:t>
            </w:r>
            <w:proofErr w:type="spellEnd"/>
            <w:r w:rsidR="00D341EF" w:rsidRPr="00142459">
              <w:rPr>
                <w:rFonts w:ascii="Trebuchet MS" w:hAnsi="Trebuchet MS"/>
                <w:sz w:val="16"/>
                <w:szCs w:val="16"/>
                <w:lang w:val="es-MX" w:eastAsia="es-MX"/>
              </w:rPr>
              <w:t>,</w:t>
            </w:r>
            <w:r w:rsidRPr="00142459">
              <w:rPr>
                <w:rFonts w:ascii="Trebuchet MS" w:hAnsi="Trebuchet MS"/>
                <w:sz w:val="16"/>
                <w:szCs w:val="16"/>
                <w:lang w:val="es-MX" w:eastAsia="es-MX"/>
              </w:rPr>
              <w:t xml:space="preserve"> </w:t>
            </w:r>
            <w:r w:rsidR="00D341EF" w:rsidRPr="00142459">
              <w:rPr>
                <w:rFonts w:ascii="Trebuchet MS" w:hAnsi="Trebuchet MS"/>
                <w:sz w:val="16"/>
                <w:szCs w:val="16"/>
                <w:lang w:val="es-MX" w:eastAsia="es-MX"/>
              </w:rPr>
              <w:t>Guanajuato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441,500.00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2015</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CONACYT</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La pared celular de </w:t>
            </w:r>
            <w:proofErr w:type="spellStart"/>
            <w:r w:rsidRPr="00142459">
              <w:rPr>
                <w:rFonts w:ascii="Trebuchet MS" w:hAnsi="Trebuchet MS"/>
                <w:i/>
                <w:sz w:val="16"/>
                <w:szCs w:val="16"/>
                <w:lang w:val="es-MX" w:eastAsia="es-MX"/>
              </w:rPr>
              <w:t>candida</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prapsilosis</w:t>
            </w:r>
            <w:proofErr w:type="spellEnd"/>
            <w:r w:rsidRPr="00142459">
              <w:rPr>
                <w:rFonts w:ascii="Trebuchet MS" w:hAnsi="Trebuchet MS"/>
                <w:sz w:val="16"/>
                <w:szCs w:val="16"/>
                <w:lang w:val="es-MX" w:eastAsia="es-MX"/>
              </w:rPr>
              <w:t xml:space="preserve"> y </w:t>
            </w:r>
            <w:proofErr w:type="spellStart"/>
            <w:r w:rsidRPr="00142459">
              <w:rPr>
                <w:rFonts w:ascii="Trebuchet MS" w:hAnsi="Trebuchet MS"/>
                <w:i/>
                <w:sz w:val="16"/>
                <w:szCs w:val="16"/>
                <w:lang w:val="es-MX" w:eastAsia="es-MX"/>
              </w:rPr>
              <w:t>candida</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tropocalis</w:t>
            </w:r>
            <w:proofErr w:type="spellEnd"/>
            <w:r w:rsidRPr="00142459">
              <w:rPr>
                <w:rFonts w:ascii="Trebuchet MS" w:hAnsi="Trebuchet MS"/>
                <w:sz w:val="16"/>
                <w:szCs w:val="16"/>
                <w:lang w:val="es-MX" w:eastAsia="es-MX"/>
              </w:rPr>
              <w:t xml:space="preserve"> y su relevancia en el reconocimiento por el sistema inmune innato del humano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1,400,000.00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2015</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SEP-CONACYT</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Interacciones celulares:</w:t>
            </w:r>
            <w:r w:rsidR="00D341EF" w:rsidRPr="00142459">
              <w:rPr>
                <w:rFonts w:ascii="Trebuchet MS" w:hAnsi="Trebuchet MS"/>
                <w:color w:val="000000"/>
                <w:sz w:val="16"/>
                <w:szCs w:val="16"/>
                <w:lang w:val="es-MX" w:eastAsia="es-MX"/>
              </w:rPr>
              <w:t xml:space="preserve"> </w:t>
            </w:r>
            <w:r w:rsidR="00D341EF" w:rsidRPr="00142459">
              <w:rPr>
                <w:rFonts w:ascii="Trebuchet MS" w:hAnsi="Trebuchet MS"/>
                <w:i/>
                <w:color w:val="000000"/>
                <w:sz w:val="16"/>
                <w:szCs w:val="16"/>
                <w:lang w:val="es-MX" w:eastAsia="es-MX"/>
              </w:rPr>
              <w:t>A</w:t>
            </w:r>
            <w:r w:rsidRPr="00142459">
              <w:rPr>
                <w:rFonts w:ascii="Trebuchet MS" w:hAnsi="Trebuchet MS"/>
                <w:i/>
                <w:color w:val="000000"/>
                <w:sz w:val="16"/>
                <w:szCs w:val="16"/>
                <w:lang w:val="es-MX" w:eastAsia="es-MX"/>
              </w:rPr>
              <w:t>.</w:t>
            </w:r>
            <w:r w:rsidR="00D341EF" w:rsidRPr="00142459">
              <w:rPr>
                <w:rFonts w:ascii="Trebuchet MS" w:hAnsi="Trebuchet MS"/>
                <w:i/>
                <w:color w:val="000000"/>
                <w:sz w:val="16"/>
                <w:szCs w:val="16"/>
                <w:lang w:val="es-MX" w:eastAsia="es-MX"/>
              </w:rPr>
              <w:t xml:space="preserve"> </w:t>
            </w:r>
            <w:proofErr w:type="spellStart"/>
            <w:r w:rsidRPr="00142459">
              <w:rPr>
                <w:rFonts w:ascii="Trebuchet MS" w:hAnsi="Trebuchet MS"/>
                <w:i/>
                <w:color w:val="000000"/>
                <w:sz w:val="16"/>
                <w:szCs w:val="16"/>
                <w:lang w:val="es-MX" w:eastAsia="es-MX"/>
              </w:rPr>
              <w:t>castellanii</w:t>
            </w:r>
            <w:r w:rsidRPr="00142459">
              <w:rPr>
                <w:rFonts w:ascii="Trebuchet MS" w:hAnsi="Trebuchet MS"/>
                <w:color w:val="000000"/>
                <w:sz w:val="16"/>
                <w:szCs w:val="16"/>
                <w:lang w:val="es-MX" w:eastAsia="es-MX"/>
              </w:rPr>
              <w:t>-celulas</w:t>
            </w:r>
            <w:proofErr w:type="spellEnd"/>
            <w:r w:rsidRPr="00142459">
              <w:rPr>
                <w:rFonts w:ascii="Trebuchet MS" w:hAnsi="Trebuchet MS"/>
                <w:color w:val="000000"/>
                <w:sz w:val="16"/>
                <w:szCs w:val="16"/>
                <w:lang w:val="es-MX" w:eastAsia="es-MX"/>
              </w:rPr>
              <w:t xml:space="preserve"> huésped y moléculas de superficie implicadas en la adhesión del parasito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1,208,500.00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2015</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SEP-CONACYT</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Diálogo molecular en el establecimiento de las relaciones biológicas de </w:t>
            </w:r>
            <w:proofErr w:type="spellStart"/>
            <w:r w:rsidRPr="00142459">
              <w:rPr>
                <w:rFonts w:ascii="Trebuchet MS" w:hAnsi="Trebuchet MS"/>
                <w:i/>
                <w:sz w:val="16"/>
                <w:szCs w:val="16"/>
                <w:lang w:val="es-MX" w:eastAsia="es-MX"/>
              </w:rPr>
              <w:t>trichoderma</w:t>
            </w:r>
            <w:proofErr w:type="spellEnd"/>
            <w:r w:rsidRPr="00142459">
              <w:rPr>
                <w:rFonts w:ascii="Trebuchet MS" w:hAnsi="Trebuchet MS"/>
                <w:sz w:val="16"/>
                <w:szCs w:val="16"/>
                <w:lang w:val="es-MX" w:eastAsia="es-MX"/>
              </w:rPr>
              <w:t>: función de proteínas efectoras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1,400,000.00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2015</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SEP-CONACYT</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BIOLOGÍA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Interacción de componentes de la primera línea de defensa del huésped con factores y determinantes de virulencia de </w:t>
            </w:r>
            <w:proofErr w:type="spellStart"/>
            <w:r w:rsidR="00D341EF" w:rsidRPr="00142459">
              <w:rPr>
                <w:rFonts w:ascii="Trebuchet MS" w:hAnsi="Trebuchet MS"/>
                <w:i/>
                <w:sz w:val="16"/>
                <w:szCs w:val="16"/>
                <w:lang w:val="es-MX" w:eastAsia="es-MX"/>
              </w:rPr>
              <w:t>E</w:t>
            </w:r>
            <w:r w:rsidRPr="00142459">
              <w:rPr>
                <w:rFonts w:ascii="Trebuchet MS" w:hAnsi="Trebuchet MS"/>
                <w:i/>
                <w:sz w:val="16"/>
                <w:szCs w:val="16"/>
                <w:lang w:val="es-MX" w:eastAsia="es-MX"/>
              </w:rPr>
              <w:t>ntamoeba</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histolytica</w:t>
            </w:r>
            <w:proofErr w:type="spellEnd"/>
            <w:r w:rsidRPr="00142459">
              <w:rPr>
                <w:rFonts w:ascii="Trebuchet MS" w:hAnsi="Trebuchet MS"/>
                <w:sz w:val="16"/>
                <w:szCs w:val="16"/>
                <w:lang w:val="es-MX" w:eastAsia="es-MX"/>
              </w:rPr>
              <w:t xml:space="preserve"> y </w:t>
            </w:r>
            <w:proofErr w:type="spellStart"/>
            <w:r w:rsidR="00D341EF" w:rsidRPr="00142459">
              <w:rPr>
                <w:rFonts w:ascii="Trebuchet MS" w:hAnsi="Trebuchet MS"/>
                <w:sz w:val="16"/>
                <w:szCs w:val="16"/>
                <w:lang w:val="es-MX" w:eastAsia="es-MX"/>
              </w:rPr>
              <w:t>T</w:t>
            </w:r>
            <w:r w:rsidRPr="00142459">
              <w:rPr>
                <w:rFonts w:ascii="Trebuchet MS" w:hAnsi="Trebuchet MS"/>
                <w:i/>
                <w:sz w:val="16"/>
                <w:szCs w:val="16"/>
                <w:lang w:val="es-MX" w:eastAsia="es-MX"/>
              </w:rPr>
              <w:t>richomonas</w:t>
            </w:r>
            <w:proofErr w:type="spellEnd"/>
            <w:r w:rsidRPr="00142459">
              <w:rPr>
                <w:rFonts w:ascii="Trebuchet MS" w:hAnsi="Trebuchet MS"/>
                <w:i/>
                <w:sz w:val="16"/>
                <w:szCs w:val="16"/>
                <w:lang w:val="es-MX" w:eastAsia="es-MX"/>
              </w:rPr>
              <w:t xml:space="preserve"> </w:t>
            </w:r>
            <w:proofErr w:type="spellStart"/>
            <w:r w:rsidRPr="00142459">
              <w:rPr>
                <w:rFonts w:ascii="Trebuchet MS" w:hAnsi="Trebuchet MS"/>
                <w:i/>
                <w:sz w:val="16"/>
                <w:szCs w:val="16"/>
                <w:lang w:val="es-MX" w:eastAsia="es-MX"/>
              </w:rPr>
              <w:t>vaginalis</w:t>
            </w:r>
            <w:proofErr w:type="spellEnd"/>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4,295,000.00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2016</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SEP-CONACYT</w:t>
            </w:r>
          </w:p>
        </w:tc>
      </w:tr>
      <w:tr w:rsidR="00465C8B" w:rsidRPr="00142459" w:rsidTr="00A21AA5">
        <w:trPr>
          <w:trHeight w:val="582"/>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Diseño in </w:t>
            </w:r>
            <w:proofErr w:type="spellStart"/>
            <w:r w:rsidRPr="00142459">
              <w:rPr>
                <w:rFonts w:ascii="Trebuchet MS" w:hAnsi="Trebuchet MS"/>
                <w:color w:val="000000"/>
                <w:sz w:val="16"/>
                <w:szCs w:val="16"/>
                <w:lang w:val="es-MX" w:eastAsia="es-MX"/>
              </w:rPr>
              <w:t>silico</w:t>
            </w:r>
            <w:proofErr w:type="spellEnd"/>
            <w:r w:rsidRPr="00142459">
              <w:rPr>
                <w:rFonts w:ascii="Trebuchet MS" w:hAnsi="Trebuchet MS"/>
                <w:color w:val="000000"/>
                <w:sz w:val="16"/>
                <w:szCs w:val="16"/>
                <w:lang w:val="es-MX" w:eastAsia="es-MX"/>
              </w:rPr>
              <w:t xml:space="preserve">, síntesis y evaluación biológica de nuevos compuestos con potencial actividad </w:t>
            </w:r>
            <w:proofErr w:type="spellStart"/>
            <w:r w:rsidRPr="00142459">
              <w:rPr>
                <w:rFonts w:ascii="Trebuchet MS" w:hAnsi="Trebuchet MS"/>
                <w:color w:val="000000"/>
                <w:sz w:val="16"/>
                <w:szCs w:val="16"/>
                <w:lang w:val="es-MX" w:eastAsia="es-MX"/>
              </w:rPr>
              <w:t>anticancerígena</w:t>
            </w:r>
            <w:proofErr w:type="spellEnd"/>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2,525,242.00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2012</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SEP CONACYT </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48° Congreso Mexicano de Química, conjuntamente con el 32° Congreso Nacional de Educación Química</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24" w:history="1">
              <w:r w:rsidR="00465C8B" w:rsidRPr="00142459">
                <w:rPr>
                  <w:rFonts w:ascii="Trebuchet MS" w:hAnsi="Trebuchet MS"/>
                  <w:sz w:val="16"/>
                  <w:lang w:val="es-MX" w:eastAsia="es-MX"/>
                </w:rPr>
                <w:t>80,000.00</w:t>
              </w:r>
            </w:hyperlink>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2013</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CONCYTEG</w:t>
            </w:r>
          </w:p>
        </w:tc>
      </w:tr>
      <w:tr w:rsidR="00465C8B" w:rsidRPr="00142459" w:rsidTr="00A21AA5">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FARMACIA</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Evaluación de la c</w:t>
            </w:r>
            <w:r w:rsidR="00D341EF" w:rsidRPr="00142459">
              <w:rPr>
                <w:rFonts w:ascii="Trebuchet MS" w:hAnsi="Trebuchet MS"/>
                <w:color w:val="000000"/>
                <w:sz w:val="16"/>
                <w:szCs w:val="16"/>
                <w:lang w:val="es-MX" w:eastAsia="es-MX"/>
              </w:rPr>
              <w:t>alidad del gel bactericida ISSEG</w:t>
            </w:r>
            <w:r w:rsidRPr="00142459">
              <w:rPr>
                <w:rFonts w:ascii="Trebuchet MS" w:hAnsi="Trebuchet MS"/>
                <w:color w:val="000000"/>
                <w:sz w:val="16"/>
                <w:szCs w:val="16"/>
                <w:lang w:val="es-MX" w:eastAsia="es-MX"/>
              </w:rPr>
              <w:t xml:space="preserve"> en diferentes tiempos de almacenamiento</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25" w:history="1">
              <w:r w:rsidR="00465C8B" w:rsidRPr="00142459">
                <w:rPr>
                  <w:rFonts w:ascii="Trebuchet MS" w:hAnsi="Trebuchet MS"/>
                  <w:sz w:val="16"/>
                  <w:lang w:val="es-MX" w:eastAsia="es-MX"/>
                </w:rPr>
                <w:t>52,200.00</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GOBIERNO DEL ESTADO DE GUANAJUATO</w:t>
            </w:r>
          </w:p>
        </w:tc>
      </w:tr>
      <w:tr w:rsidR="00465C8B" w:rsidRPr="00142459" w:rsidTr="00A21AA5">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Evaluación in vitro de </w:t>
            </w:r>
            <w:proofErr w:type="spellStart"/>
            <w:r w:rsidRPr="00142459">
              <w:rPr>
                <w:rFonts w:ascii="Trebuchet MS" w:hAnsi="Trebuchet MS"/>
                <w:color w:val="000000"/>
                <w:sz w:val="16"/>
                <w:szCs w:val="16"/>
                <w:lang w:val="es-MX" w:eastAsia="es-MX"/>
              </w:rPr>
              <w:t>silimarina</w:t>
            </w:r>
            <w:proofErr w:type="spellEnd"/>
            <w:r w:rsidRPr="00142459">
              <w:rPr>
                <w:rFonts w:ascii="Trebuchet MS" w:hAnsi="Trebuchet MS"/>
                <w:color w:val="000000"/>
                <w:sz w:val="16"/>
                <w:szCs w:val="16"/>
                <w:lang w:val="es-MX" w:eastAsia="es-MX"/>
              </w:rPr>
              <w:t xml:space="preserve"> y </w:t>
            </w:r>
            <w:proofErr w:type="spellStart"/>
            <w:r w:rsidRPr="00142459">
              <w:rPr>
                <w:rFonts w:ascii="Trebuchet MS" w:hAnsi="Trebuchet MS"/>
                <w:color w:val="000000"/>
                <w:sz w:val="16"/>
                <w:szCs w:val="16"/>
                <w:lang w:val="es-MX" w:eastAsia="es-MX"/>
              </w:rPr>
              <w:t>dmsa</w:t>
            </w:r>
            <w:proofErr w:type="spellEnd"/>
            <w:r w:rsidRPr="00142459">
              <w:rPr>
                <w:rFonts w:ascii="Trebuchet MS" w:hAnsi="Trebuchet MS"/>
                <w:color w:val="000000"/>
                <w:sz w:val="16"/>
                <w:szCs w:val="16"/>
                <w:lang w:val="es-MX" w:eastAsia="es-MX"/>
              </w:rPr>
              <w:t xml:space="preserve"> sobre el </w:t>
            </w:r>
            <w:proofErr w:type="spellStart"/>
            <w:r w:rsidRPr="00142459">
              <w:rPr>
                <w:rFonts w:ascii="Trebuchet MS" w:hAnsi="Trebuchet MS"/>
                <w:color w:val="000000"/>
                <w:sz w:val="16"/>
                <w:szCs w:val="16"/>
                <w:lang w:val="es-MX" w:eastAsia="es-MX"/>
              </w:rPr>
              <w:t>citoesqueleto</w:t>
            </w:r>
            <w:proofErr w:type="spellEnd"/>
            <w:r w:rsidRPr="00142459">
              <w:rPr>
                <w:rFonts w:ascii="Trebuchet MS" w:hAnsi="Trebuchet MS"/>
                <w:color w:val="000000"/>
                <w:sz w:val="16"/>
                <w:szCs w:val="16"/>
                <w:lang w:val="es-MX" w:eastAsia="es-MX"/>
              </w:rPr>
              <w:t xml:space="preserve"> de células de endotelio renal </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26" w:history="1">
              <w:r w:rsidR="00465C8B" w:rsidRPr="00142459">
                <w:rPr>
                  <w:rFonts w:ascii="Trebuchet MS" w:hAnsi="Trebuchet MS"/>
                  <w:sz w:val="16"/>
                  <w:lang w:val="es-MX" w:eastAsia="es-MX"/>
                </w:rPr>
                <w:t>100,000.00</w:t>
              </w:r>
            </w:hyperlink>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APOYO UNIVERSIDAD</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Efecto de la </w:t>
            </w:r>
            <w:proofErr w:type="spellStart"/>
            <w:r w:rsidRPr="00142459">
              <w:rPr>
                <w:rFonts w:ascii="Trebuchet MS" w:hAnsi="Trebuchet MS"/>
                <w:color w:val="000000"/>
                <w:sz w:val="16"/>
                <w:szCs w:val="16"/>
                <w:lang w:val="es-MX" w:eastAsia="es-MX"/>
              </w:rPr>
              <w:t>melatonina</w:t>
            </w:r>
            <w:proofErr w:type="spellEnd"/>
            <w:r w:rsidRPr="00142459">
              <w:rPr>
                <w:rFonts w:ascii="Trebuchet MS" w:hAnsi="Trebuchet MS"/>
                <w:color w:val="000000"/>
                <w:sz w:val="16"/>
                <w:szCs w:val="16"/>
                <w:lang w:val="es-MX" w:eastAsia="es-MX"/>
              </w:rPr>
              <w:t xml:space="preserve"> en los niveles de plomo en ratas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APOYO UNIVERSIDAD</w:t>
            </w:r>
          </w:p>
        </w:tc>
      </w:tr>
      <w:tr w:rsidR="00465C8B" w:rsidRPr="00142459" w:rsidTr="00A21AA5">
        <w:trPr>
          <w:trHeight w:val="398"/>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Síntesis de nuevos compuestos </w:t>
            </w:r>
            <w:proofErr w:type="spellStart"/>
            <w:r w:rsidRPr="00142459">
              <w:rPr>
                <w:rFonts w:ascii="Trebuchet MS" w:hAnsi="Trebuchet MS"/>
                <w:color w:val="000000"/>
                <w:sz w:val="16"/>
                <w:szCs w:val="16"/>
                <w:lang w:val="es-MX" w:eastAsia="es-MX"/>
              </w:rPr>
              <w:t>antibacteriales</w:t>
            </w:r>
            <w:proofErr w:type="spellEnd"/>
            <w:r w:rsidRPr="00142459">
              <w:rPr>
                <w:rFonts w:ascii="Trebuchet MS" w:hAnsi="Trebuchet MS"/>
                <w:color w:val="000000"/>
                <w:sz w:val="16"/>
                <w:szCs w:val="16"/>
                <w:lang w:val="es-MX" w:eastAsia="es-MX"/>
              </w:rPr>
              <w:t xml:space="preserve">.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APOYO UNIVERSIDAD</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Efectos sobre la función tiroidea y estrés </w:t>
            </w:r>
            <w:proofErr w:type="spellStart"/>
            <w:r w:rsidRPr="00142459">
              <w:rPr>
                <w:rFonts w:ascii="Trebuchet MS" w:hAnsi="Trebuchet MS"/>
                <w:color w:val="000000"/>
                <w:sz w:val="16"/>
                <w:szCs w:val="16"/>
                <w:lang w:val="es-MX" w:eastAsia="es-MX"/>
              </w:rPr>
              <w:t>oxidativo</w:t>
            </w:r>
            <w:proofErr w:type="spellEnd"/>
            <w:r w:rsidRPr="00142459">
              <w:rPr>
                <w:rFonts w:ascii="Trebuchet MS" w:hAnsi="Trebuchet MS"/>
                <w:color w:val="000000"/>
                <w:sz w:val="16"/>
                <w:szCs w:val="16"/>
                <w:lang w:val="es-MX" w:eastAsia="es-MX"/>
              </w:rPr>
              <w:t xml:space="preserve"> por la exposición a arsénico (as) y fluoruros (f) durante el embarazo.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APOYO UNIVERSIDAD</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Apoyo </w:t>
            </w:r>
            <w:proofErr w:type="spellStart"/>
            <w:r w:rsidRPr="00142459">
              <w:rPr>
                <w:rFonts w:ascii="Trebuchet MS" w:hAnsi="Trebuchet MS"/>
                <w:color w:val="000000"/>
                <w:sz w:val="16"/>
                <w:szCs w:val="16"/>
                <w:lang w:val="es-MX" w:eastAsia="es-MX"/>
              </w:rPr>
              <w:t>economico</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maestria</w:t>
            </w:r>
            <w:proofErr w:type="spellEnd"/>
            <w:r w:rsidRPr="00142459">
              <w:rPr>
                <w:rFonts w:ascii="Trebuchet MS" w:hAnsi="Trebuchet MS"/>
                <w:color w:val="000000"/>
                <w:sz w:val="16"/>
                <w:szCs w:val="16"/>
                <w:lang w:val="es-MX" w:eastAsia="es-MX"/>
              </w:rPr>
              <w:t xml:space="preserve"> "molecular </w:t>
            </w:r>
            <w:proofErr w:type="spellStart"/>
            <w:r w:rsidRPr="00142459">
              <w:rPr>
                <w:rFonts w:ascii="Trebuchet MS" w:hAnsi="Trebuchet MS"/>
                <w:color w:val="000000"/>
                <w:sz w:val="16"/>
                <w:szCs w:val="16"/>
                <w:lang w:val="es-MX" w:eastAsia="es-MX"/>
              </w:rPr>
              <w:t>life</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sciences</w:t>
            </w:r>
            <w:proofErr w:type="spellEnd"/>
            <w:r w:rsidRPr="00142459">
              <w:rPr>
                <w:rFonts w:ascii="Trebuchet MS" w:hAnsi="Trebuchet MS"/>
                <w:color w:val="000000"/>
                <w:sz w:val="16"/>
                <w:szCs w:val="16"/>
                <w:lang w:val="es-MX" w:eastAsia="es-MX"/>
              </w:rPr>
              <w:t xml:space="preserve">" en la </w:t>
            </w:r>
            <w:proofErr w:type="spellStart"/>
            <w:r w:rsidRPr="00142459">
              <w:rPr>
                <w:rFonts w:ascii="Trebuchet MS" w:hAnsi="Trebuchet MS"/>
                <w:color w:val="000000"/>
                <w:sz w:val="16"/>
                <w:szCs w:val="16"/>
                <w:lang w:val="es-MX" w:eastAsia="es-MX"/>
              </w:rPr>
              <w:t>wageniengn</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university</w:t>
            </w:r>
            <w:proofErr w:type="spellEnd"/>
            <w:r w:rsidRPr="00142459">
              <w:rPr>
                <w:rFonts w:ascii="Trebuchet MS" w:hAnsi="Trebuchet MS"/>
                <w:color w:val="000000"/>
                <w:sz w:val="16"/>
                <w:szCs w:val="16"/>
                <w:lang w:val="es-MX" w:eastAsia="es-MX"/>
              </w:rPr>
              <w:t xml:space="preserve"> and </w:t>
            </w:r>
            <w:proofErr w:type="spellStart"/>
            <w:r w:rsidRPr="00142459">
              <w:rPr>
                <w:rFonts w:ascii="Trebuchet MS" w:hAnsi="Trebuchet MS"/>
                <w:color w:val="000000"/>
                <w:sz w:val="16"/>
                <w:szCs w:val="16"/>
                <w:lang w:val="es-MX" w:eastAsia="es-MX"/>
              </w:rPr>
              <w:t>research</w:t>
            </w:r>
            <w:proofErr w:type="spellEnd"/>
            <w:r w:rsidRPr="00142459">
              <w:rPr>
                <w:rFonts w:ascii="Trebuchet MS" w:hAnsi="Trebuchet MS"/>
                <w:color w:val="000000"/>
                <w:sz w:val="16"/>
                <w:szCs w:val="16"/>
                <w:lang w:val="es-MX" w:eastAsia="es-MX"/>
              </w:rPr>
              <w:t xml:space="preserve"> center en los </w:t>
            </w:r>
            <w:proofErr w:type="spellStart"/>
            <w:r w:rsidRPr="00142459">
              <w:rPr>
                <w:rFonts w:ascii="Trebuchet MS" w:hAnsi="Trebuchet MS"/>
                <w:color w:val="000000"/>
                <w:sz w:val="16"/>
                <w:szCs w:val="16"/>
                <w:lang w:val="es-MX" w:eastAsia="es-MX"/>
              </w:rPr>
              <w:t>paises</w:t>
            </w:r>
            <w:proofErr w:type="spellEnd"/>
            <w:r w:rsidRPr="00142459">
              <w:rPr>
                <w:rFonts w:ascii="Trebuchet MS" w:hAnsi="Trebuchet MS"/>
                <w:color w:val="000000"/>
                <w:sz w:val="16"/>
                <w:szCs w:val="16"/>
                <w:lang w:val="es-MX" w:eastAsia="es-MX"/>
              </w:rPr>
              <w:t xml:space="preserve"> bajos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27" w:history="1">
              <w:r w:rsidR="00465C8B" w:rsidRPr="00142459">
                <w:rPr>
                  <w:rFonts w:ascii="Trebuchet MS" w:hAnsi="Trebuchet MS"/>
                  <w:sz w:val="16"/>
                  <w:lang w:val="es-MX" w:eastAsia="es-MX"/>
                </w:rPr>
                <w:t>31,000.00</w:t>
              </w:r>
            </w:hyperlink>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CONCYTEG</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proofErr w:type="spellStart"/>
            <w:r w:rsidRPr="00142459">
              <w:rPr>
                <w:rFonts w:ascii="Trebuchet MS" w:hAnsi="Trebuchet MS"/>
                <w:color w:val="000000"/>
                <w:sz w:val="16"/>
                <w:szCs w:val="16"/>
                <w:lang w:val="es-MX" w:eastAsia="es-MX"/>
              </w:rPr>
              <w:t>Ssa</w:t>
            </w:r>
            <w:proofErr w:type="spellEnd"/>
            <w:r w:rsidRPr="00142459">
              <w:rPr>
                <w:rFonts w:ascii="Trebuchet MS" w:hAnsi="Trebuchet MS"/>
                <w:color w:val="000000"/>
                <w:sz w:val="16"/>
                <w:szCs w:val="16"/>
                <w:lang w:val="es-MX" w:eastAsia="es-MX"/>
              </w:rPr>
              <w:t>/</w:t>
            </w:r>
            <w:proofErr w:type="spellStart"/>
            <w:r w:rsidRPr="00142459">
              <w:rPr>
                <w:rFonts w:ascii="Trebuchet MS" w:hAnsi="Trebuchet MS"/>
                <w:color w:val="000000"/>
                <w:sz w:val="16"/>
                <w:szCs w:val="16"/>
                <w:lang w:val="es-MX" w:eastAsia="es-MX"/>
              </w:rPr>
              <w:t>imss</w:t>
            </w:r>
            <w:proofErr w:type="spellEnd"/>
            <w:r w:rsidRPr="00142459">
              <w:rPr>
                <w:rFonts w:ascii="Trebuchet MS" w:hAnsi="Trebuchet MS"/>
                <w:color w:val="000000"/>
                <w:sz w:val="16"/>
                <w:szCs w:val="16"/>
                <w:lang w:val="es-MX" w:eastAsia="es-MX"/>
              </w:rPr>
              <w:t>/</w:t>
            </w:r>
            <w:proofErr w:type="spellStart"/>
            <w:r w:rsidRPr="00142459">
              <w:rPr>
                <w:rFonts w:ascii="Trebuchet MS" w:hAnsi="Trebuchet MS"/>
                <w:color w:val="000000"/>
                <w:sz w:val="16"/>
                <w:szCs w:val="16"/>
                <w:lang w:val="es-MX" w:eastAsia="es-MX"/>
              </w:rPr>
              <w:t>issste-conacyt</w:t>
            </w:r>
            <w:proofErr w:type="spellEnd"/>
            <w:r w:rsidRPr="00142459">
              <w:rPr>
                <w:rFonts w:ascii="Trebuchet MS" w:hAnsi="Trebuchet MS"/>
                <w:color w:val="000000"/>
                <w:sz w:val="16"/>
                <w:szCs w:val="16"/>
                <w:lang w:val="es-MX" w:eastAsia="es-MX"/>
              </w:rPr>
              <w:t xml:space="preserve"> efectos sobre la </w:t>
            </w:r>
            <w:proofErr w:type="spellStart"/>
            <w:r w:rsidRPr="00142459">
              <w:rPr>
                <w:rFonts w:ascii="Trebuchet MS" w:hAnsi="Trebuchet MS"/>
                <w:color w:val="000000"/>
                <w:sz w:val="16"/>
                <w:szCs w:val="16"/>
                <w:lang w:val="es-MX" w:eastAsia="es-MX"/>
              </w:rPr>
              <w:t>funcion</w:t>
            </w:r>
            <w:proofErr w:type="spellEnd"/>
            <w:r w:rsidRPr="00142459">
              <w:rPr>
                <w:rFonts w:ascii="Trebuchet MS" w:hAnsi="Trebuchet MS"/>
                <w:color w:val="000000"/>
                <w:sz w:val="16"/>
                <w:szCs w:val="16"/>
                <w:lang w:val="es-MX" w:eastAsia="es-MX"/>
              </w:rPr>
              <w:t xml:space="preserve"> tiroidea y </w:t>
            </w:r>
            <w:proofErr w:type="spellStart"/>
            <w:r w:rsidRPr="00142459">
              <w:rPr>
                <w:rFonts w:ascii="Trebuchet MS" w:hAnsi="Trebuchet MS"/>
                <w:color w:val="000000"/>
                <w:sz w:val="16"/>
                <w:szCs w:val="16"/>
                <w:lang w:val="es-MX" w:eastAsia="es-MX"/>
              </w:rPr>
              <w:t>estres</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oxidativo</w:t>
            </w:r>
            <w:proofErr w:type="spellEnd"/>
            <w:r w:rsidRPr="00142459">
              <w:rPr>
                <w:rFonts w:ascii="Trebuchet MS" w:hAnsi="Trebuchet MS"/>
                <w:color w:val="000000"/>
                <w:sz w:val="16"/>
                <w:szCs w:val="16"/>
                <w:lang w:val="es-MX" w:eastAsia="es-MX"/>
              </w:rPr>
              <w:t xml:space="preserve"> por la </w:t>
            </w:r>
            <w:proofErr w:type="spellStart"/>
            <w:r w:rsidRPr="00142459">
              <w:rPr>
                <w:rFonts w:ascii="Trebuchet MS" w:hAnsi="Trebuchet MS"/>
                <w:color w:val="000000"/>
                <w:sz w:val="16"/>
                <w:szCs w:val="16"/>
                <w:lang w:val="es-MX" w:eastAsia="es-MX"/>
              </w:rPr>
              <w:t>exposicion</w:t>
            </w:r>
            <w:proofErr w:type="spellEnd"/>
            <w:r w:rsidRPr="00142459">
              <w:rPr>
                <w:rFonts w:ascii="Trebuchet MS" w:hAnsi="Trebuchet MS"/>
                <w:color w:val="000000"/>
                <w:sz w:val="16"/>
                <w:szCs w:val="16"/>
                <w:lang w:val="es-MX" w:eastAsia="es-MX"/>
              </w:rPr>
              <w:t xml:space="preserve"> a </w:t>
            </w:r>
            <w:proofErr w:type="spellStart"/>
            <w:r w:rsidRPr="00142459">
              <w:rPr>
                <w:rFonts w:ascii="Trebuchet MS" w:hAnsi="Trebuchet MS"/>
                <w:color w:val="000000"/>
                <w:sz w:val="16"/>
                <w:szCs w:val="16"/>
                <w:lang w:val="es-MX" w:eastAsia="es-MX"/>
              </w:rPr>
              <w:t>arsenico</w:t>
            </w:r>
            <w:proofErr w:type="spellEnd"/>
            <w:r w:rsidRPr="00142459">
              <w:rPr>
                <w:rFonts w:ascii="Trebuchet MS" w:hAnsi="Trebuchet MS"/>
                <w:color w:val="000000"/>
                <w:sz w:val="16"/>
                <w:szCs w:val="16"/>
                <w:lang w:val="es-MX" w:eastAsia="es-MX"/>
              </w:rPr>
              <w:t xml:space="preserve"> y fluoruros durante el embarazo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28" w:history="1">
              <w:r w:rsidR="00465C8B" w:rsidRPr="00142459">
                <w:rPr>
                  <w:rFonts w:ascii="Trebuchet MS" w:hAnsi="Trebuchet MS"/>
                  <w:sz w:val="16"/>
                  <w:lang w:val="es-MX" w:eastAsia="es-MX"/>
                </w:rPr>
                <w:t>775,000.00</w:t>
              </w:r>
            </w:hyperlink>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2015</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CONACYT</w:t>
            </w:r>
          </w:p>
        </w:tc>
      </w:tr>
      <w:tr w:rsidR="00465C8B" w:rsidRPr="00142459" w:rsidTr="00A21AA5">
        <w:trPr>
          <w:trHeight w:val="347"/>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FARMACIA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A21AA5" w:rsidP="00142459">
            <w:pPr>
              <w:spacing w:line="360" w:lineRule="auto"/>
              <w:rPr>
                <w:rFonts w:ascii="Trebuchet MS" w:hAnsi="Trebuchet MS"/>
                <w:color w:val="000000"/>
                <w:sz w:val="16"/>
                <w:szCs w:val="16"/>
                <w:lang w:val="es-MX" w:eastAsia="es-MX"/>
              </w:rPr>
            </w:pPr>
            <w:r>
              <w:rPr>
                <w:rFonts w:ascii="Trebuchet MS" w:hAnsi="Trebuchet MS"/>
                <w:color w:val="000000"/>
                <w:sz w:val="16"/>
                <w:szCs w:val="16"/>
                <w:lang w:val="es-MX" w:eastAsia="es-MX"/>
              </w:rPr>
              <w:t>Programa de estí</w:t>
            </w:r>
            <w:r w:rsidR="00E7412A" w:rsidRPr="00142459">
              <w:rPr>
                <w:rFonts w:ascii="Trebuchet MS" w:hAnsi="Trebuchet MS"/>
                <w:color w:val="000000"/>
                <w:sz w:val="16"/>
                <w:szCs w:val="16"/>
                <w:lang w:val="es-MX" w:eastAsia="es-MX"/>
              </w:rPr>
              <w:t>mulos a la innovación 2013</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29" w:history="1">
              <w:r w:rsidR="00465C8B" w:rsidRPr="00142459">
                <w:rPr>
                  <w:rFonts w:ascii="Trebuchet MS" w:hAnsi="Trebuchet MS"/>
                  <w:sz w:val="16"/>
                  <w:lang w:val="es-MX" w:eastAsia="es-MX"/>
                </w:rPr>
                <w:t>1,101.00</w:t>
              </w:r>
            </w:hyperlink>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2016</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CONCYTEG</w:t>
            </w:r>
          </w:p>
        </w:tc>
      </w:tr>
      <w:tr w:rsidR="00465C8B" w:rsidRPr="00142459" w:rsidTr="00A21AA5">
        <w:trPr>
          <w:trHeight w:val="469"/>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proofErr w:type="spellStart"/>
            <w:r w:rsidRPr="00142459">
              <w:rPr>
                <w:rFonts w:ascii="Trebuchet MS" w:hAnsi="Trebuchet MS"/>
                <w:color w:val="000000"/>
                <w:sz w:val="16"/>
                <w:szCs w:val="16"/>
                <w:lang w:val="es-MX" w:eastAsia="es-MX"/>
              </w:rPr>
              <w:t>Recuperacion</w:t>
            </w:r>
            <w:proofErr w:type="spellEnd"/>
            <w:r w:rsidRPr="00142459">
              <w:rPr>
                <w:rFonts w:ascii="Trebuchet MS" w:hAnsi="Trebuchet MS"/>
                <w:color w:val="000000"/>
                <w:sz w:val="16"/>
                <w:szCs w:val="16"/>
                <w:lang w:val="es-MX" w:eastAsia="es-MX"/>
              </w:rPr>
              <w:t xml:space="preserve"> de zinc y cobre contenidos en soluciones provenientes de la </w:t>
            </w:r>
            <w:proofErr w:type="spellStart"/>
            <w:r w:rsidRPr="00142459">
              <w:rPr>
                <w:rFonts w:ascii="Trebuchet MS" w:hAnsi="Trebuchet MS"/>
                <w:color w:val="000000"/>
                <w:sz w:val="16"/>
                <w:szCs w:val="16"/>
                <w:lang w:val="es-MX" w:eastAsia="es-MX"/>
              </w:rPr>
              <w:t>biolixiviacion</w:t>
            </w:r>
            <w:proofErr w:type="spellEnd"/>
            <w:r w:rsidRPr="00142459">
              <w:rPr>
                <w:rFonts w:ascii="Trebuchet MS" w:hAnsi="Trebuchet MS"/>
                <w:color w:val="000000"/>
                <w:sz w:val="16"/>
                <w:szCs w:val="16"/>
                <w:lang w:val="es-MX" w:eastAsia="es-MX"/>
              </w:rPr>
              <w:t xml:space="preserve"> de minerales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3,500,000.00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Diversos</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Nuevos complejos de </w:t>
            </w:r>
            <w:proofErr w:type="spellStart"/>
            <w:r w:rsidRPr="00142459">
              <w:rPr>
                <w:rFonts w:ascii="Trebuchet MS" w:hAnsi="Trebuchet MS"/>
                <w:sz w:val="16"/>
                <w:szCs w:val="16"/>
                <w:lang w:val="es-MX" w:eastAsia="es-MX"/>
              </w:rPr>
              <w:t>rh</w:t>
            </w:r>
            <w:proofErr w:type="spellEnd"/>
            <w:r w:rsidRPr="00142459">
              <w:rPr>
                <w:rFonts w:ascii="Trebuchet MS" w:hAnsi="Trebuchet MS"/>
                <w:sz w:val="16"/>
                <w:szCs w:val="16"/>
                <w:lang w:val="es-MX" w:eastAsia="es-MX"/>
              </w:rPr>
              <w:t xml:space="preserve"> conteniendo </w:t>
            </w:r>
            <w:proofErr w:type="spellStart"/>
            <w:r w:rsidRPr="00142459">
              <w:rPr>
                <w:rFonts w:ascii="Trebuchet MS" w:hAnsi="Trebuchet MS"/>
                <w:sz w:val="16"/>
                <w:szCs w:val="16"/>
                <w:lang w:val="es-MX" w:eastAsia="es-MX"/>
              </w:rPr>
              <w:t>ligandos</w:t>
            </w:r>
            <w:proofErr w:type="spellEnd"/>
            <w:r w:rsidRPr="00142459">
              <w:rPr>
                <w:rFonts w:ascii="Trebuchet MS" w:hAnsi="Trebuchet MS"/>
                <w:sz w:val="16"/>
                <w:szCs w:val="16"/>
                <w:lang w:val="es-MX" w:eastAsia="es-MX"/>
              </w:rPr>
              <w:t xml:space="preserve"> </w:t>
            </w:r>
            <w:proofErr w:type="spellStart"/>
            <w:r w:rsidRPr="00142459">
              <w:rPr>
                <w:rFonts w:ascii="Trebuchet MS" w:hAnsi="Trebuchet MS"/>
                <w:sz w:val="16"/>
                <w:szCs w:val="16"/>
                <w:lang w:val="es-MX" w:eastAsia="es-MX"/>
              </w:rPr>
              <w:t>terfenilos</w:t>
            </w:r>
            <w:proofErr w:type="spellEnd"/>
            <w:r w:rsidRPr="00142459">
              <w:rPr>
                <w:rFonts w:ascii="Trebuchet MS" w:hAnsi="Trebuchet MS"/>
                <w:sz w:val="16"/>
                <w:szCs w:val="16"/>
                <w:lang w:val="es-MX" w:eastAsia="es-MX"/>
              </w:rPr>
              <w:t>: estudio teórico y experimental</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Universidad de Guanajuato</w:t>
            </w:r>
          </w:p>
        </w:tc>
      </w:tr>
      <w:tr w:rsidR="00465C8B" w:rsidRPr="00142459" w:rsidTr="00A21AA5">
        <w:trPr>
          <w:trHeight w:val="516"/>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2do. Año de estancias postdoctorales nacionales 2013 becario: </w:t>
            </w:r>
            <w:proofErr w:type="spellStart"/>
            <w:r w:rsidRPr="00142459">
              <w:rPr>
                <w:rFonts w:ascii="Trebuchet MS" w:hAnsi="Trebuchet MS"/>
                <w:color w:val="000000"/>
                <w:sz w:val="16"/>
                <w:szCs w:val="16"/>
                <w:lang w:val="es-MX" w:eastAsia="es-MX"/>
              </w:rPr>
              <w:t>mercy</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sugey</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dzul</w:t>
            </w:r>
            <w:proofErr w:type="spellEnd"/>
            <w:r w:rsidRPr="00142459">
              <w:rPr>
                <w:rFonts w:ascii="Trebuchet MS" w:hAnsi="Trebuchet MS"/>
                <w:color w:val="000000"/>
                <w:sz w:val="16"/>
                <w:szCs w:val="16"/>
                <w:lang w:val="es-MX" w:eastAsia="es-MX"/>
              </w:rPr>
              <w:t xml:space="preserve"> </w:t>
            </w:r>
            <w:proofErr w:type="spellStart"/>
            <w:r w:rsidRPr="00142459">
              <w:rPr>
                <w:rFonts w:ascii="Trebuchet MS" w:hAnsi="Trebuchet MS"/>
                <w:color w:val="000000"/>
                <w:sz w:val="16"/>
                <w:szCs w:val="16"/>
                <w:lang w:val="es-MX" w:eastAsia="es-MX"/>
              </w:rPr>
              <w:t>erosa</w:t>
            </w:r>
            <w:proofErr w:type="spellEnd"/>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276,000.00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proofErr w:type="spellStart"/>
            <w:r w:rsidRPr="00142459">
              <w:rPr>
                <w:rFonts w:ascii="Trebuchet MS" w:hAnsi="Trebuchet MS"/>
                <w:sz w:val="16"/>
                <w:szCs w:val="16"/>
                <w:lang w:val="es-MX" w:eastAsia="es-MX"/>
              </w:rPr>
              <w:t>Conacyt</w:t>
            </w:r>
            <w:proofErr w:type="spellEnd"/>
          </w:p>
        </w:tc>
      </w:tr>
      <w:tr w:rsidR="00465C8B" w:rsidRPr="00142459" w:rsidTr="00A21AA5">
        <w:trPr>
          <w:trHeight w:val="269"/>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Academia de niños y </w:t>
            </w:r>
            <w:proofErr w:type="spellStart"/>
            <w:r w:rsidRPr="00142459">
              <w:rPr>
                <w:rFonts w:ascii="Trebuchet MS" w:hAnsi="Trebuchet MS"/>
                <w:color w:val="000000"/>
                <w:sz w:val="16"/>
                <w:szCs w:val="16"/>
                <w:lang w:val="es-MX" w:eastAsia="es-MX"/>
              </w:rPr>
              <w:t>jovenes</w:t>
            </w:r>
            <w:proofErr w:type="spellEnd"/>
            <w:r w:rsidRPr="00142459">
              <w:rPr>
                <w:rFonts w:ascii="Trebuchet MS" w:hAnsi="Trebuchet MS"/>
                <w:color w:val="000000"/>
                <w:sz w:val="16"/>
                <w:szCs w:val="16"/>
                <w:lang w:val="es-MX" w:eastAsia="es-MX"/>
              </w:rPr>
              <w:t xml:space="preserve"> en la ciencia 2013-2014</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12,000.00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proofErr w:type="spellStart"/>
            <w:r w:rsidRPr="00142459">
              <w:rPr>
                <w:rFonts w:ascii="Trebuchet MS" w:hAnsi="Trebuchet MS"/>
                <w:sz w:val="16"/>
                <w:szCs w:val="16"/>
                <w:lang w:val="es-MX" w:eastAsia="es-MX"/>
              </w:rPr>
              <w:t>concyteg</w:t>
            </w:r>
            <w:proofErr w:type="spellEnd"/>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Remoción de aniones metálicos de soluciones acuosas utilizando surfactantes y membranas de ultrafiltración.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Universidad de Guanajuato</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Elaboración electroquímica de un nuevo material híbrido de electrodo. Aplicación en la </w:t>
            </w:r>
            <w:proofErr w:type="spellStart"/>
            <w:r w:rsidRPr="00142459">
              <w:rPr>
                <w:rFonts w:ascii="Trebuchet MS" w:hAnsi="Trebuchet MS"/>
                <w:sz w:val="16"/>
                <w:szCs w:val="16"/>
                <w:lang w:val="es-MX" w:eastAsia="es-MX"/>
              </w:rPr>
              <w:t>electrocatálisis</w:t>
            </w:r>
            <w:proofErr w:type="spellEnd"/>
            <w:r w:rsidRPr="00142459">
              <w:rPr>
                <w:rFonts w:ascii="Trebuchet MS" w:hAnsi="Trebuchet MS"/>
                <w:sz w:val="16"/>
                <w:szCs w:val="16"/>
                <w:lang w:val="es-MX" w:eastAsia="es-MX"/>
              </w:rPr>
              <w:t xml:space="preserve"> y electroanálisis de la oxidación de </w:t>
            </w:r>
            <w:proofErr w:type="spellStart"/>
            <w:r w:rsidRPr="00142459">
              <w:rPr>
                <w:rFonts w:ascii="Trebuchet MS" w:hAnsi="Trebuchet MS"/>
                <w:sz w:val="16"/>
                <w:szCs w:val="16"/>
                <w:lang w:val="es-MX" w:eastAsia="es-MX"/>
              </w:rPr>
              <w:t>analitos</w:t>
            </w:r>
            <w:proofErr w:type="spellEnd"/>
            <w:r w:rsidRPr="00142459">
              <w:rPr>
                <w:rFonts w:ascii="Trebuchet MS" w:hAnsi="Trebuchet MS"/>
                <w:sz w:val="16"/>
                <w:szCs w:val="16"/>
                <w:lang w:val="es-MX" w:eastAsia="es-MX"/>
              </w:rPr>
              <w:t xml:space="preserve"> de interés biológico.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Universidad de Guanajuato</w:t>
            </w:r>
          </w:p>
        </w:tc>
      </w:tr>
      <w:tr w:rsidR="00465C8B" w:rsidRPr="00142459" w:rsidTr="00A21AA5">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sz w:val="16"/>
                <w:szCs w:val="16"/>
                <w:lang w:val="es-MX" w:eastAsia="es-MX"/>
              </w:rPr>
            </w:pPr>
            <w:r w:rsidRPr="00142459">
              <w:rPr>
                <w:rFonts w:ascii="Trebuchet MS" w:hAnsi="Trebuchet MS"/>
                <w:sz w:val="16"/>
                <w:szCs w:val="16"/>
                <w:lang w:val="es-MX" w:eastAsia="es-MX"/>
              </w:rPr>
              <w:t xml:space="preserve">Preparación de materiales a base de </w:t>
            </w:r>
            <w:proofErr w:type="spellStart"/>
            <w:r w:rsidRPr="00142459">
              <w:rPr>
                <w:rFonts w:ascii="Trebuchet MS" w:hAnsi="Trebuchet MS"/>
                <w:sz w:val="16"/>
                <w:szCs w:val="16"/>
                <w:lang w:val="es-MX" w:eastAsia="es-MX"/>
              </w:rPr>
              <w:t>extractantes</w:t>
            </w:r>
            <w:proofErr w:type="spellEnd"/>
            <w:r w:rsidRPr="00142459">
              <w:rPr>
                <w:rFonts w:ascii="Trebuchet MS" w:hAnsi="Trebuchet MS"/>
                <w:sz w:val="16"/>
                <w:szCs w:val="16"/>
                <w:lang w:val="es-MX" w:eastAsia="es-MX"/>
              </w:rPr>
              <w:t xml:space="preserve"> encapsulados con </w:t>
            </w:r>
            <w:proofErr w:type="spellStart"/>
            <w:r w:rsidRPr="00142459">
              <w:rPr>
                <w:rFonts w:ascii="Trebuchet MS" w:hAnsi="Trebuchet MS"/>
                <w:sz w:val="16"/>
                <w:szCs w:val="16"/>
                <w:lang w:val="es-MX" w:eastAsia="es-MX"/>
              </w:rPr>
              <w:t>biopolímeros</w:t>
            </w:r>
            <w:proofErr w:type="spellEnd"/>
            <w:r w:rsidRPr="00142459">
              <w:rPr>
                <w:rFonts w:ascii="Trebuchet MS" w:hAnsi="Trebuchet MS"/>
                <w:sz w:val="16"/>
                <w:szCs w:val="16"/>
                <w:lang w:val="es-MX" w:eastAsia="es-MX"/>
              </w:rPr>
              <w:t xml:space="preserve"> para la extracción de iones metálicos. Aplicación a la remoción de cadmio</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Universidad de Guanajuato</w:t>
            </w:r>
          </w:p>
        </w:tc>
      </w:tr>
      <w:tr w:rsidR="00465C8B" w:rsidRPr="00142459" w:rsidTr="00A21AA5">
        <w:trPr>
          <w:trHeight w:val="387"/>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rPr>
                <w:rFonts w:ascii="Trebuchet MS" w:hAnsi="Trebuchet MS"/>
                <w:color w:val="000000"/>
                <w:sz w:val="16"/>
                <w:szCs w:val="16"/>
                <w:lang w:val="es-MX" w:eastAsia="es-MX"/>
              </w:rPr>
            </w:pPr>
            <w:r w:rsidRPr="00142459">
              <w:rPr>
                <w:rFonts w:ascii="Trebuchet MS" w:hAnsi="Trebuchet MS"/>
                <w:color w:val="000000"/>
                <w:sz w:val="16"/>
                <w:szCs w:val="16"/>
                <w:lang w:val="es-MX" w:eastAsia="es-MX"/>
              </w:rPr>
              <w:t xml:space="preserve">Estado </w:t>
            </w:r>
            <w:proofErr w:type="spellStart"/>
            <w:r w:rsidRPr="00142459">
              <w:rPr>
                <w:rFonts w:ascii="Trebuchet MS" w:hAnsi="Trebuchet MS"/>
                <w:color w:val="000000"/>
                <w:sz w:val="16"/>
                <w:szCs w:val="16"/>
                <w:lang w:val="es-MX" w:eastAsia="es-MX"/>
              </w:rPr>
              <w:t>analitico</w:t>
            </w:r>
            <w:proofErr w:type="spellEnd"/>
            <w:r w:rsidRPr="00142459">
              <w:rPr>
                <w:rFonts w:ascii="Trebuchet MS" w:hAnsi="Trebuchet MS"/>
                <w:color w:val="000000"/>
                <w:sz w:val="16"/>
                <w:szCs w:val="16"/>
                <w:lang w:val="es-MX" w:eastAsia="es-MX"/>
              </w:rPr>
              <w:t xml:space="preserve"> de algunos elementos de traza y</w:t>
            </w:r>
            <w:r w:rsidR="00D341EF" w:rsidRPr="00142459">
              <w:rPr>
                <w:rFonts w:ascii="Trebuchet MS" w:hAnsi="Trebuchet MS"/>
                <w:color w:val="000000"/>
                <w:sz w:val="16"/>
                <w:szCs w:val="16"/>
                <w:lang w:val="es-MX" w:eastAsia="es-MX"/>
              </w:rPr>
              <w:t xml:space="preserve"> de su impacto en sistemas bioló</w:t>
            </w:r>
            <w:r w:rsidRPr="00142459">
              <w:rPr>
                <w:rFonts w:ascii="Trebuchet MS" w:hAnsi="Trebuchet MS"/>
                <w:color w:val="000000"/>
                <w:sz w:val="16"/>
                <w:szCs w:val="16"/>
                <w:lang w:val="es-MX" w:eastAsia="es-MX"/>
              </w:rPr>
              <w:t>gicos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1,115,376.00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2015</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  Obtención de materiales basados en sílice mediante procesos no-</w:t>
            </w:r>
            <w:proofErr w:type="spellStart"/>
            <w:r w:rsidRPr="00142459">
              <w:rPr>
                <w:rFonts w:ascii="Trebuchet MS" w:hAnsi="Trebuchet MS"/>
                <w:sz w:val="16"/>
                <w:szCs w:val="16"/>
                <w:lang w:val="es-MX" w:eastAsia="es-MX"/>
              </w:rPr>
              <w:t>hidrolíticos</w:t>
            </w:r>
            <w:proofErr w:type="spellEnd"/>
            <w:r w:rsidRPr="00142459">
              <w:rPr>
                <w:rFonts w:ascii="Trebuchet MS" w:hAnsi="Trebuchet MS"/>
                <w:sz w:val="16"/>
                <w:szCs w:val="16"/>
                <w:lang w:val="es-MX" w:eastAsia="es-MX"/>
              </w:rPr>
              <w:t xml:space="preserve"> a partir de </w:t>
            </w:r>
            <w:proofErr w:type="spellStart"/>
            <w:r w:rsidRPr="00142459">
              <w:rPr>
                <w:rFonts w:ascii="Trebuchet MS" w:hAnsi="Trebuchet MS"/>
                <w:sz w:val="16"/>
                <w:szCs w:val="16"/>
                <w:lang w:val="es-MX" w:eastAsia="es-MX"/>
              </w:rPr>
              <w:t>alcoxisilanos</w:t>
            </w:r>
            <w:proofErr w:type="spellEnd"/>
            <w:r w:rsidRPr="00142459">
              <w:rPr>
                <w:rFonts w:ascii="Trebuchet MS" w:hAnsi="Trebuchet MS"/>
                <w:sz w:val="16"/>
                <w:szCs w:val="16"/>
                <w:lang w:val="es-MX" w:eastAsia="es-MX"/>
              </w:rPr>
              <w:t xml:space="preserve"> derivados de polialcoholes y sílice </w:t>
            </w:r>
            <w:proofErr w:type="spellStart"/>
            <w:r w:rsidRPr="00142459">
              <w:rPr>
                <w:rFonts w:ascii="Trebuchet MS" w:hAnsi="Trebuchet MS"/>
                <w:sz w:val="16"/>
                <w:szCs w:val="16"/>
                <w:lang w:val="es-MX" w:eastAsia="es-MX"/>
              </w:rPr>
              <w:t>biogénica</w:t>
            </w:r>
            <w:proofErr w:type="spellEnd"/>
            <w:r w:rsidRPr="00142459">
              <w:rPr>
                <w:rFonts w:ascii="Trebuchet MS" w:hAnsi="Trebuchet MS"/>
                <w:sz w:val="16"/>
                <w:szCs w:val="16"/>
                <w:lang w:val="es-MX" w:eastAsia="es-MX"/>
              </w:rPr>
              <w:t xml:space="preserve"> de la cáscara del arroz</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1,063,645.36</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2011</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w:t>
            </w:r>
          </w:p>
        </w:tc>
      </w:tr>
      <w:tr w:rsidR="00465C8B" w:rsidRPr="00142459" w:rsidTr="00A21AA5">
        <w:trPr>
          <w:trHeight w:val="447"/>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  Desa</w:t>
            </w:r>
            <w:r w:rsidR="00A21AA5">
              <w:rPr>
                <w:rFonts w:ascii="Trebuchet MS" w:hAnsi="Trebuchet MS"/>
                <w:sz w:val="16"/>
                <w:szCs w:val="16"/>
                <w:lang w:val="es-MX" w:eastAsia="es-MX"/>
              </w:rPr>
              <w:t>r</w:t>
            </w:r>
            <w:r w:rsidRPr="00142459">
              <w:rPr>
                <w:rFonts w:ascii="Trebuchet MS" w:hAnsi="Trebuchet MS"/>
                <w:sz w:val="16"/>
                <w:szCs w:val="16"/>
                <w:lang w:val="es-MX" w:eastAsia="es-MX"/>
              </w:rPr>
              <w:t xml:space="preserve">rollo de </w:t>
            </w:r>
            <w:proofErr w:type="spellStart"/>
            <w:r w:rsidRPr="00142459">
              <w:rPr>
                <w:rFonts w:ascii="Trebuchet MS" w:hAnsi="Trebuchet MS"/>
                <w:sz w:val="16"/>
                <w:szCs w:val="16"/>
                <w:lang w:val="es-MX" w:eastAsia="es-MX"/>
              </w:rPr>
              <w:t>recurtientes</w:t>
            </w:r>
            <w:proofErr w:type="spellEnd"/>
            <w:r w:rsidRPr="00142459">
              <w:rPr>
                <w:rFonts w:ascii="Trebuchet MS" w:hAnsi="Trebuchet MS"/>
                <w:sz w:val="16"/>
                <w:szCs w:val="16"/>
                <w:lang w:val="es-MX" w:eastAsia="es-MX"/>
              </w:rPr>
              <w:t xml:space="preserve"> </w:t>
            </w:r>
            <w:proofErr w:type="spellStart"/>
            <w:r w:rsidRPr="00142459">
              <w:rPr>
                <w:rFonts w:ascii="Trebuchet MS" w:hAnsi="Trebuchet MS"/>
                <w:sz w:val="16"/>
                <w:szCs w:val="16"/>
                <w:lang w:val="es-MX" w:eastAsia="es-MX"/>
              </w:rPr>
              <w:t>sinteticos</w:t>
            </w:r>
            <w:proofErr w:type="spellEnd"/>
            <w:r w:rsidRPr="00142459">
              <w:rPr>
                <w:rFonts w:ascii="Trebuchet MS" w:hAnsi="Trebuchet MS"/>
                <w:sz w:val="16"/>
                <w:szCs w:val="16"/>
                <w:lang w:val="es-MX" w:eastAsia="es-MX"/>
              </w:rPr>
              <w:t xml:space="preserve"> con base en compuestos nitrogenados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183,625.00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2011</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DIVERSOS COZTAN</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A21AA5">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w:t>
            </w:r>
            <w:r w:rsidR="00A21AA5">
              <w:rPr>
                <w:rFonts w:ascii="Trebuchet MS" w:hAnsi="Trebuchet MS"/>
                <w:sz w:val="16"/>
                <w:szCs w:val="16"/>
                <w:lang w:val="es-MX" w:eastAsia="es-MX"/>
              </w:rPr>
              <w:t>í</w:t>
            </w:r>
            <w:r w:rsidRPr="00142459">
              <w:rPr>
                <w:rFonts w:ascii="Trebuchet MS" w:hAnsi="Trebuchet MS"/>
                <w:sz w:val="16"/>
                <w:szCs w:val="16"/>
                <w:lang w:val="es-MX" w:eastAsia="es-MX"/>
              </w:rPr>
              <w:t xml:space="preserve">ntesis, diseño y aplicaciones de compuestos </w:t>
            </w:r>
            <w:proofErr w:type="spellStart"/>
            <w:r w:rsidRPr="00142459">
              <w:rPr>
                <w:rFonts w:ascii="Trebuchet MS" w:hAnsi="Trebuchet MS"/>
                <w:sz w:val="16"/>
                <w:szCs w:val="16"/>
                <w:lang w:val="es-MX" w:eastAsia="es-MX"/>
              </w:rPr>
              <w:t>fluorecentes</w:t>
            </w:r>
            <w:proofErr w:type="spellEnd"/>
            <w:r w:rsidRPr="00142459">
              <w:rPr>
                <w:rFonts w:ascii="Trebuchet MS" w:hAnsi="Trebuchet MS"/>
                <w:sz w:val="16"/>
                <w:szCs w:val="16"/>
                <w:lang w:val="es-MX" w:eastAsia="es-MX"/>
              </w:rPr>
              <w:t xml:space="preserve"> basados en el </w:t>
            </w:r>
            <w:proofErr w:type="spellStart"/>
            <w:proofErr w:type="gramStart"/>
            <w:r w:rsidRPr="00142459">
              <w:rPr>
                <w:rFonts w:ascii="Trebuchet MS" w:hAnsi="Trebuchet MS"/>
                <w:sz w:val="16"/>
                <w:szCs w:val="16"/>
                <w:lang w:val="es-MX" w:eastAsia="es-MX"/>
              </w:rPr>
              <w:t>borodipirrometeno</w:t>
            </w:r>
            <w:proofErr w:type="spellEnd"/>
            <w:r w:rsidRPr="00142459">
              <w:rPr>
                <w:rFonts w:ascii="Trebuchet MS" w:hAnsi="Trebuchet MS"/>
                <w:sz w:val="16"/>
                <w:szCs w:val="16"/>
                <w:lang w:val="es-MX" w:eastAsia="es-MX"/>
              </w:rPr>
              <w:t>(</w:t>
            </w:r>
            <w:proofErr w:type="spellStart"/>
            <w:proofErr w:type="gramEnd"/>
            <w:r w:rsidRPr="00142459">
              <w:rPr>
                <w:rFonts w:ascii="Trebuchet MS" w:hAnsi="Trebuchet MS"/>
                <w:sz w:val="16"/>
                <w:szCs w:val="16"/>
                <w:lang w:val="es-MX" w:eastAsia="es-MX"/>
              </w:rPr>
              <w:t>bodipy</w:t>
            </w:r>
            <w:proofErr w:type="spellEnd"/>
            <w:r w:rsidRPr="00142459">
              <w:rPr>
                <w:rFonts w:ascii="Trebuchet MS" w:hAnsi="Trebuchet MS"/>
                <w:sz w:val="16"/>
                <w:szCs w:val="16"/>
                <w:lang w:val="es-MX" w:eastAsia="es-MX"/>
              </w:rPr>
              <w:t>).</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1,760,000.00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2011</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w:t>
            </w:r>
          </w:p>
        </w:tc>
      </w:tr>
      <w:tr w:rsidR="00465C8B" w:rsidRPr="00142459" w:rsidTr="00A21AA5">
        <w:trPr>
          <w:trHeight w:val="366"/>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Síntesis de Heterociclos de interés en química medicinal vía un proceso RMC/Post-condensación</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1,208,500.00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2012</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Default="00E7412A" w:rsidP="00142459">
            <w:pPr>
              <w:spacing w:line="360" w:lineRule="auto"/>
              <w:jc w:val="center"/>
              <w:rPr>
                <w:rFonts w:ascii="Trebuchet MS" w:hAnsi="Trebuchet MS"/>
                <w:sz w:val="16"/>
                <w:szCs w:val="16"/>
                <w:lang w:val="es-MX" w:eastAsia="es-MX"/>
              </w:rPr>
            </w:pPr>
            <w:proofErr w:type="spellStart"/>
            <w:r w:rsidRPr="00142459">
              <w:rPr>
                <w:rFonts w:ascii="Trebuchet MS" w:hAnsi="Trebuchet MS"/>
                <w:sz w:val="16"/>
                <w:szCs w:val="16"/>
                <w:lang w:val="es-MX" w:eastAsia="es-MX"/>
              </w:rPr>
              <w:t>Poliesteres</w:t>
            </w:r>
            <w:proofErr w:type="spellEnd"/>
            <w:r w:rsidRPr="00142459">
              <w:rPr>
                <w:rFonts w:ascii="Trebuchet MS" w:hAnsi="Trebuchet MS"/>
                <w:sz w:val="16"/>
                <w:szCs w:val="16"/>
                <w:lang w:val="es-MX" w:eastAsia="es-MX"/>
              </w:rPr>
              <w:t xml:space="preserve"> biodegradables a partir de rutas quimio enzim</w:t>
            </w:r>
            <w:r w:rsidR="00D341EF" w:rsidRPr="00142459">
              <w:rPr>
                <w:rFonts w:ascii="Trebuchet MS" w:hAnsi="Trebuchet MS"/>
                <w:sz w:val="16"/>
                <w:szCs w:val="16"/>
                <w:lang w:val="es-MX" w:eastAsia="es-MX"/>
              </w:rPr>
              <w:t>áticas: síntesis, caracterización y evaluación como matrices de liberación controlada de fá</w:t>
            </w:r>
            <w:r w:rsidRPr="00142459">
              <w:rPr>
                <w:rFonts w:ascii="Trebuchet MS" w:hAnsi="Trebuchet MS"/>
                <w:sz w:val="16"/>
                <w:szCs w:val="16"/>
                <w:lang w:val="es-MX" w:eastAsia="es-MX"/>
              </w:rPr>
              <w:t>rmacos</w:t>
            </w:r>
          </w:p>
          <w:p w:rsidR="00A21AA5" w:rsidRPr="00142459" w:rsidRDefault="00A21AA5" w:rsidP="00142459">
            <w:pPr>
              <w:spacing w:line="360" w:lineRule="auto"/>
              <w:jc w:val="center"/>
              <w:rPr>
                <w:rFonts w:ascii="Trebuchet MS" w:hAnsi="Trebuchet MS"/>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30" w:history="1">
              <w:r w:rsidR="00465C8B" w:rsidRPr="00142459">
                <w:rPr>
                  <w:rFonts w:ascii="Trebuchet MS" w:hAnsi="Trebuchet MS"/>
                  <w:sz w:val="16"/>
                  <w:lang w:val="es-MX" w:eastAsia="es-MX"/>
                </w:rPr>
                <w:t>1,500,000.00</w:t>
              </w:r>
            </w:hyperlink>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2012</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SEP</w:t>
            </w:r>
          </w:p>
        </w:tc>
      </w:tr>
      <w:tr w:rsidR="00465C8B" w:rsidRPr="00142459" w:rsidTr="00A21AA5">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lastRenderedPageBreak/>
              <w:t>Química Noria Alta</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Materiales de </w:t>
            </w:r>
            <w:proofErr w:type="spellStart"/>
            <w:r w:rsidRPr="00142459">
              <w:rPr>
                <w:rFonts w:ascii="Trebuchet MS" w:hAnsi="Trebuchet MS"/>
                <w:sz w:val="16"/>
                <w:szCs w:val="16"/>
                <w:lang w:val="es-MX" w:eastAsia="es-MX"/>
              </w:rPr>
              <w:t>sílica</w:t>
            </w:r>
            <w:proofErr w:type="spellEnd"/>
            <w:r w:rsidRPr="00142459">
              <w:rPr>
                <w:rFonts w:ascii="Trebuchet MS" w:hAnsi="Trebuchet MS"/>
                <w:sz w:val="16"/>
                <w:szCs w:val="16"/>
                <w:lang w:val="es-MX" w:eastAsia="es-MX"/>
              </w:rPr>
              <w:t xml:space="preserve">-alúmina como soportes de catalizadores para reacciones de </w:t>
            </w:r>
            <w:proofErr w:type="spellStart"/>
            <w:r w:rsidRPr="00142459">
              <w:rPr>
                <w:rFonts w:ascii="Trebuchet MS" w:hAnsi="Trebuchet MS"/>
                <w:sz w:val="16"/>
                <w:szCs w:val="16"/>
                <w:lang w:val="es-MX" w:eastAsia="es-MX"/>
              </w:rPr>
              <w:t>hidrosililación</w:t>
            </w:r>
            <w:proofErr w:type="spellEnd"/>
            <w:r w:rsidRPr="00142459">
              <w:rPr>
                <w:rFonts w:ascii="Trebuchet MS" w:hAnsi="Trebuchet MS"/>
                <w:sz w:val="16"/>
                <w:szCs w:val="16"/>
                <w:lang w:val="es-MX" w:eastAsia="es-MX"/>
              </w:rPr>
              <w:t xml:space="preserve"> catalítica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31" w:history="1">
              <w:r w:rsidR="00465C8B" w:rsidRPr="00142459">
                <w:rPr>
                  <w:rFonts w:ascii="Trebuchet MS" w:hAnsi="Trebuchet MS"/>
                  <w:sz w:val="16"/>
                  <w:lang w:val="es-MX" w:eastAsia="es-MX"/>
                </w:rPr>
                <w:t>100,000.00</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378"/>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  Academia de niños y </w:t>
            </w:r>
            <w:proofErr w:type="spellStart"/>
            <w:r w:rsidRPr="00142459">
              <w:rPr>
                <w:rFonts w:ascii="Trebuchet MS" w:hAnsi="Trebuchet MS"/>
                <w:sz w:val="16"/>
                <w:szCs w:val="16"/>
                <w:lang w:val="es-MX" w:eastAsia="es-MX"/>
              </w:rPr>
              <w:t>jovenes</w:t>
            </w:r>
            <w:proofErr w:type="spellEnd"/>
            <w:r w:rsidRPr="00142459">
              <w:rPr>
                <w:rFonts w:ascii="Trebuchet MS" w:hAnsi="Trebuchet MS"/>
                <w:sz w:val="16"/>
                <w:szCs w:val="16"/>
                <w:lang w:val="es-MX" w:eastAsia="es-MX"/>
              </w:rPr>
              <w:t xml:space="preserve"> en la ciencia 2013-2014</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7A09D5" w:rsidP="00142459">
            <w:pPr>
              <w:spacing w:line="360" w:lineRule="auto"/>
              <w:jc w:val="center"/>
              <w:rPr>
                <w:rFonts w:ascii="Trebuchet MS" w:hAnsi="Trebuchet MS"/>
                <w:sz w:val="16"/>
                <w:szCs w:val="16"/>
                <w:lang w:val="es-MX" w:eastAsia="es-MX"/>
              </w:rPr>
            </w:pPr>
            <w:hyperlink r:id="rId32" w:history="1">
              <w:r w:rsidR="00465C8B" w:rsidRPr="00142459">
                <w:rPr>
                  <w:rFonts w:ascii="Trebuchet MS" w:hAnsi="Trebuchet MS"/>
                  <w:sz w:val="16"/>
                  <w:lang w:val="es-MX" w:eastAsia="es-MX"/>
                </w:rPr>
                <w:t>10,500.00</w:t>
              </w:r>
            </w:hyperlink>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noWrap/>
            <w:hideMark/>
          </w:tcPr>
          <w:p w:rsidR="00465C8B"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CONCYTEG</w:t>
            </w:r>
          </w:p>
          <w:p w:rsidR="00A21AA5" w:rsidRPr="00142459" w:rsidRDefault="00A21AA5" w:rsidP="00142459">
            <w:pPr>
              <w:spacing w:line="360" w:lineRule="auto"/>
              <w:jc w:val="center"/>
              <w:rPr>
                <w:rFonts w:ascii="Trebuchet MS" w:hAnsi="Trebuchet MS"/>
                <w:sz w:val="16"/>
                <w:szCs w:val="16"/>
                <w:lang w:val="es-MX" w:eastAsia="es-MX"/>
              </w:rPr>
            </w:pPr>
          </w:p>
        </w:tc>
      </w:tr>
      <w:tr w:rsidR="00465C8B" w:rsidRPr="00142459" w:rsidTr="00A21AA5">
        <w:trPr>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single" w:sz="4" w:space="0" w:color="auto"/>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Extracción selectiva de cobre de los efluentes acuosos del proceso de </w:t>
            </w:r>
            <w:proofErr w:type="spellStart"/>
            <w:r w:rsidRPr="00142459">
              <w:rPr>
                <w:rFonts w:ascii="Trebuchet MS" w:hAnsi="Trebuchet MS"/>
                <w:sz w:val="16"/>
                <w:szCs w:val="16"/>
                <w:lang w:val="es-MX" w:eastAsia="es-MX"/>
              </w:rPr>
              <w:t>cianuración</w:t>
            </w:r>
            <w:proofErr w:type="spellEnd"/>
            <w:r w:rsidRPr="00142459">
              <w:rPr>
                <w:rFonts w:ascii="Trebuchet MS" w:hAnsi="Trebuchet MS"/>
                <w:sz w:val="16"/>
                <w:szCs w:val="16"/>
                <w:lang w:val="es-MX" w:eastAsia="es-MX"/>
              </w:rPr>
              <w:t xml:space="preserve"> de la industria minera</w:t>
            </w:r>
          </w:p>
        </w:tc>
        <w:tc>
          <w:tcPr>
            <w:tcW w:w="993"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single" w:sz="4" w:space="0" w:color="auto"/>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 Remoción de flúor y cromo(vi) en agua potable mediante </w:t>
            </w:r>
            <w:proofErr w:type="spellStart"/>
            <w:r w:rsidRPr="00142459">
              <w:rPr>
                <w:rFonts w:ascii="Trebuchet MS" w:hAnsi="Trebuchet MS"/>
                <w:sz w:val="16"/>
                <w:szCs w:val="16"/>
                <w:lang w:val="es-MX" w:eastAsia="es-MX"/>
              </w:rPr>
              <w:t>microesferas</w:t>
            </w:r>
            <w:proofErr w:type="spellEnd"/>
            <w:r w:rsidRPr="00142459">
              <w:rPr>
                <w:rFonts w:ascii="Trebuchet MS" w:hAnsi="Trebuchet MS"/>
                <w:sz w:val="16"/>
                <w:szCs w:val="16"/>
                <w:lang w:val="es-MX" w:eastAsia="es-MX"/>
              </w:rPr>
              <w:t xml:space="preserve"> híbridas arcilla-</w:t>
            </w:r>
            <w:proofErr w:type="spellStart"/>
            <w:r w:rsidRPr="00142459">
              <w:rPr>
                <w:rFonts w:ascii="Trebuchet MS" w:hAnsi="Trebuchet MS"/>
                <w:sz w:val="16"/>
                <w:szCs w:val="16"/>
                <w:lang w:val="es-MX" w:eastAsia="es-MX"/>
              </w:rPr>
              <w:t>quitosano</w:t>
            </w:r>
            <w:proofErr w:type="spellEnd"/>
            <w:r w:rsidRPr="00142459">
              <w:rPr>
                <w:rFonts w:ascii="Trebuchet MS" w:hAnsi="Trebuchet MS"/>
                <w:sz w:val="16"/>
                <w:szCs w:val="16"/>
                <w:lang w:val="es-MX" w:eastAsia="es-MX"/>
              </w:rPr>
              <w:t xml:space="preserve">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97,000.00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Reactividad del [</w:t>
            </w:r>
            <w:proofErr w:type="spellStart"/>
            <w:r w:rsidRPr="00142459">
              <w:rPr>
                <w:rFonts w:ascii="Trebuchet MS" w:hAnsi="Trebuchet MS"/>
                <w:sz w:val="16"/>
                <w:szCs w:val="16"/>
                <w:lang w:val="es-MX" w:eastAsia="es-MX"/>
              </w:rPr>
              <w:t>irtpms</w:t>
            </w:r>
            <w:proofErr w:type="spellEnd"/>
            <w:r w:rsidRPr="00142459">
              <w:rPr>
                <w:rFonts w:ascii="Trebuchet MS" w:hAnsi="Trebuchet MS"/>
                <w:sz w:val="16"/>
                <w:szCs w:val="16"/>
                <w:lang w:val="es-MX" w:eastAsia="es-MX"/>
              </w:rPr>
              <w:t>´´(n2)] frente a compuestos de tipo [</w:t>
            </w:r>
            <w:proofErr w:type="spellStart"/>
            <w:r w:rsidRPr="00142459">
              <w:rPr>
                <w:rFonts w:ascii="Trebuchet MS" w:hAnsi="Trebuchet MS"/>
                <w:sz w:val="16"/>
                <w:szCs w:val="16"/>
                <w:lang w:val="es-MX" w:eastAsia="es-MX"/>
              </w:rPr>
              <w:t>alclxr</w:t>
            </w:r>
            <w:proofErr w:type="spellEnd"/>
            <w:r w:rsidRPr="00142459">
              <w:rPr>
                <w:rFonts w:ascii="Trebuchet MS" w:hAnsi="Trebuchet MS"/>
                <w:sz w:val="16"/>
                <w:szCs w:val="16"/>
                <w:lang w:val="es-MX" w:eastAsia="es-MX"/>
              </w:rPr>
              <w:t xml:space="preserve">]: en la búsqueda de especies conteniendo enlaces ir-al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Desarrollo y aplicación de materiales adsorbentes puros y modificados en la remoción de componentes tóxicos en fuentes de agua par</w:t>
            </w:r>
            <w:r w:rsidR="00A21AA5">
              <w:rPr>
                <w:rFonts w:ascii="Trebuchet MS" w:hAnsi="Trebuchet MS"/>
                <w:sz w:val="16"/>
                <w:szCs w:val="16"/>
                <w:lang w:val="es-MX" w:eastAsia="es-MX"/>
              </w:rPr>
              <w:t>a consumo humano del estado de G</w:t>
            </w:r>
            <w:r w:rsidRPr="00142459">
              <w:rPr>
                <w:rFonts w:ascii="Trebuchet MS" w:hAnsi="Trebuchet MS"/>
                <w:sz w:val="16"/>
                <w:szCs w:val="16"/>
                <w:lang w:val="es-MX" w:eastAsia="es-MX"/>
              </w:rPr>
              <w:t>uanajuato</w:t>
            </w:r>
          </w:p>
          <w:p w:rsidR="00A21AA5" w:rsidRPr="00142459" w:rsidRDefault="00A21AA5" w:rsidP="00142459">
            <w:pPr>
              <w:spacing w:line="360" w:lineRule="auto"/>
              <w:jc w:val="center"/>
              <w:rPr>
                <w:rFonts w:ascii="Trebuchet MS" w:hAnsi="Trebuchet MS"/>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500,000.00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9435FF"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n-US" w:eastAsia="es-MX"/>
              </w:rPr>
            </w:pPr>
            <w:r w:rsidRPr="00142459">
              <w:rPr>
                <w:rFonts w:ascii="Trebuchet MS" w:hAnsi="Trebuchet MS"/>
                <w:sz w:val="16"/>
                <w:szCs w:val="16"/>
                <w:lang w:val="en-US" w:eastAsia="es-MX"/>
              </w:rPr>
              <w:t xml:space="preserve">PET-and PDT-based Approaches for diagnostics and Treatment </w:t>
            </w:r>
            <w:proofErr w:type="spellStart"/>
            <w:r w:rsidRPr="00142459">
              <w:rPr>
                <w:rFonts w:ascii="Trebuchet MS" w:hAnsi="Trebuchet MS"/>
                <w:sz w:val="16"/>
                <w:szCs w:val="16"/>
                <w:lang w:val="en-US" w:eastAsia="es-MX"/>
              </w:rPr>
              <w:t>od</w:t>
            </w:r>
            <w:proofErr w:type="spellEnd"/>
            <w:r w:rsidRPr="00142459">
              <w:rPr>
                <w:rFonts w:ascii="Trebuchet MS" w:hAnsi="Trebuchet MS"/>
                <w:sz w:val="16"/>
                <w:szCs w:val="16"/>
                <w:lang w:val="en-US" w:eastAsia="es-MX"/>
              </w:rPr>
              <w:t xml:space="preserve"> Melanoma in Vivo</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66,552.00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n-US" w:eastAsia="es-MX"/>
              </w:rPr>
            </w:pPr>
            <w:r w:rsidRPr="00142459">
              <w:rPr>
                <w:rFonts w:ascii="Trebuchet MS" w:hAnsi="Trebuchet MS"/>
                <w:sz w:val="16"/>
                <w:szCs w:val="16"/>
                <w:lang w:val="en-US" w:eastAsia="es-MX"/>
              </w:rPr>
              <w:t>DIVERSOS TEXAS A&amp;MUNIVERSITY AND CONACY</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Remoción de as (</w:t>
            </w:r>
            <w:proofErr w:type="spellStart"/>
            <w:r w:rsidRPr="00142459">
              <w:rPr>
                <w:rFonts w:ascii="Trebuchet MS" w:hAnsi="Trebuchet MS"/>
                <w:sz w:val="16"/>
                <w:szCs w:val="16"/>
                <w:lang w:val="es-MX" w:eastAsia="es-MX"/>
              </w:rPr>
              <w:t>iii</w:t>
            </w:r>
            <w:proofErr w:type="spellEnd"/>
            <w:r w:rsidRPr="00142459">
              <w:rPr>
                <w:rFonts w:ascii="Trebuchet MS" w:hAnsi="Trebuchet MS"/>
                <w:sz w:val="16"/>
                <w:szCs w:val="16"/>
                <w:lang w:val="es-MX" w:eastAsia="es-MX"/>
              </w:rPr>
              <w:t>) y (v) en agua por nano-</w:t>
            </w:r>
            <w:proofErr w:type="spellStart"/>
            <w:r w:rsidRPr="00142459">
              <w:rPr>
                <w:rFonts w:ascii="Trebuchet MS" w:hAnsi="Trebuchet MS"/>
                <w:sz w:val="16"/>
                <w:szCs w:val="16"/>
                <w:lang w:val="es-MX" w:eastAsia="es-MX"/>
              </w:rPr>
              <w:t>hidrotalcitas</w:t>
            </w:r>
            <w:proofErr w:type="spellEnd"/>
            <w:r w:rsidRPr="00142459">
              <w:rPr>
                <w:rFonts w:ascii="Trebuchet MS" w:hAnsi="Trebuchet MS"/>
                <w:sz w:val="16"/>
                <w:szCs w:val="16"/>
                <w:lang w:val="es-MX" w:eastAsia="es-MX"/>
              </w:rPr>
              <w:t xml:space="preserve"> mg/al obtenidas por </w:t>
            </w:r>
            <w:proofErr w:type="spellStart"/>
            <w:r w:rsidRPr="00142459">
              <w:rPr>
                <w:rFonts w:ascii="Trebuchet MS" w:hAnsi="Trebuchet MS"/>
                <w:sz w:val="16"/>
                <w:szCs w:val="16"/>
                <w:lang w:val="es-MX" w:eastAsia="es-MX"/>
              </w:rPr>
              <w:t>coprecipitación</w:t>
            </w:r>
            <w:proofErr w:type="spellEnd"/>
            <w:r w:rsidRPr="00142459">
              <w:rPr>
                <w:rFonts w:ascii="Trebuchet MS" w:hAnsi="Trebuchet MS"/>
                <w:sz w:val="16"/>
                <w:szCs w:val="16"/>
                <w:lang w:val="es-MX" w:eastAsia="es-MX"/>
              </w:rPr>
              <w:t xml:space="preserve"> y por el proceso sol-gel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Default="00D341EF"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Desarrollo sinté</w:t>
            </w:r>
            <w:r w:rsidR="00E7412A" w:rsidRPr="00142459">
              <w:rPr>
                <w:rFonts w:ascii="Trebuchet MS" w:hAnsi="Trebuchet MS"/>
                <w:sz w:val="16"/>
                <w:szCs w:val="16"/>
                <w:lang w:val="es-MX" w:eastAsia="es-MX"/>
              </w:rPr>
              <w:t>tico y experimental de compuestos con potencial ac</w:t>
            </w:r>
            <w:r w:rsidRPr="00142459">
              <w:rPr>
                <w:rFonts w:ascii="Trebuchet MS" w:hAnsi="Trebuchet MS"/>
                <w:sz w:val="16"/>
                <w:szCs w:val="16"/>
                <w:lang w:val="es-MX" w:eastAsia="es-MX"/>
              </w:rPr>
              <w:t xml:space="preserve">tividad antitumoral y de </w:t>
            </w:r>
            <w:proofErr w:type="spellStart"/>
            <w:r w:rsidRPr="00142459">
              <w:rPr>
                <w:rFonts w:ascii="Trebuchet MS" w:hAnsi="Trebuchet MS"/>
                <w:sz w:val="16"/>
                <w:szCs w:val="16"/>
                <w:lang w:val="es-MX" w:eastAsia="es-MX"/>
              </w:rPr>
              <w:t>revesión</w:t>
            </w:r>
            <w:proofErr w:type="spellEnd"/>
            <w:r w:rsidRPr="00142459">
              <w:rPr>
                <w:rFonts w:ascii="Trebuchet MS" w:hAnsi="Trebuchet MS"/>
                <w:sz w:val="16"/>
                <w:szCs w:val="16"/>
                <w:lang w:val="es-MX" w:eastAsia="es-MX"/>
              </w:rPr>
              <w:t xml:space="preserve"> en lí</w:t>
            </w:r>
            <w:r w:rsidR="00E7412A" w:rsidRPr="00142459">
              <w:rPr>
                <w:rFonts w:ascii="Trebuchet MS" w:hAnsi="Trebuchet MS"/>
                <w:sz w:val="16"/>
                <w:szCs w:val="16"/>
                <w:lang w:val="es-MX" w:eastAsia="es-MX"/>
              </w:rPr>
              <w:t>neas celulares con resist</w:t>
            </w:r>
            <w:r w:rsidRPr="00142459">
              <w:rPr>
                <w:rFonts w:ascii="Trebuchet MS" w:hAnsi="Trebuchet MS"/>
                <w:sz w:val="16"/>
                <w:szCs w:val="16"/>
                <w:lang w:val="es-MX" w:eastAsia="es-MX"/>
              </w:rPr>
              <w:t xml:space="preserve">encia </w:t>
            </w:r>
            <w:proofErr w:type="spellStart"/>
            <w:r w:rsidRPr="00142459">
              <w:rPr>
                <w:rFonts w:ascii="Trebuchet MS" w:hAnsi="Trebuchet MS"/>
                <w:sz w:val="16"/>
                <w:szCs w:val="16"/>
                <w:lang w:val="es-MX" w:eastAsia="es-MX"/>
              </w:rPr>
              <w:t>multidrogas</w:t>
            </w:r>
            <w:proofErr w:type="spellEnd"/>
            <w:r w:rsidRPr="00142459">
              <w:rPr>
                <w:rFonts w:ascii="Trebuchet MS" w:hAnsi="Trebuchet MS"/>
                <w:sz w:val="16"/>
                <w:szCs w:val="16"/>
                <w:lang w:val="es-MX" w:eastAsia="es-MX"/>
              </w:rPr>
              <w:t xml:space="preserve"> y su aplicació</w:t>
            </w:r>
            <w:r w:rsidR="00E7412A" w:rsidRPr="00142459">
              <w:rPr>
                <w:rFonts w:ascii="Trebuchet MS" w:hAnsi="Trebuchet MS"/>
                <w:sz w:val="16"/>
                <w:szCs w:val="16"/>
                <w:lang w:val="es-MX" w:eastAsia="es-MX"/>
              </w:rPr>
              <w:t>n al modelo de atenci</w:t>
            </w:r>
            <w:r w:rsidRPr="00142459">
              <w:rPr>
                <w:rFonts w:ascii="Trebuchet MS" w:hAnsi="Trebuchet MS"/>
                <w:sz w:val="16"/>
                <w:szCs w:val="16"/>
                <w:lang w:val="es-MX" w:eastAsia="es-MX"/>
              </w:rPr>
              <w:t>ón de enfermedades cró</w:t>
            </w:r>
            <w:r w:rsidR="00E7412A" w:rsidRPr="00142459">
              <w:rPr>
                <w:rFonts w:ascii="Trebuchet MS" w:hAnsi="Trebuchet MS"/>
                <w:sz w:val="16"/>
                <w:szCs w:val="16"/>
                <w:lang w:val="es-MX" w:eastAsia="es-MX"/>
              </w:rPr>
              <w:t>nicas</w:t>
            </w:r>
          </w:p>
          <w:p w:rsidR="00A21AA5" w:rsidRPr="00142459" w:rsidRDefault="00A21AA5" w:rsidP="00142459">
            <w:pPr>
              <w:spacing w:line="360" w:lineRule="auto"/>
              <w:jc w:val="center"/>
              <w:rPr>
                <w:rFonts w:ascii="Trebuchet MS" w:hAnsi="Trebuchet MS"/>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1,515,000.00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CONACYT</w:t>
            </w:r>
          </w:p>
        </w:tc>
      </w:tr>
      <w:tr w:rsidR="00465C8B" w:rsidRPr="00142459" w:rsidTr="00A21AA5">
        <w:trPr>
          <w:trHeight w:val="600"/>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Activación y funcionalización del enlace c-h bencílico catalizada por complejos </w:t>
            </w:r>
            <w:proofErr w:type="spellStart"/>
            <w:r w:rsidRPr="00142459">
              <w:rPr>
                <w:rFonts w:ascii="Trebuchet MS" w:hAnsi="Trebuchet MS"/>
                <w:sz w:val="16"/>
                <w:szCs w:val="16"/>
                <w:lang w:val="es-MX" w:eastAsia="es-MX"/>
              </w:rPr>
              <w:t>catiónicos</w:t>
            </w:r>
            <w:proofErr w:type="spellEnd"/>
            <w:r w:rsidRPr="00142459">
              <w:rPr>
                <w:rFonts w:ascii="Trebuchet MS" w:hAnsi="Trebuchet MS"/>
                <w:sz w:val="16"/>
                <w:szCs w:val="16"/>
                <w:lang w:val="es-MX" w:eastAsia="es-MX"/>
              </w:rPr>
              <w:t xml:space="preserve"> de </w:t>
            </w:r>
            <w:proofErr w:type="spellStart"/>
            <w:proofErr w:type="gramStart"/>
            <w:r w:rsidRPr="00142459">
              <w:rPr>
                <w:rFonts w:ascii="Trebuchet MS" w:hAnsi="Trebuchet MS"/>
                <w:sz w:val="16"/>
                <w:szCs w:val="16"/>
                <w:lang w:val="es-MX" w:eastAsia="es-MX"/>
              </w:rPr>
              <w:t>au</w:t>
            </w:r>
            <w:proofErr w:type="spellEnd"/>
            <w:r w:rsidRPr="00142459">
              <w:rPr>
                <w:rFonts w:ascii="Trebuchet MS" w:hAnsi="Trebuchet MS"/>
                <w:sz w:val="16"/>
                <w:szCs w:val="16"/>
                <w:lang w:val="es-MX" w:eastAsia="es-MX"/>
              </w:rPr>
              <w:t>(</w:t>
            </w:r>
            <w:proofErr w:type="gramEnd"/>
            <w:r w:rsidRPr="00142459">
              <w:rPr>
                <w:rFonts w:ascii="Trebuchet MS" w:hAnsi="Trebuchet MS"/>
                <w:sz w:val="16"/>
                <w:szCs w:val="16"/>
                <w:lang w:val="es-MX" w:eastAsia="es-MX"/>
              </w:rPr>
              <w:t xml:space="preserve">i) vía migración [1,5]-hidruro y concomitante captura del intermedio </w:t>
            </w:r>
            <w:proofErr w:type="spellStart"/>
            <w:r w:rsidRPr="00142459">
              <w:rPr>
                <w:rFonts w:ascii="Trebuchet MS" w:hAnsi="Trebuchet MS"/>
                <w:sz w:val="16"/>
                <w:szCs w:val="16"/>
                <w:lang w:val="es-MX" w:eastAsia="es-MX"/>
              </w:rPr>
              <w:t>catiónico</w:t>
            </w:r>
            <w:proofErr w:type="spellEnd"/>
            <w:r w:rsidRPr="00142459">
              <w:rPr>
                <w:rFonts w:ascii="Trebuchet MS" w:hAnsi="Trebuchet MS"/>
                <w:sz w:val="16"/>
                <w:szCs w:val="16"/>
                <w:lang w:val="es-MX" w:eastAsia="es-MX"/>
              </w:rPr>
              <w:t>.</w:t>
            </w:r>
          </w:p>
          <w:p w:rsidR="00A21AA5" w:rsidRPr="00142459" w:rsidRDefault="00A21AA5" w:rsidP="00142459">
            <w:pPr>
              <w:spacing w:line="360" w:lineRule="auto"/>
              <w:jc w:val="center"/>
              <w:rPr>
                <w:rFonts w:ascii="Trebuchet MS" w:hAnsi="Trebuchet MS"/>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714"/>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  Proceso de recupe</w:t>
            </w:r>
            <w:r w:rsidR="00D341EF" w:rsidRPr="00142459">
              <w:rPr>
                <w:rFonts w:ascii="Trebuchet MS" w:hAnsi="Trebuchet MS"/>
                <w:sz w:val="16"/>
                <w:szCs w:val="16"/>
                <w:lang w:val="es-MX" w:eastAsia="es-MX"/>
              </w:rPr>
              <w:t>ración mejorada con la tecnologí</w:t>
            </w:r>
            <w:r w:rsidRPr="00142459">
              <w:rPr>
                <w:rFonts w:ascii="Trebuchet MS" w:hAnsi="Trebuchet MS"/>
                <w:sz w:val="16"/>
                <w:szCs w:val="16"/>
                <w:lang w:val="es-MX" w:eastAsia="es-MX"/>
              </w:rPr>
              <w:t>a de inyecci</w:t>
            </w:r>
            <w:r w:rsidR="00D341EF" w:rsidRPr="00142459">
              <w:rPr>
                <w:rFonts w:ascii="Trebuchet MS" w:hAnsi="Trebuchet MS"/>
                <w:sz w:val="16"/>
                <w:szCs w:val="16"/>
                <w:lang w:val="es-MX" w:eastAsia="es-MX"/>
              </w:rPr>
              <w:t>ó</w:t>
            </w:r>
            <w:r w:rsidRPr="00142459">
              <w:rPr>
                <w:rFonts w:ascii="Trebuchet MS" w:hAnsi="Trebuchet MS"/>
                <w:sz w:val="16"/>
                <w:szCs w:val="16"/>
                <w:lang w:val="es-MX" w:eastAsia="es-MX"/>
              </w:rPr>
              <w:t xml:space="preserve">n de </w:t>
            </w:r>
            <w:proofErr w:type="spellStart"/>
            <w:r w:rsidRPr="00142459">
              <w:rPr>
                <w:rFonts w:ascii="Trebuchet MS" w:hAnsi="Trebuchet MS"/>
                <w:sz w:val="16"/>
                <w:szCs w:val="16"/>
                <w:lang w:val="es-MX" w:eastAsia="es-MX"/>
              </w:rPr>
              <w:t>hidrocatalizadores</w:t>
            </w:r>
            <w:proofErr w:type="spellEnd"/>
            <w:r w:rsidRPr="00142459">
              <w:rPr>
                <w:rFonts w:ascii="Trebuchet MS" w:hAnsi="Trebuchet MS"/>
                <w:sz w:val="16"/>
                <w:szCs w:val="16"/>
                <w:lang w:val="es-MX" w:eastAsia="es-MX"/>
              </w:rPr>
              <w:t xml:space="preserve"> </w:t>
            </w:r>
            <w:proofErr w:type="spellStart"/>
            <w:r w:rsidRPr="00142459">
              <w:rPr>
                <w:rFonts w:ascii="Trebuchet MS" w:hAnsi="Trebuchet MS"/>
                <w:sz w:val="16"/>
                <w:szCs w:val="16"/>
                <w:lang w:val="es-MX" w:eastAsia="es-MX"/>
              </w:rPr>
              <w:t>heterogeneos</w:t>
            </w:r>
            <w:proofErr w:type="spellEnd"/>
            <w:r w:rsidRPr="00142459">
              <w:rPr>
                <w:rFonts w:ascii="Trebuchet MS" w:hAnsi="Trebuchet MS"/>
                <w:sz w:val="16"/>
                <w:szCs w:val="16"/>
                <w:lang w:val="es-MX" w:eastAsia="es-MX"/>
              </w:rPr>
              <w:t xml:space="preserve"> y </w:t>
            </w:r>
            <w:proofErr w:type="spellStart"/>
            <w:r w:rsidRPr="00142459">
              <w:rPr>
                <w:rFonts w:ascii="Trebuchet MS" w:hAnsi="Trebuchet MS"/>
                <w:sz w:val="16"/>
                <w:szCs w:val="16"/>
                <w:lang w:val="es-MX" w:eastAsia="es-MX"/>
              </w:rPr>
              <w:t>homogeneos</w:t>
            </w:r>
            <w:proofErr w:type="spellEnd"/>
            <w:r w:rsidRPr="00142459">
              <w:rPr>
                <w:rFonts w:ascii="Trebuchet MS" w:hAnsi="Trebuchet MS"/>
                <w:sz w:val="16"/>
                <w:szCs w:val="16"/>
                <w:lang w:val="es-MX" w:eastAsia="es-MX"/>
              </w:rPr>
              <w:t xml:space="preserve"> con aplicaci</w:t>
            </w:r>
            <w:r w:rsidR="00D341EF" w:rsidRPr="00142459">
              <w:rPr>
                <w:rFonts w:ascii="Trebuchet MS" w:hAnsi="Trebuchet MS"/>
                <w:sz w:val="16"/>
                <w:szCs w:val="16"/>
                <w:lang w:val="es-MX" w:eastAsia="es-MX"/>
              </w:rPr>
              <w:t>ó</w:t>
            </w:r>
            <w:r w:rsidRPr="00142459">
              <w:rPr>
                <w:rFonts w:ascii="Trebuchet MS" w:hAnsi="Trebuchet MS"/>
                <w:sz w:val="16"/>
                <w:szCs w:val="16"/>
                <w:lang w:val="es-MX" w:eastAsia="es-MX"/>
              </w:rPr>
              <w:t xml:space="preserve">n mediante prueba piloto en el campo </w:t>
            </w:r>
            <w:proofErr w:type="spellStart"/>
            <w:r w:rsidRPr="00142459">
              <w:rPr>
                <w:rFonts w:ascii="Trebuchet MS" w:hAnsi="Trebuchet MS"/>
                <w:sz w:val="16"/>
                <w:szCs w:val="16"/>
                <w:lang w:val="es-MX" w:eastAsia="es-MX"/>
              </w:rPr>
              <w:t>ayatsil</w:t>
            </w:r>
            <w:proofErr w:type="spellEnd"/>
          </w:p>
          <w:p w:rsidR="00A21AA5" w:rsidRPr="00142459" w:rsidRDefault="00A21AA5" w:rsidP="00142459">
            <w:pPr>
              <w:spacing w:line="360" w:lineRule="auto"/>
              <w:jc w:val="center"/>
              <w:rPr>
                <w:rFonts w:ascii="Trebuchet MS" w:hAnsi="Trebuchet MS"/>
                <w:sz w:val="16"/>
                <w:szCs w:val="16"/>
                <w:lang w:val="es-MX" w:eastAsia="es-MX"/>
              </w:rPr>
            </w:pP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14,585,644.00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IMP CONACYT SENER</w:t>
            </w:r>
          </w:p>
        </w:tc>
      </w:tr>
      <w:tr w:rsidR="00465C8B" w:rsidRPr="00142459" w:rsidTr="00A21AA5">
        <w:trPr>
          <w:trHeight w:val="67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D341EF"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Síntesis de molé</w:t>
            </w:r>
            <w:r w:rsidR="00E7412A" w:rsidRPr="00142459">
              <w:rPr>
                <w:rFonts w:ascii="Trebuchet MS" w:hAnsi="Trebuchet MS"/>
                <w:sz w:val="16"/>
                <w:szCs w:val="16"/>
                <w:lang w:val="es-MX" w:eastAsia="es-MX"/>
              </w:rPr>
              <w:t>cu</w:t>
            </w:r>
            <w:r w:rsidRPr="00142459">
              <w:rPr>
                <w:rFonts w:ascii="Trebuchet MS" w:hAnsi="Trebuchet MS"/>
                <w:sz w:val="16"/>
                <w:szCs w:val="16"/>
                <w:lang w:val="es-MX" w:eastAsia="es-MX"/>
              </w:rPr>
              <w:t>las hibridas como potenciales fá</w:t>
            </w:r>
            <w:r w:rsidR="00E7412A" w:rsidRPr="00142459">
              <w:rPr>
                <w:rFonts w:ascii="Trebuchet MS" w:hAnsi="Trebuchet MS"/>
                <w:sz w:val="16"/>
                <w:szCs w:val="16"/>
                <w:lang w:val="es-MX" w:eastAsia="es-MX"/>
              </w:rPr>
              <w:t xml:space="preserve">rmacos </w:t>
            </w:r>
            <w:proofErr w:type="spellStart"/>
            <w:r w:rsidR="00E7412A" w:rsidRPr="00142459">
              <w:rPr>
                <w:rFonts w:ascii="Trebuchet MS" w:hAnsi="Trebuchet MS"/>
                <w:sz w:val="16"/>
                <w:szCs w:val="16"/>
                <w:lang w:val="es-MX" w:eastAsia="es-MX"/>
              </w:rPr>
              <w:t>vasorelajantes</w:t>
            </w:r>
            <w:proofErr w:type="spellEnd"/>
            <w:r w:rsidR="00E7412A" w:rsidRPr="00142459">
              <w:rPr>
                <w:rFonts w:ascii="Trebuchet MS" w:hAnsi="Trebuchet MS"/>
                <w:sz w:val="16"/>
                <w:szCs w:val="16"/>
                <w:lang w:val="es-MX" w:eastAsia="es-MX"/>
              </w:rPr>
              <w:t xml:space="preserve"> </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2014</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CONVOCATORIA INSTITUCIONAL DE INVESTIGACION</w:t>
            </w:r>
          </w:p>
        </w:tc>
      </w:tr>
      <w:tr w:rsidR="00465C8B" w:rsidRPr="00142459" w:rsidTr="00A21AA5">
        <w:trPr>
          <w:trHeight w:val="1125"/>
        </w:trPr>
        <w:tc>
          <w:tcPr>
            <w:tcW w:w="1418" w:type="dxa"/>
            <w:tcBorders>
              <w:top w:val="nil"/>
              <w:left w:val="single" w:sz="4" w:space="0" w:color="auto"/>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Química Noria Alta</w:t>
            </w:r>
          </w:p>
        </w:tc>
        <w:tc>
          <w:tcPr>
            <w:tcW w:w="4819" w:type="dxa"/>
            <w:tcBorders>
              <w:top w:val="nil"/>
              <w:left w:val="nil"/>
              <w:bottom w:val="single" w:sz="4" w:space="0" w:color="auto"/>
              <w:right w:val="single" w:sz="4" w:space="0" w:color="auto"/>
            </w:tcBorders>
            <w:shd w:val="clear" w:color="auto" w:fill="auto"/>
            <w:hideMark/>
          </w:tcPr>
          <w:p w:rsidR="00465C8B" w:rsidRPr="00142459" w:rsidRDefault="00E7412A"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Desarrollo tecnológico de dispersiones acuosas de poliuretano para la industria del cuero calzado mediante</w:t>
            </w:r>
            <w:r w:rsidR="00D341EF" w:rsidRPr="00142459">
              <w:rPr>
                <w:rFonts w:ascii="Trebuchet MS" w:hAnsi="Trebuchet MS"/>
                <w:sz w:val="16"/>
                <w:szCs w:val="16"/>
                <w:lang w:val="es-MX" w:eastAsia="es-MX"/>
              </w:rPr>
              <w:t xml:space="preserve"> el uso de un proceso biotecnoló</w:t>
            </w:r>
            <w:r w:rsidRPr="00142459">
              <w:rPr>
                <w:rFonts w:ascii="Trebuchet MS" w:hAnsi="Trebuchet MS"/>
                <w:sz w:val="16"/>
                <w:szCs w:val="16"/>
                <w:lang w:val="es-MX" w:eastAsia="es-MX"/>
              </w:rPr>
              <w:t>g</w:t>
            </w:r>
            <w:r w:rsidR="00D341EF" w:rsidRPr="00142459">
              <w:rPr>
                <w:rFonts w:ascii="Trebuchet MS" w:hAnsi="Trebuchet MS"/>
                <w:sz w:val="16"/>
                <w:szCs w:val="16"/>
                <w:lang w:val="es-MX" w:eastAsia="es-MX"/>
              </w:rPr>
              <w:t>ico para la obtenció</w:t>
            </w:r>
            <w:r w:rsidRPr="00142459">
              <w:rPr>
                <w:rFonts w:ascii="Trebuchet MS" w:hAnsi="Trebuchet MS"/>
                <w:sz w:val="16"/>
                <w:szCs w:val="16"/>
                <w:lang w:val="es-MX" w:eastAsia="es-MX"/>
              </w:rPr>
              <w:t xml:space="preserve">n de </w:t>
            </w:r>
            <w:proofErr w:type="spellStart"/>
            <w:r w:rsidRPr="00142459">
              <w:rPr>
                <w:rFonts w:ascii="Trebuchet MS" w:hAnsi="Trebuchet MS"/>
                <w:sz w:val="16"/>
                <w:szCs w:val="16"/>
                <w:lang w:val="es-MX" w:eastAsia="es-MX"/>
              </w:rPr>
              <w:t>polioles</w:t>
            </w:r>
            <w:proofErr w:type="spellEnd"/>
            <w:r w:rsidRPr="00142459">
              <w:rPr>
                <w:rFonts w:ascii="Trebuchet MS" w:hAnsi="Trebuchet MS"/>
                <w:sz w:val="16"/>
                <w:szCs w:val="16"/>
                <w:lang w:val="es-MX" w:eastAsia="es-MX"/>
              </w:rPr>
              <w:t xml:space="preserve"> precursores</w:t>
            </w:r>
          </w:p>
        </w:tc>
        <w:tc>
          <w:tcPr>
            <w:tcW w:w="993"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1,600,000.00</w:t>
            </w:r>
          </w:p>
        </w:tc>
        <w:tc>
          <w:tcPr>
            <w:tcW w:w="1134" w:type="dxa"/>
            <w:tcBorders>
              <w:top w:val="nil"/>
              <w:left w:val="nil"/>
              <w:bottom w:val="single" w:sz="4" w:space="0" w:color="auto"/>
              <w:right w:val="single" w:sz="4" w:space="0" w:color="auto"/>
            </w:tcBorders>
            <w:shd w:val="clear" w:color="auto" w:fill="auto"/>
            <w:noWrap/>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2016</w:t>
            </w:r>
          </w:p>
        </w:tc>
        <w:tc>
          <w:tcPr>
            <w:tcW w:w="1701" w:type="dxa"/>
            <w:tcBorders>
              <w:top w:val="nil"/>
              <w:left w:val="nil"/>
              <w:bottom w:val="single" w:sz="4" w:space="0" w:color="auto"/>
              <w:right w:val="single" w:sz="4" w:space="0" w:color="auto"/>
            </w:tcBorders>
            <w:shd w:val="clear" w:color="auto" w:fill="auto"/>
            <w:hideMark/>
          </w:tcPr>
          <w:p w:rsidR="00465C8B" w:rsidRPr="00142459" w:rsidRDefault="00465C8B" w:rsidP="00142459">
            <w:pPr>
              <w:spacing w:line="360" w:lineRule="auto"/>
              <w:jc w:val="center"/>
              <w:rPr>
                <w:rFonts w:ascii="Trebuchet MS" w:hAnsi="Trebuchet MS"/>
                <w:sz w:val="16"/>
                <w:szCs w:val="16"/>
                <w:lang w:val="es-MX" w:eastAsia="es-MX"/>
              </w:rPr>
            </w:pPr>
            <w:r w:rsidRPr="00142459">
              <w:rPr>
                <w:rFonts w:ascii="Trebuchet MS" w:hAnsi="Trebuchet MS"/>
                <w:sz w:val="16"/>
                <w:szCs w:val="16"/>
                <w:lang w:val="es-MX" w:eastAsia="es-MX"/>
              </w:rPr>
              <w:t xml:space="preserve"> DIVERSOS EL PEQUEÑO CURTIDOR DE LEÓN</w:t>
            </w:r>
          </w:p>
        </w:tc>
      </w:tr>
    </w:tbl>
    <w:p w:rsidR="0086580E" w:rsidRPr="00142459" w:rsidRDefault="0086580E" w:rsidP="00142459">
      <w:pPr>
        <w:spacing w:line="360" w:lineRule="auto"/>
        <w:jc w:val="both"/>
        <w:rPr>
          <w:rFonts w:ascii="Trebuchet MS" w:hAnsi="Trebuchet MS"/>
          <w:lang w:val="es-MX"/>
        </w:rPr>
      </w:pPr>
    </w:p>
    <w:p w:rsidR="00C63684" w:rsidRPr="00142459" w:rsidRDefault="00C63684" w:rsidP="00142459">
      <w:pPr>
        <w:spacing w:line="360" w:lineRule="auto"/>
        <w:jc w:val="both"/>
        <w:rPr>
          <w:rFonts w:ascii="Trebuchet MS" w:hAnsi="Trebuchet MS"/>
          <w:lang w:val="es-MX"/>
        </w:rPr>
      </w:pPr>
    </w:p>
    <w:p w:rsidR="00C63684" w:rsidRPr="00142459" w:rsidRDefault="00C63684" w:rsidP="00142459">
      <w:pPr>
        <w:spacing w:line="360" w:lineRule="auto"/>
        <w:jc w:val="both"/>
        <w:rPr>
          <w:rFonts w:ascii="Trebuchet MS" w:hAnsi="Trebuchet MS"/>
        </w:rPr>
      </w:pPr>
    </w:p>
    <w:p w:rsidR="00C63684" w:rsidRPr="00142459" w:rsidRDefault="00C63684" w:rsidP="00142459">
      <w:pPr>
        <w:spacing w:line="360" w:lineRule="auto"/>
        <w:jc w:val="both"/>
        <w:rPr>
          <w:rFonts w:ascii="Trebuchet MS" w:hAnsi="Trebuchet MS"/>
        </w:rPr>
      </w:pPr>
    </w:p>
    <w:p w:rsidR="00C63684" w:rsidRPr="00142459" w:rsidRDefault="00C63684" w:rsidP="00313A1E">
      <w:pPr>
        <w:pStyle w:val="Prrafodelista"/>
        <w:numPr>
          <w:ilvl w:val="0"/>
          <w:numId w:val="73"/>
        </w:numPr>
        <w:spacing w:line="360" w:lineRule="auto"/>
        <w:jc w:val="both"/>
        <w:rPr>
          <w:rFonts w:ascii="Trebuchet MS" w:hAnsi="Trebuchet MS"/>
          <w:b/>
        </w:rPr>
      </w:pPr>
      <w:r w:rsidRPr="00142459">
        <w:rPr>
          <w:rFonts w:ascii="Trebuchet MS" w:hAnsi="Trebuchet MS"/>
          <w:b/>
        </w:rPr>
        <w:lastRenderedPageBreak/>
        <w:t>PLAN DE ESTUDIOS.</w:t>
      </w:r>
    </w:p>
    <w:p w:rsidR="00B41DEF" w:rsidRPr="00142459" w:rsidRDefault="00B41DEF" w:rsidP="00142459">
      <w:pPr>
        <w:spacing w:line="360" w:lineRule="auto"/>
        <w:jc w:val="both"/>
        <w:rPr>
          <w:rFonts w:ascii="Trebuchet MS" w:hAnsi="Trebuchet MS"/>
          <w:b/>
        </w:rPr>
      </w:pPr>
      <w:r w:rsidRPr="00142459">
        <w:rPr>
          <w:rFonts w:ascii="Trebuchet MS" w:hAnsi="Trebuchet MS"/>
          <w:b/>
        </w:rPr>
        <w:t>13.1 Descripción del Plan de Estudios</w:t>
      </w:r>
    </w:p>
    <w:p w:rsidR="00B41DEF" w:rsidRDefault="00B41DEF" w:rsidP="00142459">
      <w:pPr>
        <w:pStyle w:val="Textoindependiente"/>
        <w:spacing w:after="0" w:line="360" w:lineRule="auto"/>
        <w:jc w:val="both"/>
        <w:rPr>
          <w:rFonts w:ascii="Trebuchet MS" w:hAnsi="Trebuchet MS"/>
          <w:lang w:val="es-MX"/>
        </w:rPr>
      </w:pPr>
      <w:r w:rsidRPr="00D366D2">
        <w:rPr>
          <w:rFonts w:ascii="Trebuchet MS" w:hAnsi="Trebuchet MS"/>
          <w:lang w:val="es-MX"/>
        </w:rPr>
        <w:t xml:space="preserve">El Plan de Estudios de la licenciatura de Químico Farmacéutico Biólogo comprende un mínimo de 280 créditos distribuidos en </w:t>
      </w:r>
      <w:r w:rsidR="00ED36BE" w:rsidRPr="00D366D2">
        <w:rPr>
          <w:rFonts w:ascii="Trebuchet MS" w:hAnsi="Trebuchet MS"/>
          <w:lang w:val="es-MX"/>
        </w:rPr>
        <w:t>6</w:t>
      </w:r>
      <w:r w:rsidR="00D366D2" w:rsidRPr="00D366D2">
        <w:rPr>
          <w:rFonts w:ascii="Trebuchet MS" w:hAnsi="Trebuchet MS"/>
          <w:lang w:val="es-MX"/>
        </w:rPr>
        <w:t>0</w:t>
      </w:r>
      <w:r w:rsidRPr="00D366D2">
        <w:rPr>
          <w:rFonts w:ascii="Trebuchet MS" w:hAnsi="Trebuchet MS"/>
          <w:lang w:val="es-MX"/>
        </w:rPr>
        <w:t xml:space="preserve"> </w:t>
      </w:r>
      <w:r w:rsidR="00EE7697">
        <w:rPr>
          <w:rFonts w:ascii="Trebuchet MS" w:hAnsi="Trebuchet MS"/>
          <w:lang w:val="es-MX"/>
        </w:rPr>
        <w:t>Unidades de Aprendizaje obligatoria</w:t>
      </w:r>
      <w:r w:rsidRPr="00D366D2">
        <w:rPr>
          <w:rFonts w:ascii="Trebuchet MS" w:hAnsi="Trebuchet MS"/>
          <w:lang w:val="es-MX"/>
        </w:rPr>
        <w:t xml:space="preserve">s y </w:t>
      </w:r>
      <w:r w:rsidR="00EE7697">
        <w:rPr>
          <w:rFonts w:ascii="Trebuchet MS" w:hAnsi="Trebuchet MS"/>
          <w:lang w:val="es-MX"/>
        </w:rPr>
        <w:t>un Practicum denominada</w:t>
      </w:r>
      <w:r w:rsidRPr="00D366D2">
        <w:rPr>
          <w:rFonts w:ascii="Trebuchet MS" w:hAnsi="Trebuchet MS"/>
          <w:lang w:val="es-MX"/>
        </w:rPr>
        <w:t xml:space="preserve"> Estancia Profesional. Este Plan, por dimensión del conocimiento, tiene </w:t>
      </w:r>
      <w:r w:rsidR="00EB5E76">
        <w:rPr>
          <w:rFonts w:ascii="Trebuchet MS" w:hAnsi="Trebuchet MS"/>
          <w:lang w:val="es-MX"/>
        </w:rPr>
        <w:t>33</w:t>
      </w:r>
      <w:r w:rsidRPr="00D366D2">
        <w:rPr>
          <w:rFonts w:ascii="Trebuchet MS" w:hAnsi="Trebuchet MS"/>
          <w:lang w:val="es-MX"/>
        </w:rPr>
        <w:t xml:space="preserve"> </w:t>
      </w:r>
      <w:r w:rsidR="000D0AE2">
        <w:rPr>
          <w:rFonts w:ascii="Trebuchet MS" w:hAnsi="Trebuchet MS"/>
          <w:lang w:val="es-MX"/>
        </w:rPr>
        <w:t>Unidades de Aprendizaje</w:t>
      </w:r>
      <w:r w:rsidRPr="00D366D2">
        <w:rPr>
          <w:rFonts w:ascii="Trebuchet MS" w:hAnsi="Trebuchet MS"/>
          <w:lang w:val="es-MX"/>
        </w:rPr>
        <w:t xml:space="preserve"> de Área Básica</w:t>
      </w:r>
      <w:r w:rsidR="00187C4B" w:rsidRPr="00D366D2">
        <w:rPr>
          <w:rFonts w:ascii="Trebuchet MS" w:hAnsi="Trebuchet MS"/>
          <w:lang w:val="es-MX"/>
        </w:rPr>
        <w:t xml:space="preserve"> Común</w:t>
      </w:r>
      <w:r w:rsidRPr="00D366D2">
        <w:rPr>
          <w:rFonts w:ascii="Trebuchet MS" w:hAnsi="Trebuchet MS"/>
          <w:lang w:val="es-MX"/>
        </w:rPr>
        <w:t xml:space="preserve">, </w:t>
      </w:r>
      <w:r w:rsidR="00EB5E76">
        <w:rPr>
          <w:rFonts w:ascii="Trebuchet MS" w:hAnsi="Trebuchet MS"/>
          <w:lang w:val="es-MX"/>
        </w:rPr>
        <w:t>5</w:t>
      </w:r>
      <w:r w:rsidR="00187C4B" w:rsidRPr="00D366D2">
        <w:rPr>
          <w:rFonts w:ascii="Trebuchet MS" w:hAnsi="Trebuchet MS"/>
          <w:lang w:val="es-MX"/>
        </w:rPr>
        <w:t xml:space="preserve"> </w:t>
      </w:r>
      <w:r w:rsidR="000D0AE2">
        <w:rPr>
          <w:rFonts w:ascii="Trebuchet MS" w:hAnsi="Trebuchet MS"/>
          <w:lang w:val="es-MX"/>
        </w:rPr>
        <w:t xml:space="preserve">Unidades de Aprendizaje </w:t>
      </w:r>
      <w:r w:rsidR="00187C4B" w:rsidRPr="00D366D2">
        <w:rPr>
          <w:rFonts w:ascii="Trebuchet MS" w:hAnsi="Trebuchet MS"/>
          <w:lang w:val="es-MX"/>
        </w:rPr>
        <w:t xml:space="preserve">de Área Básica Disciplinar, </w:t>
      </w:r>
      <w:r w:rsidR="000D0AE2">
        <w:rPr>
          <w:rFonts w:ascii="Trebuchet MS" w:hAnsi="Trebuchet MS"/>
          <w:lang w:val="es-MX"/>
        </w:rPr>
        <w:t>3</w:t>
      </w:r>
      <w:r w:rsidR="00187C4B" w:rsidRPr="00D366D2">
        <w:rPr>
          <w:rFonts w:ascii="Trebuchet MS" w:hAnsi="Trebuchet MS"/>
          <w:lang w:val="es-MX"/>
        </w:rPr>
        <w:t xml:space="preserve"> </w:t>
      </w:r>
      <w:r w:rsidR="000D0AE2">
        <w:rPr>
          <w:rFonts w:ascii="Trebuchet MS" w:hAnsi="Trebuchet MS"/>
          <w:lang w:val="es-MX"/>
        </w:rPr>
        <w:t xml:space="preserve">Unidades de Aprendizaje </w:t>
      </w:r>
      <w:r w:rsidRPr="00D366D2">
        <w:rPr>
          <w:rFonts w:ascii="Trebuchet MS" w:hAnsi="Trebuchet MS"/>
          <w:lang w:val="es-MX"/>
        </w:rPr>
        <w:t>de Área Gen</w:t>
      </w:r>
      <w:r w:rsidR="00675F37" w:rsidRPr="00D366D2">
        <w:rPr>
          <w:rFonts w:ascii="Trebuchet MS" w:hAnsi="Trebuchet MS"/>
          <w:lang w:val="es-MX"/>
        </w:rPr>
        <w:t>eral</w:t>
      </w:r>
      <w:r w:rsidR="00D366D2" w:rsidRPr="00D366D2">
        <w:rPr>
          <w:rFonts w:ascii="Trebuchet MS" w:hAnsi="Trebuchet MS"/>
          <w:lang w:val="es-MX"/>
        </w:rPr>
        <w:t xml:space="preserve">, </w:t>
      </w:r>
      <w:r w:rsidR="000D0AE2">
        <w:rPr>
          <w:rFonts w:ascii="Trebuchet MS" w:hAnsi="Trebuchet MS"/>
          <w:lang w:val="es-MX"/>
        </w:rPr>
        <w:t>1</w:t>
      </w:r>
      <w:r w:rsidR="00EB5E76">
        <w:rPr>
          <w:rFonts w:ascii="Trebuchet MS" w:hAnsi="Trebuchet MS"/>
          <w:lang w:val="es-MX"/>
        </w:rPr>
        <w:t>7</w:t>
      </w:r>
      <w:r w:rsidR="000D0AE2">
        <w:rPr>
          <w:rFonts w:ascii="Trebuchet MS" w:hAnsi="Trebuchet MS"/>
          <w:lang w:val="es-MX"/>
        </w:rPr>
        <w:t xml:space="preserve"> Unidades de Aprendizaje</w:t>
      </w:r>
      <w:r w:rsidR="00187C4B" w:rsidRPr="00D366D2">
        <w:rPr>
          <w:rFonts w:ascii="Trebuchet MS" w:hAnsi="Trebuchet MS"/>
          <w:lang w:val="es-MX"/>
        </w:rPr>
        <w:t xml:space="preserve"> de Área de Profundización</w:t>
      </w:r>
      <w:r w:rsidR="00D366D2" w:rsidRPr="00D366D2">
        <w:rPr>
          <w:rFonts w:ascii="Trebuchet MS" w:hAnsi="Trebuchet MS"/>
          <w:lang w:val="es-MX"/>
        </w:rPr>
        <w:t>,</w:t>
      </w:r>
      <w:r w:rsidR="000D0AE2">
        <w:rPr>
          <w:rFonts w:ascii="Trebuchet MS" w:hAnsi="Trebuchet MS"/>
          <w:lang w:val="es-MX"/>
        </w:rPr>
        <w:t xml:space="preserve"> 2</w:t>
      </w:r>
      <w:r w:rsidR="00187C4B" w:rsidRPr="00D366D2">
        <w:rPr>
          <w:rFonts w:ascii="Trebuchet MS" w:hAnsi="Trebuchet MS"/>
          <w:lang w:val="es-MX"/>
        </w:rPr>
        <w:t xml:space="preserve"> </w:t>
      </w:r>
      <w:r w:rsidR="000D0AE2">
        <w:rPr>
          <w:rFonts w:ascii="Trebuchet MS" w:hAnsi="Trebuchet MS"/>
          <w:lang w:val="es-MX"/>
        </w:rPr>
        <w:t>Unidades de Aprendizaje de cualquiera de las áreas</w:t>
      </w:r>
      <w:r w:rsidR="00D366D2" w:rsidRPr="00D366D2">
        <w:rPr>
          <w:rFonts w:ascii="Trebuchet MS" w:hAnsi="Trebuchet MS"/>
          <w:lang w:val="es-MX"/>
        </w:rPr>
        <w:t xml:space="preserve"> (2 cursos optativos de carrera</w:t>
      </w:r>
      <w:r w:rsidR="000D0AE2">
        <w:rPr>
          <w:rFonts w:ascii="Trebuchet MS" w:hAnsi="Trebuchet MS"/>
          <w:lang w:val="es-MX"/>
        </w:rPr>
        <w:t>)</w:t>
      </w:r>
      <w:r w:rsidR="00D366D2" w:rsidRPr="00D366D2">
        <w:rPr>
          <w:rFonts w:ascii="Trebuchet MS" w:hAnsi="Trebuchet MS"/>
          <w:lang w:val="es-MX"/>
        </w:rPr>
        <w:t xml:space="preserve"> </w:t>
      </w:r>
      <w:r w:rsidRPr="00D366D2">
        <w:rPr>
          <w:rFonts w:ascii="Trebuchet MS" w:hAnsi="Trebuchet MS"/>
          <w:lang w:val="es-MX"/>
        </w:rPr>
        <w:t>y un</w:t>
      </w:r>
      <w:r w:rsidR="000D0AE2">
        <w:rPr>
          <w:rFonts w:ascii="Trebuchet MS" w:hAnsi="Trebuchet MS"/>
          <w:lang w:val="es-MX"/>
        </w:rPr>
        <w:t xml:space="preserve"> Practicum</w:t>
      </w:r>
      <w:r w:rsidRPr="00D366D2">
        <w:rPr>
          <w:rFonts w:ascii="Trebuchet MS" w:hAnsi="Trebuchet MS"/>
          <w:lang w:val="es-MX"/>
        </w:rPr>
        <w:t xml:space="preserve"> </w:t>
      </w:r>
      <w:r w:rsidR="000D0AE2">
        <w:rPr>
          <w:rFonts w:ascii="Trebuchet MS" w:hAnsi="Trebuchet MS"/>
          <w:lang w:val="es-MX"/>
        </w:rPr>
        <w:t>(</w:t>
      </w:r>
      <w:r w:rsidRPr="00D366D2">
        <w:rPr>
          <w:rFonts w:ascii="Trebuchet MS" w:hAnsi="Trebuchet MS"/>
          <w:lang w:val="es-MX"/>
        </w:rPr>
        <w:t>Estancia Profesional</w:t>
      </w:r>
      <w:r w:rsidR="000D0AE2">
        <w:rPr>
          <w:rFonts w:ascii="Trebuchet MS" w:hAnsi="Trebuchet MS"/>
          <w:lang w:val="es-MX"/>
        </w:rPr>
        <w:t>)</w:t>
      </w:r>
      <w:r w:rsidRPr="00D366D2">
        <w:rPr>
          <w:rFonts w:ascii="Trebuchet MS" w:hAnsi="Trebuchet MS"/>
          <w:lang w:val="es-MX"/>
        </w:rPr>
        <w:t xml:space="preserve">. Por </w:t>
      </w:r>
      <w:r w:rsidR="00775BF2" w:rsidRPr="00D366D2">
        <w:rPr>
          <w:rFonts w:ascii="Trebuchet MS" w:hAnsi="Trebuchet MS"/>
          <w:lang w:val="es-MX"/>
        </w:rPr>
        <w:t xml:space="preserve">la forma de organizar el conocimiento </w:t>
      </w:r>
      <w:r w:rsidRPr="00D366D2">
        <w:rPr>
          <w:rFonts w:ascii="Trebuchet MS" w:hAnsi="Trebuchet MS"/>
          <w:lang w:val="es-MX"/>
        </w:rPr>
        <w:t xml:space="preserve">se </w:t>
      </w:r>
      <w:proofErr w:type="gramStart"/>
      <w:r w:rsidRPr="00D366D2">
        <w:rPr>
          <w:rFonts w:ascii="Trebuchet MS" w:hAnsi="Trebuchet MS"/>
          <w:lang w:val="es-MX"/>
        </w:rPr>
        <w:t>tienen</w:t>
      </w:r>
      <w:proofErr w:type="gramEnd"/>
      <w:r w:rsidRPr="00D366D2">
        <w:rPr>
          <w:rFonts w:ascii="Trebuchet MS" w:hAnsi="Trebuchet MS"/>
          <w:lang w:val="es-MX"/>
        </w:rPr>
        <w:t xml:space="preserve"> </w:t>
      </w:r>
      <w:r w:rsidR="00187C4B" w:rsidRPr="00D366D2">
        <w:rPr>
          <w:rFonts w:ascii="Trebuchet MS" w:hAnsi="Trebuchet MS"/>
          <w:lang w:val="es-MX"/>
        </w:rPr>
        <w:t>1</w:t>
      </w:r>
      <w:r w:rsidR="000D0AE2">
        <w:rPr>
          <w:rFonts w:ascii="Trebuchet MS" w:hAnsi="Trebuchet MS"/>
          <w:lang w:val="es-MX"/>
        </w:rPr>
        <w:t>7</w:t>
      </w:r>
      <w:r w:rsidRPr="00D366D2">
        <w:rPr>
          <w:rFonts w:ascii="Trebuchet MS" w:hAnsi="Trebuchet MS"/>
          <w:lang w:val="es-MX"/>
        </w:rPr>
        <w:t xml:space="preserve"> talleres,</w:t>
      </w:r>
      <w:r w:rsidR="00187C4B" w:rsidRPr="00D366D2">
        <w:rPr>
          <w:rFonts w:ascii="Trebuchet MS" w:hAnsi="Trebuchet MS"/>
          <w:lang w:val="es-MX"/>
        </w:rPr>
        <w:t xml:space="preserve"> 1</w:t>
      </w:r>
      <w:r w:rsidR="000D0AE2">
        <w:rPr>
          <w:rFonts w:ascii="Trebuchet MS" w:hAnsi="Trebuchet MS"/>
          <w:lang w:val="es-MX"/>
        </w:rPr>
        <w:t>2</w:t>
      </w:r>
      <w:r w:rsidRPr="00D366D2">
        <w:rPr>
          <w:rFonts w:ascii="Trebuchet MS" w:hAnsi="Trebuchet MS"/>
          <w:lang w:val="es-MX"/>
        </w:rPr>
        <w:t xml:space="preserve"> laboratorios, </w:t>
      </w:r>
      <w:r w:rsidR="000D0AE2">
        <w:rPr>
          <w:rFonts w:ascii="Trebuchet MS" w:hAnsi="Trebuchet MS"/>
          <w:lang w:val="es-MX"/>
        </w:rPr>
        <w:t>29</w:t>
      </w:r>
      <w:r w:rsidRPr="00D366D2">
        <w:rPr>
          <w:rFonts w:ascii="Trebuchet MS" w:hAnsi="Trebuchet MS"/>
          <w:lang w:val="es-MX"/>
        </w:rPr>
        <w:t xml:space="preserve"> cursos teóricos, </w:t>
      </w:r>
      <w:r w:rsidR="00D366D2" w:rsidRPr="00D366D2">
        <w:rPr>
          <w:rFonts w:ascii="Trebuchet MS" w:hAnsi="Trebuchet MS"/>
          <w:lang w:val="es-MX"/>
        </w:rPr>
        <w:t>2</w:t>
      </w:r>
      <w:r w:rsidRPr="00D366D2">
        <w:rPr>
          <w:rFonts w:ascii="Trebuchet MS" w:hAnsi="Trebuchet MS"/>
          <w:lang w:val="es-MX"/>
        </w:rPr>
        <w:t xml:space="preserve"> </w:t>
      </w:r>
      <w:r w:rsidR="000D0AE2">
        <w:rPr>
          <w:rFonts w:ascii="Trebuchet MS" w:hAnsi="Trebuchet MS"/>
          <w:lang w:val="es-MX"/>
        </w:rPr>
        <w:t>al tener</w:t>
      </w:r>
      <w:r w:rsidRPr="00D366D2">
        <w:rPr>
          <w:rFonts w:ascii="Trebuchet MS" w:hAnsi="Trebuchet MS"/>
          <w:lang w:val="es-MX"/>
        </w:rPr>
        <w:t xml:space="preserve"> carácter optativo</w:t>
      </w:r>
      <w:r w:rsidR="00D366D2" w:rsidRPr="00D366D2">
        <w:rPr>
          <w:rFonts w:ascii="Trebuchet MS" w:hAnsi="Trebuchet MS"/>
          <w:lang w:val="es-MX"/>
        </w:rPr>
        <w:t xml:space="preserve"> de carrera</w:t>
      </w:r>
      <w:r w:rsidR="000D0AE2">
        <w:rPr>
          <w:rFonts w:ascii="Trebuchet MS" w:hAnsi="Trebuchet MS"/>
          <w:lang w:val="es-MX"/>
        </w:rPr>
        <w:t xml:space="preserve">, </w:t>
      </w:r>
      <w:r w:rsidR="00F83F1D" w:rsidRPr="00D366D2">
        <w:rPr>
          <w:rFonts w:ascii="Trebuchet MS" w:hAnsi="Trebuchet MS"/>
          <w:lang w:val="es-MX"/>
        </w:rPr>
        <w:t xml:space="preserve">pueden ser curso o laboratorio o taller, </w:t>
      </w:r>
      <w:r w:rsidR="000D0AE2">
        <w:rPr>
          <w:rFonts w:ascii="Trebuchet MS" w:hAnsi="Trebuchet MS"/>
          <w:lang w:val="es-MX"/>
        </w:rPr>
        <w:t>y una</w:t>
      </w:r>
      <w:r w:rsidRPr="00D366D2">
        <w:rPr>
          <w:rFonts w:ascii="Trebuchet MS" w:hAnsi="Trebuchet MS"/>
          <w:lang w:val="es-MX"/>
        </w:rPr>
        <w:t xml:space="preserve"> Estancia Profesional.</w:t>
      </w:r>
      <w:r w:rsidR="00775BF2" w:rsidRPr="00D366D2">
        <w:rPr>
          <w:rFonts w:ascii="Trebuchet MS" w:hAnsi="Trebuchet MS"/>
          <w:lang w:val="es-MX"/>
        </w:rPr>
        <w:t xml:space="preserve"> </w:t>
      </w:r>
    </w:p>
    <w:p w:rsidR="00DF6705" w:rsidRPr="00DF6705" w:rsidRDefault="00DF6705" w:rsidP="00142459">
      <w:pPr>
        <w:pStyle w:val="Textoindependiente"/>
        <w:spacing w:after="0" w:line="360" w:lineRule="auto"/>
        <w:jc w:val="both"/>
        <w:rPr>
          <w:rFonts w:ascii="Trebuchet MS" w:hAnsi="Trebuchet MS"/>
          <w:sz w:val="16"/>
          <w:lang w:val="es-MX"/>
        </w:rPr>
      </w:pPr>
    </w:p>
    <w:p w:rsidR="00775BF2" w:rsidRPr="00142459" w:rsidRDefault="00775BF2" w:rsidP="00142459">
      <w:pPr>
        <w:pStyle w:val="Textoindependiente"/>
        <w:spacing w:after="0" w:line="360" w:lineRule="auto"/>
        <w:jc w:val="both"/>
        <w:rPr>
          <w:rFonts w:ascii="Trebuchet MS" w:hAnsi="Trebuchet MS"/>
          <w:lang w:val="es-MX"/>
        </w:rPr>
      </w:pPr>
      <w:r w:rsidRPr="00D366D2">
        <w:rPr>
          <w:rFonts w:ascii="Trebuchet MS" w:hAnsi="Trebuchet MS"/>
          <w:lang w:val="es-MX"/>
        </w:rPr>
        <w:t xml:space="preserve">Por la dimensión del conocimiento, tiene </w:t>
      </w:r>
      <w:r w:rsidR="003A0E3A" w:rsidRPr="00D366D2">
        <w:rPr>
          <w:rFonts w:ascii="Trebuchet MS" w:hAnsi="Trebuchet MS"/>
          <w:lang w:val="es-MX"/>
        </w:rPr>
        <w:t>2</w:t>
      </w:r>
      <w:r w:rsidR="003240C7">
        <w:rPr>
          <w:rFonts w:ascii="Trebuchet MS" w:hAnsi="Trebuchet MS"/>
          <w:lang w:val="es-MX"/>
        </w:rPr>
        <w:t>4</w:t>
      </w:r>
      <w:r w:rsidRPr="00D366D2">
        <w:rPr>
          <w:rFonts w:ascii="Trebuchet MS" w:hAnsi="Trebuchet MS"/>
          <w:lang w:val="es-MX"/>
        </w:rPr>
        <w:t xml:space="preserve"> </w:t>
      </w:r>
      <w:r w:rsidR="003240C7">
        <w:rPr>
          <w:rFonts w:ascii="Trebuchet MS" w:hAnsi="Trebuchet MS"/>
          <w:lang w:val="es-MX"/>
        </w:rPr>
        <w:t xml:space="preserve">Unidades de Aprendizaje </w:t>
      </w:r>
      <w:r w:rsidRPr="00D366D2">
        <w:rPr>
          <w:rFonts w:ascii="Trebuchet MS" w:hAnsi="Trebuchet MS"/>
          <w:lang w:val="es-MX"/>
        </w:rPr>
        <w:t xml:space="preserve">obligatorios, </w:t>
      </w:r>
      <w:r w:rsidR="003240C7">
        <w:rPr>
          <w:rFonts w:ascii="Trebuchet MS" w:hAnsi="Trebuchet MS"/>
          <w:lang w:val="es-MX"/>
        </w:rPr>
        <w:t xml:space="preserve">4 Unidades de Aprendizaje </w:t>
      </w:r>
      <w:r w:rsidR="003240C7" w:rsidRPr="00D366D2">
        <w:rPr>
          <w:rFonts w:ascii="Trebuchet MS" w:hAnsi="Trebuchet MS"/>
          <w:lang w:val="es-MX"/>
        </w:rPr>
        <w:t>obligatorios</w:t>
      </w:r>
      <w:r w:rsidR="003240C7">
        <w:rPr>
          <w:rFonts w:ascii="Trebuchet MS" w:hAnsi="Trebuchet MS"/>
          <w:lang w:val="es-MX"/>
        </w:rPr>
        <w:t xml:space="preserve"> y acreditables, 30</w:t>
      </w:r>
      <w:r w:rsidRPr="00D366D2">
        <w:rPr>
          <w:rFonts w:ascii="Trebuchet MS" w:hAnsi="Trebuchet MS"/>
          <w:color w:val="FF0000"/>
          <w:lang w:val="es-MX"/>
        </w:rPr>
        <w:t xml:space="preserve"> </w:t>
      </w:r>
      <w:r w:rsidR="003240C7">
        <w:rPr>
          <w:rFonts w:ascii="Trebuchet MS" w:hAnsi="Trebuchet MS"/>
          <w:lang w:val="es-MX"/>
        </w:rPr>
        <w:t>Unidades de Aprendizaje</w:t>
      </w:r>
      <w:r w:rsidRPr="00D366D2">
        <w:rPr>
          <w:rFonts w:ascii="Trebuchet MS" w:hAnsi="Trebuchet MS"/>
          <w:lang w:val="es-MX"/>
        </w:rPr>
        <w:t xml:space="preserve"> obligatorios y </w:t>
      </w:r>
      <w:proofErr w:type="spellStart"/>
      <w:r w:rsidRPr="00D366D2">
        <w:rPr>
          <w:rFonts w:ascii="Trebuchet MS" w:hAnsi="Trebuchet MS"/>
          <w:lang w:val="es-MX"/>
        </w:rPr>
        <w:t>recursables</w:t>
      </w:r>
      <w:proofErr w:type="spellEnd"/>
      <w:r w:rsidRPr="00D366D2">
        <w:rPr>
          <w:rFonts w:ascii="Trebuchet MS" w:hAnsi="Trebuchet MS"/>
          <w:lang w:val="es-MX"/>
        </w:rPr>
        <w:t xml:space="preserve">, </w:t>
      </w:r>
      <w:r w:rsidR="003240C7">
        <w:rPr>
          <w:rFonts w:ascii="Trebuchet MS" w:hAnsi="Trebuchet MS"/>
          <w:lang w:val="es-MX"/>
        </w:rPr>
        <w:t>2</w:t>
      </w:r>
      <w:r w:rsidRPr="00D366D2">
        <w:rPr>
          <w:rFonts w:ascii="Trebuchet MS" w:hAnsi="Trebuchet MS"/>
          <w:lang w:val="es-MX"/>
        </w:rPr>
        <w:t xml:space="preserve"> </w:t>
      </w:r>
      <w:r w:rsidR="003240C7">
        <w:rPr>
          <w:rFonts w:ascii="Trebuchet MS" w:hAnsi="Trebuchet MS"/>
          <w:lang w:val="es-MX"/>
        </w:rPr>
        <w:t>Unidades de Aprendizaje</w:t>
      </w:r>
      <w:r w:rsidRPr="00D366D2">
        <w:rPr>
          <w:rFonts w:ascii="Trebuchet MS" w:hAnsi="Trebuchet MS"/>
          <w:lang w:val="es-MX"/>
        </w:rPr>
        <w:t xml:space="preserve"> obligatorios y selectiva y/o </w:t>
      </w:r>
      <w:proofErr w:type="spellStart"/>
      <w:r w:rsidRPr="00D366D2">
        <w:rPr>
          <w:rFonts w:ascii="Trebuchet MS" w:hAnsi="Trebuchet MS"/>
          <w:lang w:val="es-MX"/>
        </w:rPr>
        <w:t>recursable</w:t>
      </w:r>
      <w:proofErr w:type="spellEnd"/>
      <w:r w:rsidRPr="00D366D2">
        <w:rPr>
          <w:rFonts w:ascii="Trebuchet MS" w:hAnsi="Trebuchet MS"/>
          <w:lang w:val="es-MX"/>
        </w:rPr>
        <w:t xml:space="preserve">, y </w:t>
      </w:r>
      <w:r w:rsidR="003A0E3A" w:rsidRPr="00D366D2">
        <w:rPr>
          <w:rFonts w:ascii="Trebuchet MS" w:hAnsi="Trebuchet MS"/>
          <w:lang w:val="es-MX"/>
        </w:rPr>
        <w:t>1</w:t>
      </w:r>
      <w:r w:rsidRPr="00D366D2">
        <w:rPr>
          <w:rFonts w:ascii="Trebuchet MS" w:hAnsi="Trebuchet MS"/>
          <w:lang w:val="es-MX"/>
        </w:rPr>
        <w:t xml:space="preserve"> </w:t>
      </w:r>
      <w:proofErr w:type="spellStart"/>
      <w:r w:rsidR="003240C7">
        <w:rPr>
          <w:rFonts w:ascii="Trebuchet MS" w:hAnsi="Trebuchet MS"/>
          <w:lang w:val="es-MX"/>
        </w:rPr>
        <w:t>practicum</w:t>
      </w:r>
      <w:proofErr w:type="spellEnd"/>
      <w:r w:rsidRPr="00D366D2">
        <w:rPr>
          <w:rFonts w:ascii="Trebuchet MS" w:hAnsi="Trebuchet MS"/>
          <w:lang w:val="es-MX"/>
        </w:rPr>
        <w:t xml:space="preserve"> obligatorio, acreditable y </w:t>
      </w:r>
      <w:proofErr w:type="spellStart"/>
      <w:r w:rsidRPr="00D366D2">
        <w:rPr>
          <w:rFonts w:ascii="Trebuchet MS" w:hAnsi="Trebuchet MS"/>
          <w:lang w:val="es-MX"/>
        </w:rPr>
        <w:t>recursable</w:t>
      </w:r>
      <w:proofErr w:type="spellEnd"/>
      <w:r w:rsidRPr="00D366D2">
        <w:rPr>
          <w:rFonts w:ascii="Trebuchet MS" w:hAnsi="Trebuchet MS"/>
          <w:lang w:val="es-MX"/>
        </w:rPr>
        <w:t>.</w:t>
      </w:r>
    </w:p>
    <w:p w:rsidR="00943FE3" w:rsidRPr="00DF6705" w:rsidRDefault="00943FE3" w:rsidP="00142459">
      <w:pPr>
        <w:pStyle w:val="Textoindependiente"/>
        <w:spacing w:after="0" w:line="360" w:lineRule="auto"/>
        <w:jc w:val="both"/>
        <w:rPr>
          <w:rFonts w:ascii="Trebuchet MS" w:hAnsi="Trebuchet MS"/>
          <w:sz w:val="16"/>
          <w:lang w:val="es-MX"/>
        </w:rPr>
      </w:pPr>
    </w:p>
    <w:p w:rsidR="00144BF6" w:rsidRPr="00142459" w:rsidRDefault="00144BF6" w:rsidP="00142459">
      <w:pPr>
        <w:pStyle w:val="Textoindependiente"/>
        <w:spacing w:after="0" w:line="360" w:lineRule="auto"/>
        <w:jc w:val="both"/>
        <w:rPr>
          <w:rFonts w:ascii="Trebuchet MS" w:hAnsi="Trebuchet MS"/>
          <w:lang w:val="es-MX"/>
        </w:rPr>
      </w:pPr>
      <w:r w:rsidRPr="00142459">
        <w:rPr>
          <w:rFonts w:ascii="Trebuchet MS" w:hAnsi="Trebuchet MS"/>
          <w:lang w:val="es-MX"/>
        </w:rPr>
        <w:t xml:space="preserve">Con respecto al idioma inglés, </w:t>
      </w:r>
      <w:r w:rsidR="003240C7">
        <w:rPr>
          <w:rFonts w:ascii="Trebuchet MS" w:hAnsi="Trebuchet MS"/>
          <w:lang w:val="es-MX"/>
        </w:rPr>
        <w:t>tiene valor crediticio y acreditable</w:t>
      </w:r>
      <w:r w:rsidRPr="00142459">
        <w:rPr>
          <w:rFonts w:ascii="Trebuchet MS" w:hAnsi="Trebuchet MS"/>
          <w:lang w:val="es-MX"/>
        </w:rPr>
        <w:t>, sin embargo, es requisito de egreso el contar con un mínimo de conocimientos y habilidades del manejo del idiom</w:t>
      </w:r>
      <w:r w:rsidR="003240C7">
        <w:rPr>
          <w:rFonts w:ascii="Trebuchet MS" w:hAnsi="Trebuchet MS"/>
          <w:lang w:val="es-MX"/>
        </w:rPr>
        <w:t>a, el cual debe ser acreditable.</w:t>
      </w:r>
    </w:p>
    <w:p w:rsidR="00943FE3" w:rsidRPr="00DF6705" w:rsidRDefault="00943FE3" w:rsidP="00142459">
      <w:pPr>
        <w:pStyle w:val="Textoindependiente"/>
        <w:spacing w:after="0" w:line="360" w:lineRule="auto"/>
        <w:jc w:val="both"/>
        <w:rPr>
          <w:rFonts w:ascii="Trebuchet MS" w:hAnsi="Trebuchet MS"/>
          <w:sz w:val="16"/>
          <w:lang w:val="es-MX"/>
        </w:rPr>
      </w:pPr>
    </w:p>
    <w:p w:rsidR="00990120" w:rsidRPr="00142459" w:rsidRDefault="00990120" w:rsidP="00142459">
      <w:pPr>
        <w:pStyle w:val="Textoindependiente"/>
        <w:spacing w:after="0" w:line="360" w:lineRule="auto"/>
        <w:jc w:val="both"/>
        <w:rPr>
          <w:rFonts w:ascii="Trebuchet MS" w:hAnsi="Trebuchet MS"/>
          <w:lang w:val="es-MX"/>
        </w:rPr>
      </w:pPr>
      <w:r w:rsidRPr="00142459">
        <w:rPr>
          <w:rFonts w:ascii="Trebuchet MS" w:hAnsi="Trebuchet MS"/>
          <w:lang w:val="es-MX"/>
        </w:rPr>
        <w:t>El alumno deberá realizar y acreditar en cada inscripción el servicio social universitario de manera obligatoria. El no realizar el servicio social universitario, causa baja automática del programa educativo. Igualmente, una vez cubierto al menos el 80% de créditos cursados, se deberá prestar el servicio social profesional.</w:t>
      </w:r>
    </w:p>
    <w:p w:rsidR="00943FE3" w:rsidRPr="00DF6705" w:rsidRDefault="00943FE3" w:rsidP="00142459">
      <w:pPr>
        <w:pStyle w:val="Textoindependiente"/>
        <w:spacing w:after="0" w:line="360" w:lineRule="auto"/>
        <w:jc w:val="both"/>
        <w:rPr>
          <w:rFonts w:ascii="Trebuchet MS" w:hAnsi="Trebuchet MS"/>
          <w:sz w:val="16"/>
          <w:lang w:val="es-MX"/>
        </w:rPr>
      </w:pPr>
    </w:p>
    <w:p w:rsidR="00F53280" w:rsidRDefault="00B41DEF" w:rsidP="00142459">
      <w:pPr>
        <w:pStyle w:val="Textoindependiente"/>
        <w:spacing w:after="0" w:line="360" w:lineRule="auto"/>
        <w:jc w:val="both"/>
        <w:rPr>
          <w:rFonts w:ascii="Trebuchet MS" w:hAnsi="Trebuchet MS"/>
          <w:lang w:val="es-MX"/>
        </w:rPr>
      </w:pPr>
      <w:r w:rsidRPr="00142459">
        <w:rPr>
          <w:rFonts w:ascii="Trebuchet MS" w:hAnsi="Trebuchet MS"/>
          <w:lang w:val="es-MX"/>
        </w:rPr>
        <w:t>La modalidad del Plan de Estudios es por créditos a desarrollarse semestralmente; la duración prevista es de 10 inscripciones para un alumno regular.</w:t>
      </w:r>
      <w:r w:rsidR="00F53280">
        <w:rPr>
          <w:rFonts w:ascii="Trebuchet MS" w:hAnsi="Trebuchet MS"/>
          <w:lang w:val="es-MX"/>
        </w:rPr>
        <w:t xml:space="preserve"> Sin embargo, dado la flexibilidad en el programa, la posibilidad de intercambios académicos, la convali</w:t>
      </w:r>
      <w:r w:rsidR="00866EF5">
        <w:rPr>
          <w:rFonts w:ascii="Trebuchet MS" w:hAnsi="Trebuchet MS"/>
          <w:lang w:val="es-MX"/>
        </w:rPr>
        <w:t>dación y revalidación de Unidades de Aprendizaje</w:t>
      </w:r>
      <w:r w:rsidR="00F53280">
        <w:rPr>
          <w:rFonts w:ascii="Trebuchet MS" w:hAnsi="Trebuchet MS"/>
          <w:lang w:val="es-MX"/>
        </w:rPr>
        <w:t xml:space="preserve"> con otras Unidades académicas o Universidades, se tiene previsto un máximo de 12 inscripciones para culminar el plan de estudios propuesto.</w:t>
      </w:r>
      <w:r w:rsidR="00DF6705">
        <w:rPr>
          <w:rFonts w:ascii="Trebuchet MS" w:hAnsi="Trebuchet MS"/>
          <w:lang w:val="es-MX"/>
        </w:rPr>
        <w:t xml:space="preserve"> </w:t>
      </w:r>
    </w:p>
    <w:p w:rsidR="00786FFB" w:rsidRDefault="00786FFB" w:rsidP="00142459">
      <w:pPr>
        <w:pStyle w:val="Textoindependiente"/>
        <w:spacing w:after="0" w:line="360" w:lineRule="auto"/>
        <w:jc w:val="both"/>
        <w:rPr>
          <w:rFonts w:ascii="Trebuchet MS" w:hAnsi="Trebuchet MS"/>
          <w:lang w:val="es-MX"/>
        </w:rPr>
      </w:pPr>
    </w:p>
    <w:p w:rsidR="00313993" w:rsidRDefault="00313993" w:rsidP="00313993">
      <w:pPr>
        <w:pStyle w:val="escritura1"/>
        <w:spacing w:line="360" w:lineRule="auto"/>
        <w:rPr>
          <w:rFonts w:ascii="Trebuchet MS" w:hAnsi="Trebuchet MS"/>
          <w:sz w:val="24"/>
          <w:szCs w:val="24"/>
        </w:rPr>
      </w:pPr>
    </w:p>
    <w:p w:rsidR="00313993" w:rsidRDefault="00866EF5" w:rsidP="00313993">
      <w:pPr>
        <w:pStyle w:val="escritura1"/>
        <w:spacing w:line="360" w:lineRule="auto"/>
        <w:rPr>
          <w:rFonts w:ascii="Trebuchet MS" w:hAnsi="Trebuchet MS"/>
          <w:sz w:val="24"/>
          <w:szCs w:val="24"/>
        </w:rPr>
      </w:pPr>
      <w:r>
        <w:rPr>
          <w:rFonts w:ascii="Trebuchet MS" w:hAnsi="Trebuchet MS"/>
          <w:sz w:val="24"/>
          <w:szCs w:val="24"/>
        </w:rPr>
        <w:lastRenderedPageBreak/>
        <w:t>La clave a cada Unidad de Aprendizaje</w:t>
      </w:r>
      <w:r w:rsidR="00313993" w:rsidRPr="009303D5">
        <w:rPr>
          <w:rFonts w:ascii="Trebuchet MS" w:hAnsi="Trebuchet MS"/>
          <w:sz w:val="24"/>
          <w:szCs w:val="24"/>
        </w:rPr>
        <w:t xml:space="preserve"> fue asignada de acuerdo al </w:t>
      </w:r>
      <w:r w:rsidR="00313993">
        <w:rPr>
          <w:rFonts w:ascii="Trebuchet MS" w:hAnsi="Trebuchet MS"/>
          <w:sz w:val="24"/>
          <w:szCs w:val="24"/>
        </w:rPr>
        <w:t>siguiente criterio:</w:t>
      </w:r>
    </w:p>
    <w:p w:rsidR="00313993" w:rsidRPr="00A62D6D" w:rsidRDefault="00313993" w:rsidP="00313993">
      <w:pPr>
        <w:pStyle w:val="escritura1"/>
        <w:spacing w:line="360" w:lineRule="auto"/>
        <w:jc w:val="center"/>
        <w:rPr>
          <w:rFonts w:ascii="Trebuchet MS" w:hAnsi="Trebuchet MS"/>
          <w:b/>
          <w:color w:val="000000"/>
          <w:sz w:val="20"/>
          <w:szCs w:val="24"/>
        </w:rPr>
      </w:pPr>
      <w:r w:rsidRPr="00A62D6D">
        <w:rPr>
          <w:rFonts w:ascii="Trebuchet MS" w:hAnsi="Trebuchet MS"/>
          <w:b/>
          <w:sz w:val="20"/>
          <w:szCs w:val="24"/>
        </w:rPr>
        <w:t>“Dis</w:t>
      </w:r>
      <w:r w:rsidRPr="00A62D6D">
        <w:rPr>
          <w:rFonts w:ascii="Trebuchet MS" w:hAnsi="Trebuchet MS"/>
          <w:b/>
          <w:color w:val="000000"/>
          <w:sz w:val="20"/>
          <w:szCs w:val="24"/>
        </w:rPr>
        <w:t>ciplina” - "</w:t>
      </w:r>
      <w:r w:rsidRPr="00A62D6D">
        <w:rPr>
          <w:rFonts w:ascii="Trebuchet MS" w:hAnsi="Trebuchet MS"/>
          <w:b/>
          <w:i/>
          <w:color w:val="000000"/>
          <w:sz w:val="20"/>
          <w:szCs w:val="24"/>
        </w:rPr>
        <w:t>No. de Área en el Programa</w:t>
      </w:r>
      <w:r w:rsidRPr="00A62D6D">
        <w:rPr>
          <w:rFonts w:ascii="Trebuchet MS" w:hAnsi="Trebuchet MS"/>
          <w:b/>
          <w:color w:val="000000"/>
          <w:sz w:val="20"/>
          <w:szCs w:val="24"/>
        </w:rPr>
        <w:t>" - "</w:t>
      </w:r>
      <w:r w:rsidRPr="00A62D6D">
        <w:rPr>
          <w:rFonts w:ascii="Trebuchet MS" w:hAnsi="Trebuchet MS"/>
          <w:b/>
          <w:i/>
          <w:color w:val="000000"/>
          <w:sz w:val="20"/>
          <w:szCs w:val="24"/>
        </w:rPr>
        <w:t>No. de Área Disciplinar</w:t>
      </w:r>
      <w:r w:rsidRPr="00A62D6D">
        <w:rPr>
          <w:rFonts w:ascii="Trebuchet MS" w:hAnsi="Trebuchet MS"/>
          <w:b/>
          <w:color w:val="000000"/>
          <w:sz w:val="20"/>
          <w:szCs w:val="24"/>
        </w:rPr>
        <w:t>" - "</w:t>
      </w:r>
      <w:r w:rsidRPr="00A62D6D">
        <w:rPr>
          <w:rFonts w:ascii="Trebuchet MS" w:hAnsi="Trebuchet MS"/>
          <w:b/>
          <w:i/>
          <w:color w:val="000000"/>
          <w:sz w:val="20"/>
          <w:szCs w:val="24"/>
        </w:rPr>
        <w:t>No. de Seriación</w:t>
      </w:r>
      <w:r w:rsidRPr="00A62D6D">
        <w:rPr>
          <w:rFonts w:ascii="Trebuchet MS" w:hAnsi="Trebuchet MS"/>
          <w:b/>
          <w:color w:val="000000"/>
          <w:sz w:val="20"/>
          <w:szCs w:val="24"/>
        </w:rPr>
        <w:t>"</w:t>
      </w:r>
    </w:p>
    <w:p w:rsidR="00313993" w:rsidRPr="00C40CAB" w:rsidRDefault="00313993" w:rsidP="00313993">
      <w:pPr>
        <w:pStyle w:val="escritura1"/>
        <w:spacing w:line="360" w:lineRule="auto"/>
        <w:rPr>
          <w:rFonts w:ascii="Trebuchet MS" w:hAnsi="Trebuchet MS"/>
          <w:color w:val="000000"/>
          <w:sz w:val="24"/>
          <w:szCs w:val="24"/>
        </w:rPr>
      </w:pPr>
      <w:proofErr w:type="gramStart"/>
      <w:r>
        <w:rPr>
          <w:rFonts w:ascii="Trebuchet MS" w:hAnsi="Trebuchet MS"/>
          <w:color w:val="000000"/>
          <w:sz w:val="24"/>
          <w:szCs w:val="24"/>
        </w:rPr>
        <w:t>por</w:t>
      </w:r>
      <w:proofErr w:type="gramEnd"/>
      <w:r>
        <w:rPr>
          <w:rFonts w:ascii="Trebuchet MS" w:hAnsi="Trebuchet MS"/>
          <w:color w:val="000000"/>
          <w:sz w:val="24"/>
          <w:szCs w:val="24"/>
        </w:rPr>
        <w:t xml:space="preserve"> tanto las </w:t>
      </w:r>
      <w:r w:rsidR="00866EF5">
        <w:rPr>
          <w:rFonts w:ascii="Trebuchet MS" w:hAnsi="Trebuchet MS"/>
          <w:color w:val="000000"/>
          <w:sz w:val="24"/>
          <w:szCs w:val="24"/>
        </w:rPr>
        <w:t>Unidades de Aprendizaje</w:t>
      </w:r>
      <w:r>
        <w:rPr>
          <w:rFonts w:ascii="Trebuchet MS" w:hAnsi="Trebuchet MS"/>
          <w:color w:val="000000"/>
          <w:sz w:val="24"/>
          <w:szCs w:val="24"/>
        </w:rPr>
        <w:t xml:space="preserve"> son identificadas con dos letras iniciales y cinco números: uno para el número de área en el programa y dos para cada uno de los demás, atendiendo la siguiente asignación. </w:t>
      </w:r>
    </w:p>
    <w:p w:rsidR="00313993" w:rsidRDefault="00313993" w:rsidP="00313993">
      <w:pPr>
        <w:pStyle w:val="escritura1"/>
        <w:spacing w:line="240" w:lineRule="auto"/>
        <w:rPr>
          <w:rFonts w:ascii="Trebuchet MS" w:hAnsi="Trebuchet MS"/>
          <w:sz w:val="24"/>
          <w:szCs w:val="24"/>
        </w:rPr>
      </w:pPr>
    </w:p>
    <w:tbl>
      <w:tblPr>
        <w:tblStyle w:val="Tablaconcuadrcula"/>
        <w:tblW w:w="0" w:type="auto"/>
        <w:tblInd w:w="1381" w:type="dxa"/>
        <w:tblLook w:val="04A0"/>
      </w:tblPr>
      <w:tblGrid>
        <w:gridCol w:w="4106"/>
        <w:gridCol w:w="1985"/>
      </w:tblGrid>
      <w:tr w:rsidR="00313993" w:rsidRPr="00A62D6D" w:rsidTr="005407DC">
        <w:tc>
          <w:tcPr>
            <w:tcW w:w="4106" w:type="dxa"/>
            <w:shd w:val="clear" w:color="auto" w:fill="D9D9D9" w:themeFill="background1" w:themeFillShade="D9"/>
          </w:tcPr>
          <w:p w:rsidR="00313993" w:rsidRPr="00A62D6D" w:rsidRDefault="00313993" w:rsidP="005407DC">
            <w:pPr>
              <w:pStyle w:val="escritura1"/>
              <w:spacing w:line="240" w:lineRule="auto"/>
              <w:ind w:firstLine="142"/>
              <w:jc w:val="center"/>
              <w:rPr>
                <w:rFonts w:ascii="Trebuchet MS" w:hAnsi="Trebuchet MS"/>
                <w:b/>
                <w:sz w:val="24"/>
                <w:szCs w:val="24"/>
              </w:rPr>
            </w:pPr>
            <w:r w:rsidRPr="00A62D6D">
              <w:rPr>
                <w:rFonts w:ascii="Trebuchet MS" w:hAnsi="Trebuchet MS"/>
                <w:b/>
                <w:sz w:val="24"/>
                <w:szCs w:val="24"/>
              </w:rPr>
              <w:t>Disciplina</w:t>
            </w:r>
          </w:p>
        </w:tc>
        <w:tc>
          <w:tcPr>
            <w:tcW w:w="1985" w:type="dxa"/>
            <w:shd w:val="clear" w:color="auto" w:fill="D9D9D9" w:themeFill="background1" w:themeFillShade="D9"/>
          </w:tcPr>
          <w:p w:rsidR="00313993" w:rsidRPr="00A62D6D" w:rsidRDefault="00313993" w:rsidP="005407DC">
            <w:pPr>
              <w:pStyle w:val="escritura1"/>
              <w:spacing w:line="240" w:lineRule="auto"/>
              <w:ind w:firstLine="142"/>
              <w:jc w:val="center"/>
              <w:rPr>
                <w:rFonts w:ascii="Trebuchet MS" w:hAnsi="Trebuchet MS"/>
                <w:b/>
                <w:sz w:val="24"/>
                <w:szCs w:val="24"/>
              </w:rPr>
            </w:pPr>
            <w:r w:rsidRPr="00A62D6D">
              <w:rPr>
                <w:rFonts w:ascii="Trebuchet MS" w:hAnsi="Trebuchet MS"/>
                <w:b/>
                <w:sz w:val="24"/>
                <w:szCs w:val="24"/>
              </w:rPr>
              <w:t>Clave</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Administración</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AD</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Biología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Cómputo</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CO</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Estancia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ES</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Farmacia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Física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FI</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Humanidades y formativas</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HU</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Idiomas</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ID</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Ingeniería Química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IQ</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Matemáticas</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MA</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Química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QU</w:t>
            </w:r>
          </w:p>
        </w:tc>
      </w:tr>
    </w:tbl>
    <w:p w:rsidR="00313993" w:rsidRDefault="00313993" w:rsidP="00313993">
      <w:pPr>
        <w:pStyle w:val="Ttulo"/>
        <w:spacing w:line="360" w:lineRule="auto"/>
        <w:ind w:firstLine="142"/>
        <w:jc w:val="both"/>
        <w:rPr>
          <w:rFonts w:ascii="Trebuchet MS" w:hAnsi="Trebuchet MS"/>
          <w:b w:val="0"/>
          <w:lang w:val="es-ES"/>
        </w:rPr>
      </w:pPr>
    </w:p>
    <w:tbl>
      <w:tblPr>
        <w:tblStyle w:val="Tablaconcuadrcula"/>
        <w:tblW w:w="0" w:type="auto"/>
        <w:tblInd w:w="1381" w:type="dxa"/>
        <w:tblLook w:val="04A0"/>
      </w:tblPr>
      <w:tblGrid>
        <w:gridCol w:w="4106"/>
        <w:gridCol w:w="1985"/>
      </w:tblGrid>
      <w:tr w:rsidR="00313993" w:rsidRPr="00A62D6D" w:rsidTr="005407DC">
        <w:tc>
          <w:tcPr>
            <w:tcW w:w="4106" w:type="dxa"/>
            <w:shd w:val="clear" w:color="auto" w:fill="D9D9D9" w:themeFill="background1" w:themeFillShade="D9"/>
          </w:tcPr>
          <w:p w:rsidR="00313993" w:rsidRPr="00A62D6D" w:rsidRDefault="00313993" w:rsidP="005407DC">
            <w:pPr>
              <w:pStyle w:val="escritura1"/>
              <w:spacing w:line="240" w:lineRule="auto"/>
              <w:ind w:firstLine="142"/>
              <w:jc w:val="center"/>
              <w:rPr>
                <w:rFonts w:ascii="Trebuchet MS" w:hAnsi="Trebuchet MS"/>
                <w:b/>
                <w:sz w:val="24"/>
                <w:szCs w:val="24"/>
              </w:rPr>
            </w:pPr>
            <w:r w:rsidRPr="00A62D6D">
              <w:rPr>
                <w:rFonts w:ascii="Trebuchet MS" w:hAnsi="Trebuchet MS"/>
                <w:b/>
                <w:sz w:val="24"/>
                <w:szCs w:val="24"/>
              </w:rPr>
              <w:t>Área en el programa</w:t>
            </w:r>
          </w:p>
        </w:tc>
        <w:tc>
          <w:tcPr>
            <w:tcW w:w="1985" w:type="dxa"/>
            <w:shd w:val="clear" w:color="auto" w:fill="D9D9D9" w:themeFill="background1" w:themeFillShade="D9"/>
          </w:tcPr>
          <w:p w:rsidR="00313993" w:rsidRPr="00A62D6D" w:rsidRDefault="00313993" w:rsidP="005407DC">
            <w:pPr>
              <w:pStyle w:val="escritura1"/>
              <w:spacing w:line="240" w:lineRule="auto"/>
              <w:ind w:firstLine="142"/>
              <w:jc w:val="center"/>
              <w:rPr>
                <w:rFonts w:ascii="Trebuchet MS" w:hAnsi="Trebuchet MS"/>
                <w:b/>
                <w:sz w:val="24"/>
                <w:szCs w:val="24"/>
              </w:rPr>
            </w:pPr>
            <w:r w:rsidRPr="00A62D6D">
              <w:rPr>
                <w:rFonts w:ascii="Trebuchet MS" w:hAnsi="Trebuchet MS"/>
                <w:b/>
                <w:sz w:val="24"/>
                <w:szCs w:val="24"/>
              </w:rPr>
              <w:t>Clave</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Área básica común</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1</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Área básica disciplinar</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2</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Área general</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3</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Área de profundización</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4</w:t>
            </w:r>
          </w:p>
        </w:tc>
      </w:tr>
      <w:tr w:rsidR="00313993" w:rsidTr="005407DC">
        <w:tc>
          <w:tcPr>
            <w:tcW w:w="4106" w:type="dxa"/>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Área complementaria</w:t>
            </w:r>
          </w:p>
        </w:tc>
        <w:tc>
          <w:tcPr>
            <w:tcW w:w="1985"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5</w:t>
            </w:r>
          </w:p>
        </w:tc>
      </w:tr>
    </w:tbl>
    <w:p w:rsidR="00313993" w:rsidRDefault="00313993" w:rsidP="00313993">
      <w:pPr>
        <w:ind w:firstLine="142"/>
      </w:pPr>
    </w:p>
    <w:p w:rsidR="00313993" w:rsidRDefault="00313993" w:rsidP="00313993"/>
    <w:tbl>
      <w:tblPr>
        <w:tblpPr w:leftFromText="141" w:rightFromText="141" w:vertAnchor="text" w:horzAnchor="margin" w:tblpY="141"/>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40"/>
        <w:gridCol w:w="1134"/>
        <w:gridCol w:w="2976"/>
        <w:gridCol w:w="1400"/>
        <w:gridCol w:w="1178"/>
      </w:tblGrid>
      <w:tr w:rsidR="00313993" w:rsidRPr="00CC499B" w:rsidTr="005407DC">
        <w:trPr>
          <w:trHeight w:val="300"/>
          <w:tblHeader/>
        </w:trPr>
        <w:tc>
          <w:tcPr>
            <w:tcW w:w="2140" w:type="dxa"/>
            <w:shd w:val="clear" w:color="auto" w:fill="A6A6A6" w:themeFill="background1" w:themeFillShade="A6"/>
            <w:noWrap/>
            <w:tcMar>
              <w:top w:w="13" w:type="dxa"/>
              <w:left w:w="13" w:type="dxa"/>
              <w:bottom w:w="0" w:type="dxa"/>
              <w:right w:w="13" w:type="dxa"/>
            </w:tcMar>
          </w:tcPr>
          <w:p w:rsidR="00313993" w:rsidRPr="00A31FD3" w:rsidRDefault="00313993" w:rsidP="005407DC">
            <w:pPr>
              <w:jc w:val="center"/>
              <w:rPr>
                <w:rFonts w:ascii="Trebuchet MS" w:hAnsi="Trebuchet MS"/>
                <w:b/>
                <w:bCs/>
                <w:color w:val="000000"/>
              </w:rPr>
            </w:pPr>
          </w:p>
        </w:tc>
        <w:tc>
          <w:tcPr>
            <w:tcW w:w="1134" w:type="dxa"/>
            <w:shd w:val="clear" w:color="auto" w:fill="A6A6A6" w:themeFill="background1" w:themeFillShade="A6"/>
            <w:noWrap/>
            <w:tcMar>
              <w:top w:w="13" w:type="dxa"/>
              <w:left w:w="13" w:type="dxa"/>
              <w:bottom w:w="0" w:type="dxa"/>
              <w:right w:w="13" w:type="dxa"/>
            </w:tcMar>
          </w:tcPr>
          <w:p w:rsidR="00313993" w:rsidRPr="00A31FD3" w:rsidRDefault="00313993" w:rsidP="005407DC">
            <w:pPr>
              <w:ind w:firstLine="142"/>
              <w:jc w:val="center"/>
              <w:rPr>
                <w:rFonts w:ascii="Trebuchet MS" w:hAnsi="Trebuchet MS"/>
                <w:b/>
                <w:bCs/>
                <w:color w:val="000000"/>
              </w:rPr>
            </w:pPr>
            <w:r w:rsidRPr="00A31FD3">
              <w:rPr>
                <w:rFonts w:ascii="Trebuchet MS" w:hAnsi="Trebuchet MS"/>
                <w:b/>
                <w:bCs/>
                <w:color w:val="000000"/>
              </w:rPr>
              <w:t>Clave</w:t>
            </w:r>
          </w:p>
        </w:tc>
        <w:tc>
          <w:tcPr>
            <w:tcW w:w="2976" w:type="dxa"/>
            <w:shd w:val="clear" w:color="auto" w:fill="A6A6A6" w:themeFill="background1" w:themeFillShade="A6"/>
          </w:tcPr>
          <w:p w:rsidR="00313993" w:rsidRPr="00A31FD3" w:rsidRDefault="00313993" w:rsidP="005407DC">
            <w:pPr>
              <w:ind w:firstLine="142"/>
              <w:jc w:val="center"/>
              <w:rPr>
                <w:rFonts w:ascii="Trebuchet MS" w:hAnsi="Trebuchet MS"/>
                <w:b/>
                <w:bCs/>
                <w:color w:val="000000"/>
              </w:rPr>
            </w:pPr>
            <w:r w:rsidRPr="00A31FD3">
              <w:rPr>
                <w:rFonts w:ascii="Trebuchet MS" w:hAnsi="Trebuchet MS"/>
                <w:b/>
                <w:bCs/>
                <w:color w:val="000000"/>
              </w:rPr>
              <w:t>UDA</w:t>
            </w:r>
          </w:p>
        </w:tc>
        <w:tc>
          <w:tcPr>
            <w:tcW w:w="1400" w:type="dxa"/>
            <w:shd w:val="clear" w:color="auto" w:fill="A6A6A6" w:themeFill="background1" w:themeFillShade="A6"/>
          </w:tcPr>
          <w:p w:rsidR="00313993" w:rsidRPr="00A31FD3" w:rsidRDefault="00313993" w:rsidP="005407DC">
            <w:pPr>
              <w:ind w:firstLine="142"/>
              <w:jc w:val="center"/>
              <w:rPr>
                <w:rFonts w:ascii="Trebuchet MS" w:hAnsi="Trebuchet MS"/>
                <w:b/>
                <w:bCs/>
                <w:color w:val="000000"/>
              </w:rPr>
            </w:pPr>
            <w:r w:rsidRPr="00A31FD3">
              <w:rPr>
                <w:rFonts w:ascii="Trebuchet MS" w:hAnsi="Trebuchet MS"/>
                <w:b/>
                <w:bCs/>
                <w:color w:val="000000"/>
              </w:rPr>
              <w:t>Seriación</w:t>
            </w:r>
          </w:p>
        </w:tc>
        <w:tc>
          <w:tcPr>
            <w:tcW w:w="1178" w:type="dxa"/>
            <w:shd w:val="clear" w:color="auto" w:fill="A6A6A6" w:themeFill="background1" w:themeFillShade="A6"/>
          </w:tcPr>
          <w:p w:rsidR="00313993" w:rsidRPr="00A31FD3" w:rsidRDefault="00313993" w:rsidP="005407DC">
            <w:pPr>
              <w:ind w:firstLine="142"/>
              <w:jc w:val="center"/>
              <w:rPr>
                <w:rFonts w:ascii="Trebuchet MS" w:hAnsi="Trebuchet MS"/>
                <w:b/>
                <w:bCs/>
                <w:color w:val="000000"/>
              </w:rPr>
            </w:pPr>
            <w:r w:rsidRPr="00A31FD3">
              <w:rPr>
                <w:rFonts w:ascii="Trebuchet MS" w:hAnsi="Trebuchet MS"/>
                <w:b/>
                <w:bCs/>
                <w:color w:val="000000"/>
              </w:rPr>
              <w:t>Clave de la UDA</w:t>
            </w:r>
          </w:p>
        </w:tc>
      </w:tr>
      <w:tr w:rsidR="00313993" w:rsidRPr="00CC499B" w:rsidTr="005407DC">
        <w:trPr>
          <w:trHeight w:val="300"/>
        </w:trPr>
        <w:tc>
          <w:tcPr>
            <w:tcW w:w="8828" w:type="dxa"/>
            <w:gridSpan w:val="5"/>
            <w:shd w:val="clear" w:color="auto" w:fill="D9D9D9" w:themeFill="background1" w:themeFillShade="D9"/>
            <w:noWrap/>
            <w:tcMar>
              <w:top w:w="13" w:type="dxa"/>
              <w:left w:w="13" w:type="dxa"/>
              <w:bottom w:w="0" w:type="dxa"/>
              <w:right w:w="13" w:type="dxa"/>
            </w:tcMar>
            <w:vAlign w:val="bottom"/>
          </w:tcPr>
          <w:p w:rsidR="00313993" w:rsidRPr="00A31FD3" w:rsidRDefault="00313993" w:rsidP="005407DC">
            <w:pPr>
              <w:ind w:firstLine="142"/>
              <w:jc w:val="center"/>
              <w:rPr>
                <w:rFonts w:ascii="Trebuchet MS" w:hAnsi="Trebuchet MS"/>
                <w:b/>
                <w:bCs/>
                <w:color w:val="000000"/>
              </w:rPr>
            </w:pPr>
            <w:r w:rsidRPr="00A31FD3">
              <w:rPr>
                <w:rFonts w:ascii="Trebuchet MS" w:hAnsi="Trebuchet MS"/>
                <w:b/>
                <w:bCs/>
                <w:color w:val="000000"/>
              </w:rPr>
              <w:t>Área disciplinar de la Administración</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General</w:t>
            </w: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2976" w:type="dxa"/>
          </w:tcPr>
          <w:p w:rsidR="00313993" w:rsidRPr="00CC499B" w:rsidRDefault="00313993" w:rsidP="005407DC">
            <w:pPr>
              <w:pStyle w:val="escritura1"/>
              <w:spacing w:line="240" w:lineRule="auto"/>
              <w:jc w:val="left"/>
              <w:rPr>
                <w:rFonts w:ascii="Trebuchet MS" w:hAnsi="Trebuchet MS"/>
                <w:sz w:val="24"/>
                <w:szCs w:val="24"/>
              </w:rPr>
            </w:pPr>
            <w:r>
              <w:rPr>
                <w:rFonts w:ascii="Trebuchet MS" w:hAnsi="Trebuchet MS"/>
                <w:sz w:val="24"/>
                <w:szCs w:val="24"/>
              </w:rPr>
              <w:t>Administración gerencial</w:t>
            </w:r>
          </w:p>
        </w:tc>
        <w:tc>
          <w:tcPr>
            <w:tcW w:w="1400" w:type="dxa"/>
          </w:tcPr>
          <w:p w:rsidR="00313993" w:rsidRPr="00D6794A" w:rsidRDefault="00313993" w:rsidP="005407DC">
            <w:pPr>
              <w:pStyle w:val="escritura1"/>
              <w:spacing w:line="240" w:lineRule="auto"/>
              <w:ind w:firstLine="142"/>
              <w:jc w:val="center"/>
              <w:rPr>
                <w:rFonts w:ascii="Trebuchet MS" w:hAnsi="Trebuchet MS"/>
                <w:sz w:val="24"/>
                <w:szCs w:val="24"/>
              </w:rPr>
            </w:pPr>
            <w:r w:rsidRPr="00D6794A">
              <w:rPr>
                <w:rFonts w:ascii="Trebuchet MS" w:hAnsi="Trebuchet MS"/>
                <w:sz w:val="24"/>
                <w:szCs w:val="24"/>
              </w:rPr>
              <w:t>0</w:t>
            </w:r>
            <w:r>
              <w:rPr>
                <w:rFonts w:ascii="Trebuchet MS" w:hAnsi="Trebuchet MS"/>
                <w:sz w:val="24"/>
                <w:szCs w:val="24"/>
              </w:rPr>
              <w:t>5</w:t>
            </w:r>
          </w:p>
        </w:tc>
        <w:tc>
          <w:tcPr>
            <w:tcW w:w="1178" w:type="dxa"/>
          </w:tcPr>
          <w:p w:rsidR="00313993" w:rsidRPr="00CC499B"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AD40105</w:t>
            </w:r>
          </w:p>
        </w:tc>
      </w:tr>
      <w:tr w:rsidR="00313993" w:rsidRPr="00CC499B"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bCs/>
                <w:color w:val="000000"/>
                <w:sz w:val="24"/>
                <w:szCs w:val="24"/>
              </w:rPr>
            </w:pPr>
            <w:r w:rsidRPr="00A31FD3">
              <w:rPr>
                <w:rFonts w:ascii="Trebuchet MS" w:hAnsi="Trebuchet MS"/>
                <w:b/>
                <w:bCs/>
                <w:color w:val="000000"/>
                <w:sz w:val="24"/>
                <w:szCs w:val="24"/>
              </w:rPr>
              <w:t>Área disciplinar de la Biología</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sidRPr="00CC499B">
              <w:rPr>
                <w:rFonts w:ascii="Trebuchet MS" w:hAnsi="Trebuchet MS"/>
                <w:sz w:val="24"/>
                <w:szCs w:val="24"/>
              </w:rPr>
              <w:t>Animales</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sidRPr="00CC499B">
              <w:rPr>
                <w:rFonts w:ascii="Trebuchet MS" w:hAnsi="Trebuchet MS"/>
                <w:sz w:val="24"/>
                <w:szCs w:val="24"/>
              </w:rPr>
              <w:t>01</w:t>
            </w: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Anatomía y fisiología humanas</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w:t>
            </w:r>
            <w:r w:rsidRPr="00A62D6D">
              <w:rPr>
                <w:rFonts w:ascii="Trebuchet MS" w:hAnsi="Trebuchet MS"/>
                <w:sz w:val="24"/>
                <w:szCs w:val="24"/>
              </w:rPr>
              <w:t>4</w:t>
            </w:r>
            <w:r>
              <w:rPr>
                <w:rFonts w:ascii="Trebuchet MS" w:hAnsi="Trebuchet MS"/>
                <w:sz w:val="24"/>
                <w:szCs w:val="24"/>
              </w:rPr>
              <w:t>0102</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Fisiopatología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04</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w:t>
            </w:r>
            <w:r w:rsidRPr="00A62D6D">
              <w:rPr>
                <w:rFonts w:ascii="Trebuchet MS" w:hAnsi="Trebuchet MS"/>
                <w:sz w:val="24"/>
                <w:szCs w:val="24"/>
              </w:rPr>
              <w:t>4</w:t>
            </w:r>
            <w:r>
              <w:rPr>
                <w:rFonts w:ascii="Trebuchet MS" w:hAnsi="Trebuchet MS"/>
                <w:sz w:val="24"/>
                <w:szCs w:val="24"/>
              </w:rPr>
              <w:t>0104</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sidRPr="00CC499B">
              <w:rPr>
                <w:rFonts w:ascii="Trebuchet MS" w:hAnsi="Trebuchet MS"/>
                <w:sz w:val="24"/>
                <w:szCs w:val="24"/>
              </w:rPr>
              <w:t>Bioquímica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sidRPr="00CC499B">
              <w:rPr>
                <w:rFonts w:ascii="Trebuchet MS" w:hAnsi="Trebuchet MS"/>
                <w:sz w:val="24"/>
                <w:szCs w:val="24"/>
              </w:rPr>
              <w:t>04</w:t>
            </w: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 xml:space="preserve">Estructura de </w:t>
            </w:r>
            <w:proofErr w:type="spellStart"/>
            <w:r>
              <w:rPr>
                <w:rFonts w:ascii="Trebuchet MS" w:hAnsi="Trebuchet MS"/>
                <w:sz w:val="24"/>
                <w:szCs w:val="24"/>
              </w:rPr>
              <w:t>biomoléculas</w:t>
            </w:r>
            <w:proofErr w:type="spellEnd"/>
            <w:r>
              <w:rPr>
                <w:rFonts w:ascii="Trebuchet MS" w:hAnsi="Trebuchet MS"/>
                <w:sz w:val="24"/>
                <w:szCs w:val="24"/>
              </w:rPr>
              <w:t xml:space="preserve"> y cinética enzimática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BI10401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 xml:space="preserve">Laboratorio de  Estructura de </w:t>
            </w:r>
            <w:proofErr w:type="spellStart"/>
            <w:r>
              <w:rPr>
                <w:rFonts w:ascii="Trebuchet MS" w:hAnsi="Trebuchet MS"/>
                <w:sz w:val="24"/>
                <w:szCs w:val="24"/>
              </w:rPr>
              <w:t>biomoléculas</w:t>
            </w:r>
            <w:proofErr w:type="spellEnd"/>
            <w:r>
              <w:rPr>
                <w:rFonts w:ascii="Trebuchet MS" w:hAnsi="Trebuchet MS"/>
                <w:sz w:val="24"/>
                <w:szCs w:val="24"/>
              </w:rPr>
              <w:t xml:space="preserve"> y cinética enzimática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02</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BI10402</w:t>
            </w:r>
          </w:p>
        </w:tc>
      </w:tr>
      <w:tr w:rsidR="00313993" w:rsidRPr="00CC499B" w:rsidTr="005407DC">
        <w:trPr>
          <w:trHeight w:val="300"/>
        </w:trPr>
        <w:tc>
          <w:tcPr>
            <w:tcW w:w="2140"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Metabolismo intermediario</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04</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BI10404</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A62D6D" w:rsidRDefault="00313993" w:rsidP="005407DC">
            <w:pPr>
              <w:pStyle w:val="escritura1"/>
              <w:spacing w:line="240" w:lineRule="auto"/>
              <w:ind w:firstLine="142"/>
              <w:rPr>
                <w:rFonts w:ascii="Trebuchet MS" w:hAnsi="Trebuchet MS"/>
                <w:sz w:val="24"/>
                <w:szCs w:val="24"/>
              </w:rPr>
            </w:pPr>
            <w:r w:rsidRPr="00A62D6D">
              <w:rPr>
                <w:rFonts w:ascii="Trebuchet MS" w:hAnsi="Trebuchet MS"/>
                <w:sz w:val="24"/>
                <w:szCs w:val="24"/>
              </w:rPr>
              <w:lastRenderedPageBreak/>
              <w:t>General</w:t>
            </w:r>
          </w:p>
        </w:tc>
        <w:tc>
          <w:tcPr>
            <w:tcW w:w="1134" w:type="dxa"/>
            <w:shd w:val="clear" w:color="auto" w:fill="auto"/>
            <w:noWrap/>
            <w:tcMar>
              <w:top w:w="13" w:type="dxa"/>
              <w:left w:w="13" w:type="dxa"/>
              <w:bottom w:w="0" w:type="dxa"/>
              <w:right w:w="13" w:type="dxa"/>
            </w:tcMar>
          </w:tcPr>
          <w:p w:rsidR="00313993" w:rsidRPr="00A62D6D" w:rsidRDefault="00313993" w:rsidP="005407DC">
            <w:pPr>
              <w:pStyle w:val="escritura1"/>
              <w:spacing w:line="240" w:lineRule="auto"/>
              <w:ind w:firstLine="142"/>
              <w:jc w:val="center"/>
              <w:rPr>
                <w:rFonts w:ascii="Trebuchet MS" w:hAnsi="Trebuchet MS"/>
                <w:sz w:val="24"/>
                <w:szCs w:val="24"/>
              </w:rPr>
            </w:pPr>
            <w:r w:rsidRPr="00A62D6D">
              <w:rPr>
                <w:rFonts w:ascii="Trebuchet MS" w:hAnsi="Trebuchet MS"/>
                <w:sz w:val="24"/>
                <w:szCs w:val="24"/>
              </w:rPr>
              <w:t>09</w:t>
            </w:r>
          </w:p>
        </w:tc>
        <w:tc>
          <w:tcPr>
            <w:tcW w:w="2976" w:type="dxa"/>
          </w:tcPr>
          <w:p w:rsidR="00313993" w:rsidRPr="00A62D6D" w:rsidRDefault="00313993" w:rsidP="005407DC">
            <w:pPr>
              <w:pStyle w:val="escritura1"/>
              <w:spacing w:line="240" w:lineRule="auto"/>
              <w:ind w:firstLine="142"/>
              <w:jc w:val="left"/>
              <w:rPr>
                <w:rFonts w:ascii="Trebuchet MS" w:hAnsi="Trebuchet MS"/>
                <w:sz w:val="24"/>
                <w:szCs w:val="24"/>
              </w:rPr>
            </w:pPr>
            <w:r w:rsidRPr="00A62D6D">
              <w:rPr>
                <w:rFonts w:ascii="Trebuchet MS" w:hAnsi="Trebuchet MS"/>
                <w:sz w:val="24"/>
                <w:szCs w:val="24"/>
              </w:rPr>
              <w:t>Biología Celular</w:t>
            </w:r>
          </w:p>
        </w:tc>
        <w:tc>
          <w:tcPr>
            <w:tcW w:w="1400" w:type="dxa"/>
          </w:tcPr>
          <w:p w:rsidR="00313993" w:rsidRPr="00A62D6D" w:rsidRDefault="00313993" w:rsidP="005407DC">
            <w:pPr>
              <w:pStyle w:val="escritura1"/>
              <w:spacing w:line="240" w:lineRule="auto"/>
              <w:ind w:firstLine="142"/>
              <w:jc w:val="center"/>
              <w:rPr>
                <w:rFonts w:ascii="Trebuchet MS" w:hAnsi="Trebuchet MS"/>
                <w:sz w:val="24"/>
                <w:szCs w:val="24"/>
              </w:rPr>
            </w:pPr>
            <w:r w:rsidRPr="00A62D6D">
              <w:rPr>
                <w:rFonts w:ascii="Trebuchet MS" w:hAnsi="Trebuchet MS"/>
                <w:sz w:val="24"/>
                <w:szCs w:val="24"/>
              </w:rPr>
              <w:t>01</w:t>
            </w:r>
          </w:p>
        </w:tc>
        <w:tc>
          <w:tcPr>
            <w:tcW w:w="1178" w:type="dxa"/>
          </w:tcPr>
          <w:p w:rsidR="00313993" w:rsidRPr="00A62D6D" w:rsidRDefault="00313993" w:rsidP="005407DC">
            <w:pPr>
              <w:pStyle w:val="escritura1"/>
              <w:spacing w:line="240" w:lineRule="auto"/>
              <w:ind w:firstLine="142"/>
              <w:jc w:val="center"/>
              <w:rPr>
                <w:rFonts w:ascii="Trebuchet MS" w:hAnsi="Trebuchet MS"/>
                <w:sz w:val="24"/>
                <w:szCs w:val="24"/>
              </w:rPr>
            </w:pPr>
            <w:r w:rsidRPr="00A62D6D">
              <w:rPr>
                <w:rFonts w:ascii="Trebuchet MS" w:hAnsi="Trebuchet MS"/>
                <w:sz w:val="24"/>
                <w:szCs w:val="24"/>
              </w:rPr>
              <w:t>BI10901</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sidRPr="00CC499B">
              <w:rPr>
                <w:rFonts w:ascii="Trebuchet MS" w:hAnsi="Trebuchet MS"/>
                <w:sz w:val="24"/>
                <w:szCs w:val="24"/>
              </w:rPr>
              <w:t>Genómica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10</w:t>
            </w: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Biología Molecular</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BI11001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Genética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02</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BI11002</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Laboratorio de Biología Molecular</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04</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BI11004</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Laboratorio de Genética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05</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BI11005</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Hematología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11</w:t>
            </w: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 xml:space="preserve">Hematología </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BI41101</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sidRPr="00CC499B">
              <w:rPr>
                <w:rFonts w:ascii="Trebuchet MS" w:hAnsi="Trebuchet MS"/>
                <w:sz w:val="24"/>
                <w:szCs w:val="24"/>
              </w:rPr>
              <w:t>Inmunología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12</w:t>
            </w: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Inmunología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w:t>
            </w:r>
            <w:r w:rsidRPr="003C2F2F">
              <w:rPr>
                <w:rFonts w:ascii="Trebuchet MS" w:hAnsi="Trebuchet MS"/>
                <w:sz w:val="24"/>
                <w:szCs w:val="24"/>
              </w:rPr>
              <w:t>4</w:t>
            </w:r>
            <w:r>
              <w:rPr>
                <w:rFonts w:ascii="Trebuchet MS" w:hAnsi="Trebuchet MS"/>
                <w:sz w:val="24"/>
                <w:szCs w:val="24"/>
              </w:rPr>
              <w:t>1201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Laboratorio de Inmunología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03</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BI11203</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sidRPr="00CC499B">
              <w:rPr>
                <w:rFonts w:ascii="Trebuchet MS" w:hAnsi="Trebuchet MS"/>
                <w:sz w:val="24"/>
                <w:szCs w:val="24"/>
              </w:rPr>
              <w:t>Microbiología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16</w:t>
            </w: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Bacteriología Médica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w:t>
            </w:r>
            <w:r w:rsidRPr="003C2F2F">
              <w:rPr>
                <w:rFonts w:ascii="Trebuchet MS" w:hAnsi="Trebuchet MS"/>
                <w:sz w:val="24"/>
                <w:szCs w:val="24"/>
              </w:rPr>
              <w:t>4</w:t>
            </w:r>
            <w:r>
              <w:rPr>
                <w:rFonts w:ascii="Trebuchet MS" w:hAnsi="Trebuchet MS"/>
                <w:sz w:val="24"/>
                <w:szCs w:val="24"/>
              </w:rPr>
              <w:t>1601</w:t>
            </w:r>
          </w:p>
        </w:tc>
      </w:tr>
      <w:tr w:rsidR="00313993" w:rsidRPr="009A086B" w:rsidTr="005407DC">
        <w:trPr>
          <w:trHeight w:val="300"/>
        </w:trPr>
        <w:tc>
          <w:tcPr>
            <w:tcW w:w="2140" w:type="dxa"/>
            <w:vMerge/>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9A086B" w:rsidRDefault="00313993" w:rsidP="005407DC">
            <w:pPr>
              <w:pStyle w:val="escritura1"/>
              <w:spacing w:line="240" w:lineRule="auto"/>
              <w:ind w:firstLine="142"/>
              <w:jc w:val="left"/>
              <w:rPr>
                <w:rFonts w:ascii="Trebuchet MS" w:hAnsi="Trebuchet MS"/>
                <w:sz w:val="24"/>
                <w:szCs w:val="24"/>
              </w:rPr>
            </w:pPr>
            <w:r w:rsidRPr="009A086B">
              <w:rPr>
                <w:rFonts w:ascii="Trebuchet MS" w:hAnsi="Trebuchet MS"/>
                <w:sz w:val="24"/>
                <w:szCs w:val="24"/>
              </w:rPr>
              <w:t xml:space="preserve">Laboratorio de Microbiología </w:t>
            </w:r>
          </w:p>
        </w:tc>
        <w:tc>
          <w:tcPr>
            <w:tcW w:w="1400" w:type="dxa"/>
          </w:tcPr>
          <w:p w:rsidR="00313993" w:rsidRPr="009A086B" w:rsidRDefault="00313993" w:rsidP="005407DC">
            <w:pPr>
              <w:pStyle w:val="escritura1"/>
              <w:spacing w:line="240" w:lineRule="auto"/>
              <w:ind w:firstLine="142"/>
              <w:jc w:val="center"/>
              <w:rPr>
                <w:rFonts w:ascii="Trebuchet MS" w:hAnsi="Trebuchet MS"/>
                <w:sz w:val="24"/>
                <w:szCs w:val="24"/>
              </w:rPr>
            </w:pPr>
            <w:r w:rsidRPr="009A086B">
              <w:rPr>
                <w:rFonts w:ascii="Trebuchet MS" w:hAnsi="Trebuchet MS"/>
                <w:sz w:val="24"/>
                <w:szCs w:val="24"/>
              </w:rPr>
              <w:t>04</w:t>
            </w:r>
          </w:p>
        </w:tc>
        <w:tc>
          <w:tcPr>
            <w:tcW w:w="1178" w:type="dxa"/>
          </w:tcPr>
          <w:p w:rsidR="00313993" w:rsidRPr="009A086B" w:rsidRDefault="00313993" w:rsidP="005407DC">
            <w:pPr>
              <w:pStyle w:val="escritura1"/>
              <w:spacing w:line="240" w:lineRule="auto"/>
              <w:ind w:firstLine="142"/>
              <w:jc w:val="center"/>
              <w:rPr>
                <w:rFonts w:ascii="Trebuchet MS" w:hAnsi="Trebuchet MS"/>
                <w:sz w:val="24"/>
                <w:szCs w:val="24"/>
              </w:rPr>
            </w:pPr>
            <w:r w:rsidRPr="009A086B">
              <w:rPr>
                <w:rFonts w:ascii="Trebuchet MS" w:hAnsi="Trebuchet MS"/>
                <w:sz w:val="24"/>
                <w:szCs w:val="24"/>
              </w:rPr>
              <w:t>BI11604</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9A086B"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9A086B"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9A086B" w:rsidRDefault="00313993" w:rsidP="005407DC">
            <w:pPr>
              <w:pStyle w:val="escritura1"/>
              <w:spacing w:line="240" w:lineRule="auto"/>
              <w:ind w:firstLine="142"/>
              <w:jc w:val="left"/>
              <w:rPr>
                <w:rFonts w:ascii="Trebuchet MS" w:hAnsi="Trebuchet MS"/>
                <w:sz w:val="24"/>
                <w:szCs w:val="24"/>
              </w:rPr>
            </w:pPr>
            <w:r w:rsidRPr="009A086B">
              <w:rPr>
                <w:rFonts w:ascii="Trebuchet MS" w:hAnsi="Trebuchet MS"/>
                <w:sz w:val="24"/>
                <w:szCs w:val="24"/>
              </w:rPr>
              <w:t>Microbiología</w:t>
            </w:r>
          </w:p>
        </w:tc>
        <w:tc>
          <w:tcPr>
            <w:tcW w:w="1400" w:type="dxa"/>
          </w:tcPr>
          <w:p w:rsidR="00313993" w:rsidRPr="009A086B" w:rsidRDefault="00313993" w:rsidP="005407DC">
            <w:pPr>
              <w:pStyle w:val="escritura1"/>
              <w:spacing w:line="240" w:lineRule="auto"/>
              <w:ind w:firstLine="142"/>
              <w:jc w:val="center"/>
              <w:rPr>
                <w:rFonts w:ascii="Trebuchet MS" w:hAnsi="Trebuchet MS"/>
                <w:sz w:val="24"/>
                <w:szCs w:val="24"/>
              </w:rPr>
            </w:pPr>
            <w:r w:rsidRPr="009A086B">
              <w:rPr>
                <w:rFonts w:ascii="Trebuchet MS" w:hAnsi="Trebuchet MS"/>
                <w:sz w:val="24"/>
                <w:szCs w:val="24"/>
              </w:rPr>
              <w:t>05</w:t>
            </w:r>
          </w:p>
        </w:tc>
        <w:tc>
          <w:tcPr>
            <w:tcW w:w="1178" w:type="dxa"/>
          </w:tcPr>
          <w:p w:rsidR="00313993" w:rsidRPr="009A086B" w:rsidRDefault="00313993" w:rsidP="005407DC">
            <w:pPr>
              <w:pStyle w:val="escritura1"/>
              <w:spacing w:line="240" w:lineRule="auto"/>
              <w:ind w:firstLine="142"/>
              <w:jc w:val="center"/>
              <w:rPr>
                <w:rFonts w:ascii="Trebuchet MS" w:hAnsi="Trebuchet MS"/>
                <w:sz w:val="24"/>
                <w:szCs w:val="24"/>
              </w:rPr>
            </w:pPr>
            <w:r w:rsidRPr="009A086B">
              <w:rPr>
                <w:rFonts w:ascii="Trebuchet MS" w:hAnsi="Trebuchet MS"/>
                <w:sz w:val="24"/>
                <w:szCs w:val="24"/>
              </w:rPr>
              <w:t>BI11605</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Parasitología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18</w:t>
            </w: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Parasitología Médica</w:t>
            </w:r>
          </w:p>
        </w:tc>
        <w:tc>
          <w:tcPr>
            <w:tcW w:w="1400"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CC499B"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BI41801</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sz w:val="24"/>
                <w:szCs w:val="24"/>
              </w:rPr>
            </w:pPr>
            <w:r w:rsidRPr="00A31FD3">
              <w:rPr>
                <w:rFonts w:ascii="Trebuchet MS" w:hAnsi="Trebuchet MS"/>
                <w:b/>
                <w:bCs/>
                <w:color w:val="000000"/>
                <w:sz w:val="24"/>
                <w:szCs w:val="24"/>
              </w:rPr>
              <w:t>Área disciplinar d</w:t>
            </w:r>
            <w:r w:rsidRPr="00A31FD3">
              <w:rPr>
                <w:rFonts w:ascii="Trebuchet MS" w:hAnsi="Trebuchet MS"/>
                <w:b/>
                <w:sz w:val="24"/>
                <w:szCs w:val="24"/>
              </w:rPr>
              <w:t>e la Estancia</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Default="00313993" w:rsidP="005407DC">
            <w:pPr>
              <w:pStyle w:val="escritura1"/>
              <w:spacing w:line="240" w:lineRule="auto"/>
              <w:ind w:firstLine="142"/>
              <w:rPr>
                <w:rFonts w:ascii="Trebuchet MS" w:hAnsi="Trebuchet MS"/>
                <w:sz w:val="24"/>
                <w:szCs w:val="24"/>
              </w:rPr>
            </w:pPr>
            <w:r>
              <w:rPr>
                <w:rFonts w:ascii="Trebuchet MS" w:hAnsi="Trebuchet MS"/>
                <w:sz w:val="24"/>
                <w:szCs w:val="24"/>
              </w:rPr>
              <w:t>Estancia</w:t>
            </w: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sidRPr="00CC499B">
              <w:rPr>
                <w:rFonts w:ascii="Trebuchet MS" w:hAnsi="Trebuchet MS"/>
                <w:sz w:val="24"/>
                <w:szCs w:val="24"/>
              </w:rPr>
              <w:t>Estancia</w:t>
            </w:r>
            <w:r>
              <w:rPr>
                <w:rFonts w:ascii="Trebuchet MS" w:hAnsi="Trebuchet MS"/>
                <w:sz w:val="24"/>
                <w:szCs w:val="24"/>
              </w:rPr>
              <w:t xml:space="preserve"> (BE)</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ES40101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Pr="00CC499B" w:rsidRDefault="00313993" w:rsidP="005407DC">
            <w:pPr>
              <w:pStyle w:val="escritura1"/>
              <w:spacing w:line="240" w:lineRule="auto"/>
              <w:ind w:firstLine="142"/>
              <w:jc w:val="left"/>
              <w:rPr>
                <w:rFonts w:ascii="Trebuchet MS" w:hAnsi="Trebuchet MS"/>
                <w:sz w:val="24"/>
                <w:szCs w:val="24"/>
              </w:rPr>
            </w:pPr>
            <w:r w:rsidRPr="00CC499B">
              <w:rPr>
                <w:rFonts w:ascii="Trebuchet MS" w:hAnsi="Trebuchet MS"/>
                <w:sz w:val="24"/>
                <w:szCs w:val="24"/>
              </w:rPr>
              <w:t>Estancia</w:t>
            </w:r>
            <w:r>
              <w:rPr>
                <w:rFonts w:ascii="Trebuchet MS" w:hAnsi="Trebuchet MS"/>
                <w:sz w:val="24"/>
                <w:szCs w:val="24"/>
              </w:rPr>
              <w:t xml:space="preserve"> (Q)</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02</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ES40102</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Estancia profesional (IQ)</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03</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ES40103</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 xml:space="preserve">Estancia profesional </w:t>
            </w:r>
            <w:r w:rsidRPr="00A31FD3">
              <w:rPr>
                <w:rFonts w:ascii="Trebuchet MS" w:hAnsi="Trebuchet MS"/>
                <w:sz w:val="22"/>
                <w:szCs w:val="24"/>
              </w:rPr>
              <w:t>(QFB)</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04</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ES40104</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sz w:val="24"/>
                <w:szCs w:val="24"/>
              </w:rPr>
            </w:pPr>
            <w:r w:rsidRPr="00A31FD3">
              <w:rPr>
                <w:rFonts w:ascii="Trebuchet MS" w:hAnsi="Trebuchet MS"/>
                <w:b/>
                <w:bCs/>
                <w:color w:val="000000"/>
                <w:sz w:val="24"/>
                <w:szCs w:val="24"/>
              </w:rPr>
              <w:t xml:space="preserve">Área disciplinar </w:t>
            </w:r>
            <w:r w:rsidRPr="00A31FD3">
              <w:rPr>
                <w:rFonts w:ascii="Trebuchet MS" w:hAnsi="Trebuchet MS"/>
                <w:b/>
                <w:sz w:val="24"/>
                <w:szCs w:val="24"/>
              </w:rPr>
              <w:t>de la Farmacia</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proofErr w:type="spellStart"/>
            <w:r w:rsidRPr="00367FC9">
              <w:rPr>
                <w:rFonts w:ascii="Trebuchet MS" w:hAnsi="Trebuchet MS"/>
                <w:sz w:val="24"/>
                <w:szCs w:val="24"/>
              </w:rPr>
              <w:t>Biofarmacia</w:t>
            </w:r>
            <w:proofErr w:type="spellEnd"/>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sidRPr="00367FC9">
              <w:rPr>
                <w:rFonts w:ascii="Trebuchet MS" w:hAnsi="Trebuchet MS"/>
                <w:sz w:val="24"/>
                <w:szCs w:val="24"/>
              </w:rPr>
              <w:t>02</w:t>
            </w:r>
          </w:p>
        </w:tc>
        <w:tc>
          <w:tcPr>
            <w:tcW w:w="2976" w:type="dxa"/>
          </w:tcPr>
          <w:p w:rsidR="00313993" w:rsidRPr="00367FC9" w:rsidRDefault="00313993" w:rsidP="005407DC">
            <w:pPr>
              <w:pStyle w:val="escritura1"/>
              <w:spacing w:line="240" w:lineRule="auto"/>
              <w:rPr>
                <w:rFonts w:ascii="Trebuchet MS" w:hAnsi="Trebuchet MS"/>
                <w:sz w:val="24"/>
                <w:szCs w:val="24"/>
              </w:rPr>
            </w:pPr>
            <w:proofErr w:type="spellStart"/>
            <w:r w:rsidRPr="00367FC9">
              <w:rPr>
                <w:rFonts w:ascii="Trebuchet MS" w:hAnsi="Trebuchet MS"/>
                <w:sz w:val="24"/>
                <w:szCs w:val="24"/>
              </w:rPr>
              <w:t>Biofarmacia</w:t>
            </w:r>
            <w:proofErr w:type="spellEnd"/>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FA40201</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Bioquímica Clínica</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sidRPr="00367FC9">
              <w:rPr>
                <w:rFonts w:ascii="Trebuchet MS" w:hAnsi="Trebuchet MS"/>
                <w:sz w:val="24"/>
                <w:szCs w:val="24"/>
              </w:rPr>
              <w:t>03</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Bioquímica Clínica</w:t>
            </w:r>
            <w:r>
              <w:rPr>
                <w:rFonts w:ascii="Trebuchet MS" w:hAnsi="Trebuchet MS"/>
                <w:sz w:val="24"/>
                <w:szCs w:val="24"/>
              </w:rPr>
              <w:t xml:space="preserve"> básica</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FA40301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Bioquímica Clínica</w:t>
            </w:r>
            <w:r>
              <w:rPr>
                <w:rFonts w:ascii="Trebuchet MS" w:hAnsi="Trebuchet MS"/>
                <w:sz w:val="24"/>
                <w:szCs w:val="24"/>
              </w:rPr>
              <w:t xml:space="preserve"> de pruebas especiales</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02</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FA40302</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Farmacia Asistencial</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sidRPr="00367FC9">
              <w:rPr>
                <w:rFonts w:ascii="Trebuchet MS" w:hAnsi="Trebuchet MS"/>
                <w:sz w:val="24"/>
                <w:szCs w:val="24"/>
              </w:rPr>
              <w:t>0</w:t>
            </w:r>
            <w:r>
              <w:rPr>
                <w:rFonts w:ascii="Trebuchet MS" w:hAnsi="Trebuchet MS"/>
                <w:sz w:val="24"/>
                <w:szCs w:val="24"/>
              </w:rPr>
              <w:t>4</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Farmacia Asistencial</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FA40401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Farmacia Química</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05</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Farmacia Química</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FA40501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Farmacognosia</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06</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Farmacognosia</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FA20601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Farmacología</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07</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Farmacología</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FA40701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Calidad</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08</w:t>
            </w:r>
          </w:p>
        </w:tc>
        <w:tc>
          <w:tcPr>
            <w:tcW w:w="2976" w:type="dxa"/>
          </w:tcPr>
          <w:p w:rsidR="00313993" w:rsidRPr="00367FC9" w:rsidRDefault="00313993" w:rsidP="005407DC">
            <w:pPr>
              <w:pStyle w:val="escritura1"/>
              <w:spacing w:line="240" w:lineRule="auto"/>
              <w:rPr>
                <w:rFonts w:ascii="Trebuchet MS" w:hAnsi="Trebuchet MS"/>
                <w:sz w:val="24"/>
                <w:szCs w:val="24"/>
              </w:rPr>
            </w:pPr>
            <w:r>
              <w:rPr>
                <w:rFonts w:ascii="Trebuchet MS" w:hAnsi="Trebuchet MS"/>
                <w:sz w:val="24"/>
                <w:szCs w:val="24"/>
              </w:rPr>
              <w:t>Control de calidad</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FA40801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Legislación</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09</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Legislación</w:t>
            </w:r>
            <w:r>
              <w:rPr>
                <w:rFonts w:ascii="Trebuchet MS" w:hAnsi="Trebuchet MS"/>
                <w:sz w:val="24"/>
                <w:szCs w:val="24"/>
              </w:rPr>
              <w:t xml:space="preserve"> sanitaria</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FA40901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Tecnología Farmacéutica</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10</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Tecnología Farmacéutica</w:t>
            </w:r>
            <w:r>
              <w:rPr>
                <w:rFonts w:ascii="Trebuchet MS" w:hAnsi="Trebuchet MS"/>
                <w:sz w:val="24"/>
                <w:szCs w:val="24"/>
              </w:rPr>
              <w:t xml:space="preserve"> </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FA41001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Toxicología</w:t>
            </w:r>
          </w:p>
        </w:tc>
        <w:tc>
          <w:tcPr>
            <w:tcW w:w="1134" w:type="dxa"/>
            <w:shd w:val="clear" w:color="auto" w:fill="auto"/>
            <w:noWrap/>
            <w:tcMar>
              <w:top w:w="13" w:type="dxa"/>
              <w:left w:w="13" w:type="dxa"/>
              <w:bottom w:w="0" w:type="dxa"/>
              <w:right w:w="13" w:type="dxa"/>
            </w:tcMar>
          </w:tcPr>
          <w:p w:rsidR="00313993" w:rsidRPr="00367FC9" w:rsidRDefault="00313993" w:rsidP="005407DC">
            <w:pPr>
              <w:pStyle w:val="escritura1"/>
              <w:spacing w:line="240" w:lineRule="auto"/>
              <w:jc w:val="center"/>
              <w:rPr>
                <w:rFonts w:ascii="Trebuchet MS" w:hAnsi="Trebuchet MS"/>
                <w:sz w:val="24"/>
                <w:szCs w:val="24"/>
              </w:rPr>
            </w:pPr>
            <w:r>
              <w:rPr>
                <w:rFonts w:ascii="Trebuchet MS" w:hAnsi="Trebuchet MS"/>
                <w:sz w:val="24"/>
                <w:szCs w:val="24"/>
              </w:rPr>
              <w:t>11</w:t>
            </w:r>
          </w:p>
        </w:tc>
        <w:tc>
          <w:tcPr>
            <w:tcW w:w="2976" w:type="dxa"/>
          </w:tcPr>
          <w:p w:rsidR="00313993" w:rsidRPr="00367FC9" w:rsidRDefault="00313993" w:rsidP="005407DC">
            <w:pPr>
              <w:pStyle w:val="escritura1"/>
              <w:spacing w:line="240" w:lineRule="auto"/>
              <w:rPr>
                <w:rFonts w:ascii="Trebuchet MS" w:hAnsi="Trebuchet MS"/>
                <w:sz w:val="24"/>
                <w:szCs w:val="24"/>
              </w:rPr>
            </w:pPr>
            <w:r w:rsidRPr="00367FC9">
              <w:rPr>
                <w:rFonts w:ascii="Trebuchet MS" w:hAnsi="Trebuchet MS"/>
                <w:sz w:val="24"/>
                <w:szCs w:val="24"/>
              </w:rPr>
              <w:t>Toxicología</w:t>
            </w:r>
          </w:p>
        </w:tc>
        <w:tc>
          <w:tcPr>
            <w:tcW w:w="1400"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01</w:t>
            </w:r>
          </w:p>
        </w:tc>
        <w:tc>
          <w:tcPr>
            <w:tcW w:w="1178" w:type="dxa"/>
          </w:tcPr>
          <w:p w:rsidR="00313993" w:rsidRPr="00367FC9"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FA41101</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bCs/>
                <w:color w:val="000000"/>
                <w:sz w:val="24"/>
                <w:szCs w:val="24"/>
              </w:rPr>
            </w:pPr>
            <w:r w:rsidRPr="00A31FD3">
              <w:rPr>
                <w:rFonts w:ascii="Trebuchet MS" w:hAnsi="Trebuchet MS"/>
                <w:b/>
                <w:bCs/>
                <w:color w:val="000000"/>
                <w:sz w:val="24"/>
                <w:szCs w:val="24"/>
              </w:rPr>
              <w:t xml:space="preserve">Área disciplinar de la </w:t>
            </w:r>
            <w:r w:rsidRPr="00A31FD3">
              <w:rPr>
                <w:rFonts w:ascii="Trebuchet MS" w:hAnsi="Trebuchet MS"/>
                <w:b/>
                <w:sz w:val="24"/>
                <w:szCs w:val="24"/>
              </w:rPr>
              <w:t>Física</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jc w:val="left"/>
              <w:rPr>
                <w:rFonts w:ascii="Trebuchet MS" w:hAnsi="Trebuchet MS"/>
                <w:bCs/>
                <w:color w:val="000000"/>
                <w:sz w:val="24"/>
                <w:szCs w:val="24"/>
              </w:rPr>
            </w:pPr>
            <w:r w:rsidRPr="00CC499B">
              <w:rPr>
                <w:rFonts w:ascii="Trebuchet MS" w:hAnsi="Trebuchet MS"/>
                <w:color w:val="000000"/>
                <w:sz w:val="24"/>
                <w:szCs w:val="24"/>
              </w:rPr>
              <w:t>General</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sz w:val="24"/>
                <w:szCs w:val="24"/>
              </w:rPr>
            </w:pPr>
            <w:r w:rsidRPr="00CC499B">
              <w:rPr>
                <w:rFonts w:ascii="Trebuchet MS" w:hAnsi="Trebuchet MS"/>
                <w:color w:val="000000"/>
                <w:sz w:val="24"/>
                <w:szCs w:val="24"/>
              </w:rPr>
              <w:t>03</w:t>
            </w:r>
          </w:p>
        </w:tc>
        <w:tc>
          <w:tcPr>
            <w:tcW w:w="2976" w:type="dxa"/>
          </w:tcPr>
          <w:p w:rsidR="00313993" w:rsidRDefault="00313993" w:rsidP="005407DC">
            <w:pPr>
              <w:pStyle w:val="escritura1"/>
              <w:spacing w:line="240" w:lineRule="auto"/>
              <w:jc w:val="left"/>
              <w:rPr>
                <w:rFonts w:ascii="Trebuchet MS" w:hAnsi="Trebuchet MS"/>
                <w:color w:val="000000"/>
                <w:sz w:val="24"/>
                <w:szCs w:val="24"/>
              </w:rPr>
            </w:pPr>
            <w:r>
              <w:rPr>
                <w:rFonts w:ascii="Trebuchet MS" w:hAnsi="Trebuchet MS"/>
                <w:color w:val="000000"/>
                <w:sz w:val="24"/>
                <w:szCs w:val="24"/>
              </w:rPr>
              <w:t>Física de los procesos biológicos</w:t>
            </w:r>
          </w:p>
          <w:p w:rsidR="00313993" w:rsidRDefault="00313993" w:rsidP="005407DC">
            <w:pPr>
              <w:pStyle w:val="escritura1"/>
              <w:spacing w:line="240" w:lineRule="auto"/>
              <w:jc w:val="left"/>
              <w:rPr>
                <w:rFonts w:ascii="Trebuchet MS" w:hAnsi="Trebuchet MS"/>
                <w:color w:val="000000"/>
                <w:sz w:val="24"/>
                <w:szCs w:val="24"/>
              </w:rPr>
            </w:pPr>
          </w:p>
        </w:tc>
        <w:tc>
          <w:tcPr>
            <w:tcW w:w="1400" w:type="dxa"/>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01</w:t>
            </w:r>
          </w:p>
        </w:tc>
        <w:tc>
          <w:tcPr>
            <w:tcW w:w="1178" w:type="dxa"/>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FI10301</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bCs/>
                <w:color w:val="000000"/>
                <w:sz w:val="24"/>
                <w:szCs w:val="24"/>
              </w:rPr>
            </w:pPr>
            <w:r w:rsidRPr="00A31FD3">
              <w:rPr>
                <w:rFonts w:ascii="Trebuchet MS" w:hAnsi="Trebuchet MS"/>
                <w:b/>
                <w:bCs/>
                <w:color w:val="000000"/>
                <w:sz w:val="24"/>
                <w:szCs w:val="24"/>
              </w:rPr>
              <w:t xml:space="preserve">Área disciplinar de las </w:t>
            </w:r>
            <w:r w:rsidRPr="00A31FD3">
              <w:rPr>
                <w:rFonts w:ascii="Trebuchet MS" w:hAnsi="Trebuchet MS"/>
                <w:b/>
                <w:sz w:val="24"/>
                <w:szCs w:val="24"/>
              </w:rPr>
              <w:t>Humanidades y formativas</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Default="00313993" w:rsidP="005407DC">
            <w:pPr>
              <w:pStyle w:val="escritura1"/>
              <w:spacing w:line="240" w:lineRule="auto"/>
              <w:ind w:firstLine="142"/>
              <w:jc w:val="left"/>
              <w:rPr>
                <w:rFonts w:ascii="Trebuchet MS" w:hAnsi="Trebuchet MS"/>
                <w:color w:val="000000"/>
                <w:sz w:val="24"/>
                <w:szCs w:val="24"/>
              </w:rPr>
            </w:pPr>
            <w:proofErr w:type="spellStart"/>
            <w:r>
              <w:rPr>
                <w:rFonts w:ascii="Trebuchet MS" w:hAnsi="Trebuchet MS"/>
                <w:color w:val="000000"/>
                <w:sz w:val="24"/>
                <w:szCs w:val="24"/>
              </w:rPr>
              <w:t>Emprendedurismo</w:t>
            </w:r>
            <w:proofErr w:type="spellEnd"/>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02</w:t>
            </w:r>
          </w:p>
        </w:tc>
        <w:tc>
          <w:tcPr>
            <w:tcW w:w="2976" w:type="dxa"/>
            <w:vAlign w:val="bottom"/>
          </w:tcPr>
          <w:p w:rsidR="00313993" w:rsidRPr="004D1EB3" w:rsidRDefault="00313993" w:rsidP="005407DC">
            <w:pPr>
              <w:pStyle w:val="escritura1"/>
              <w:spacing w:line="240" w:lineRule="auto"/>
              <w:jc w:val="left"/>
              <w:rPr>
                <w:rFonts w:ascii="Calibri" w:hAnsi="Calibri"/>
                <w:color w:val="000000"/>
                <w:sz w:val="22"/>
                <w:szCs w:val="22"/>
                <w:highlight w:val="cyan"/>
              </w:rPr>
            </w:pPr>
            <w:r>
              <w:rPr>
                <w:rFonts w:ascii="Trebuchet MS" w:hAnsi="Trebuchet MS"/>
                <w:color w:val="000000"/>
                <w:sz w:val="24"/>
                <w:szCs w:val="24"/>
              </w:rPr>
              <w:t xml:space="preserve">Liderazgo </w:t>
            </w:r>
            <w:r w:rsidRPr="0023360F">
              <w:rPr>
                <w:rFonts w:ascii="Trebuchet MS" w:hAnsi="Trebuchet MS"/>
                <w:color w:val="000000"/>
                <w:sz w:val="24"/>
                <w:szCs w:val="24"/>
              </w:rPr>
              <w:t xml:space="preserve">y </w:t>
            </w:r>
            <w:r w:rsidRPr="0023360F">
              <w:rPr>
                <w:rFonts w:ascii="Trebuchet MS" w:hAnsi="Trebuchet MS"/>
                <w:sz w:val="24"/>
                <w:szCs w:val="24"/>
              </w:rPr>
              <w:t xml:space="preserve"> Cultura emprendedora</w:t>
            </w:r>
            <w:r>
              <w:rPr>
                <w:rFonts w:ascii="Trebuchet MS" w:hAnsi="Trebuchet MS"/>
                <w:color w:val="000000"/>
                <w:sz w:val="24"/>
                <w:szCs w:val="24"/>
              </w:rPr>
              <w:t xml:space="preserve"> </w:t>
            </w:r>
          </w:p>
        </w:tc>
        <w:tc>
          <w:tcPr>
            <w:tcW w:w="1400" w:type="dxa"/>
          </w:tcPr>
          <w:p w:rsidR="00313993"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02</w:t>
            </w:r>
          </w:p>
        </w:tc>
        <w:tc>
          <w:tcPr>
            <w:tcW w:w="1178" w:type="dxa"/>
          </w:tcPr>
          <w:p w:rsidR="00313993"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HU30202</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tcPr>
          <w:p w:rsidR="00313993" w:rsidRDefault="00313993" w:rsidP="005407DC">
            <w:pPr>
              <w:pStyle w:val="escritura1"/>
              <w:spacing w:line="240" w:lineRule="auto"/>
              <w:ind w:firstLine="142"/>
              <w:jc w:val="left"/>
              <w:rPr>
                <w:rFonts w:ascii="Trebuchet MS" w:hAnsi="Trebuchet MS"/>
                <w:color w:val="000000"/>
                <w:sz w:val="24"/>
                <w:szCs w:val="24"/>
              </w:rPr>
            </w:pPr>
            <w:r>
              <w:rPr>
                <w:rFonts w:ascii="Trebuchet MS" w:hAnsi="Trebuchet MS"/>
                <w:color w:val="000000"/>
                <w:sz w:val="24"/>
                <w:szCs w:val="24"/>
              </w:rPr>
              <w:t>Ética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03</w:t>
            </w:r>
          </w:p>
        </w:tc>
        <w:tc>
          <w:tcPr>
            <w:tcW w:w="2976" w:type="dxa"/>
          </w:tcPr>
          <w:p w:rsidR="00313993" w:rsidRPr="00B336CB" w:rsidRDefault="00313993" w:rsidP="005407DC">
            <w:pPr>
              <w:pStyle w:val="escritura1"/>
              <w:spacing w:line="240" w:lineRule="auto"/>
              <w:jc w:val="left"/>
              <w:rPr>
                <w:rFonts w:ascii="Trebuchet MS" w:hAnsi="Trebuchet MS"/>
                <w:color w:val="000000"/>
                <w:sz w:val="24"/>
                <w:szCs w:val="24"/>
                <w:highlight w:val="yellow"/>
              </w:rPr>
            </w:pPr>
            <w:r w:rsidRPr="009A086B">
              <w:rPr>
                <w:rFonts w:ascii="Trebuchet MS" w:hAnsi="Trebuchet MS"/>
                <w:color w:val="000000"/>
                <w:sz w:val="24"/>
                <w:szCs w:val="24"/>
              </w:rPr>
              <w:t xml:space="preserve">Ética </w:t>
            </w:r>
          </w:p>
        </w:tc>
        <w:tc>
          <w:tcPr>
            <w:tcW w:w="1400"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01</w:t>
            </w:r>
          </w:p>
        </w:tc>
        <w:tc>
          <w:tcPr>
            <w:tcW w:w="1178"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HU30301</w:t>
            </w:r>
          </w:p>
        </w:tc>
      </w:tr>
      <w:tr w:rsidR="00313993" w:rsidRPr="00CC499B" w:rsidTr="005407DC">
        <w:trPr>
          <w:trHeight w:val="300"/>
        </w:trPr>
        <w:tc>
          <w:tcPr>
            <w:tcW w:w="2140" w:type="dxa"/>
            <w:shd w:val="clear" w:color="auto" w:fill="F2F2F2" w:themeFill="background1" w:themeFillShade="F2"/>
            <w:noWrap/>
            <w:tcMar>
              <w:top w:w="13" w:type="dxa"/>
              <w:left w:w="13" w:type="dxa"/>
              <w:bottom w:w="0" w:type="dxa"/>
              <w:right w:w="13" w:type="dxa"/>
            </w:tcMar>
            <w:vAlign w:val="bottom"/>
          </w:tcPr>
          <w:p w:rsidR="00313993" w:rsidRPr="00CC499B" w:rsidRDefault="00313993" w:rsidP="00313993">
            <w:pPr>
              <w:pStyle w:val="escritura1"/>
              <w:spacing w:line="240" w:lineRule="auto"/>
              <w:rPr>
                <w:rFonts w:ascii="Trebuchet MS" w:hAnsi="Trebuchet MS"/>
                <w:color w:val="000000"/>
                <w:sz w:val="24"/>
                <w:szCs w:val="24"/>
              </w:rPr>
            </w:pPr>
            <w:r>
              <w:rPr>
                <w:rFonts w:ascii="Trebuchet MS" w:hAnsi="Trebuchet MS"/>
                <w:color w:val="000000"/>
                <w:sz w:val="24"/>
                <w:szCs w:val="24"/>
              </w:rPr>
              <w:t>Comunicación</w:t>
            </w:r>
          </w:p>
        </w:tc>
        <w:tc>
          <w:tcPr>
            <w:tcW w:w="1134" w:type="dxa"/>
            <w:shd w:val="clear" w:color="auto" w:fill="auto"/>
            <w:noWrap/>
            <w:tcMar>
              <w:top w:w="13" w:type="dxa"/>
              <w:left w:w="13" w:type="dxa"/>
              <w:bottom w:w="0" w:type="dxa"/>
              <w:right w:w="13" w:type="dxa"/>
            </w:tcMar>
            <w:vAlign w:val="bottom"/>
          </w:tcPr>
          <w:p w:rsidR="00313993" w:rsidRDefault="00313993" w:rsidP="00313993">
            <w:pPr>
              <w:pStyle w:val="escritura1"/>
              <w:spacing w:line="240" w:lineRule="auto"/>
              <w:ind w:firstLine="142"/>
              <w:jc w:val="center"/>
              <w:rPr>
                <w:rFonts w:ascii="Trebuchet MS" w:hAnsi="Trebuchet MS"/>
                <w:sz w:val="24"/>
                <w:szCs w:val="24"/>
              </w:rPr>
            </w:pPr>
            <w:r>
              <w:rPr>
                <w:rFonts w:ascii="Trebuchet MS" w:hAnsi="Trebuchet MS"/>
                <w:sz w:val="24"/>
                <w:szCs w:val="24"/>
              </w:rPr>
              <w:t>06</w:t>
            </w:r>
          </w:p>
        </w:tc>
        <w:tc>
          <w:tcPr>
            <w:tcW w:w="2976" w:type="dxa"/>
          </w:tcPr>
          <w:p w:rsidR="00313993" w:rsidRPr="00B336CB" w:rsidRDefault="00313993" w:rsidP="008C745D">
            <w:pPr>
              <w:pStyle w:val="escritura1"/>
              <w:spacing w:line="240" w:lineRule="auto"/>
              <w:jc w:val="left"/>
              <w:rPr>
                <w:rFonts w:ascii="Trebuchet MS" w:hAnsi="Trebuchet MS"/>
                <w:color w:val="000000"/>
                <w:sz w:val="24"/>
                <w:szCs w:val="24"/>
                <w:highlight w:val="yellow"/>
              </w:rPr>
            </w:pPr>
            <w:r w:rsidRPr="009A086B">
              <w:rPr>
                <w:rFonts w:ascii="Trebuchet MS" w:hAnsi="Trebuchet MS"/>
                <w:color w:val="000000"/>
                <w:sz w:val="24"/>
                <w:szCs w:val="24"/>
              </w:rPr>
              <w:t>Comunicación oral y escrita</w:t>
            </w:r>
          </w:p>
        </w:tc>
        <w:tc>
          <w:tcPr>
            <w:tcW w:w="1400"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01</w:t>
            </w:r>
          </w:p>
        </w:tc>
        <w:tc>
          <w:tcPr>
            <w:tcW w:w="1178"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HU30601</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vAlign w:val="bottom"/>
          </w:tcPr>
          <w:p w:rsidR="00313993" w:rsidRPr="00A31FD3" w:rsidRDefault="00313993" w:rsidP="005407DC">
            <w:pPr>
              <w:pStyle w:val="escritura1"/>
              <w:spacing w:line="240" w:lineRule="auto"/>
              <w:ind w:firstLine="142"/>
              <w:jc w:val="center"/>
              <w:rPr>
                <w:rFonts w:ascii="Trebuchet MS" w:hAnsi="Trebuchet MS"/>
                <w:b/>
                <w:color w:val="000000"/>
                <w:sz w:val="24"/>
                <w:szCs w:val="24"/>
              </w:rPr>
            </w:pPr>
            <w:r w:rsidRPr="00A31FD3">
              <w:rPr>
                <w:rFonts w:ascii="Trebuchet MS" w:hAnsi="Trebuchet MS"/>
                <w:b/>
                <w:bCs/>
                <w:color w:val="000000"/>
                <w:sz w:val="24"/>
                <w:szCs w:val="24"/>
              </w:rPr>
              <w:lastRenderedPageBreak/>
              <w:t xml:space="preserve">Área disciplinar </w:t>
            </w:r>
            <w:r w:rsidRPr="00A31FD3">
              <w:rPr>
                <w:rFonts w:ascii="Trebuchet MS" w:hAnsi="Trebuchet MS"/>
                <w:b/>
                <w:color w:val="000000"/>
                <w:sz w:val="24"/>
                <w:szCs w:val="24"/>
              </w:rPr>
              <w:t>de Idiomas</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rPr>
                <w:rFonts w:ascii="Trebuchet MS" w:hAnsi="Trebuchet MS"/>
                <w:sz w:val="24"/>
                <w:szCs w:val="24"/>
              </w:rPr>
            </w:pPr>
            <w:r>
              <w:rPr>
                <w:rFonts w:ascii="Trebuchet MS" w:hAnsi="Trebuchet MS"/>
                <w:sz w:val="24"/>
                <w:szCs w:val="24"/>
              </w:rPr>
              <w:t>Segunda lengua</w:t>
            </w: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01</w:t>
            </w:r>
          </w:p>
        </w:tc>
        <w:tc>
          <w:tcPr>
            <w:tcW w:w="2976" w:type="dxa"/>
          </w:tcPr>
          <w:p w:rsidR="00313993" w:rsidRPr="009A086B" w:rsidRDefault="00313993" w:rsidP="005407DC">
            <w:pPr>
              <w:pStyle w:val="escritura1"/>
              <w:spacing w:line="240" w:lineRule="auto"/>
              <w:jc w:val="left"/>
              <w:rPr>
                <w:rFonts w:ascii="Trebuchet MS" w:hAnsi="Trebuchet MS"/>
                <w:color w:val="000000"/>
                <w:sz w:val="24"/>
                <w:szCs w:val="24"/>
              </w:rPr>
            </w:pPr>
            <w:r w:rsidRPr="009A086B">
              <w:rPr>
                <w:rFonts w:ascii="Trebuchet MS" w:hAnsi="Trebuchet MS"/>
                <w:color w:val="000000"/>
                <w:sz w:val="24"/>
                <w:szCs w:val="24"/>
              </w:rPr>
              <w:t>Inglés I</w:t>
            </w:r>
          </w:p>
        </w:tc>
        <w:tc>
          <w:tcPr>
            <w:tcW w:w="1400"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01</w:t>
            </w:r>
          </w:p>
        </w:tc>
        <w:tc>
          <w:tcPr>
            <w:tcW w:w="1178" w:type="dxa"/>
          </w:tcPr>
          <w:p w:rsidR="00313993" w:rsidRPr="009A086B" w:rsidRDefault="00313993" w:rsidP="005407DC">
            <w:pPr>
              <w:pStyle w:val="escritura1"/>
              <w:spacing w:line="240" w:lineRule="auto"/>
              <w:rPr>
                <w:rFonts w:ascii="Trebuchet MS" w:hAnsi="Trebuchet MS"/>
                <w:color w:val="000000"/>
                <w:sz w:val="24"/>
                <w:szCs w:val="24"/>
              </w:rPr>
            </w:pPr>
            <w:r>
              <w:rPr>
                <w:rFonts w:ascii="Trebuchet MS" w:hAnsi="Trebuchet MS"/>
                <w:color w:val="000000"/>
                <w:sz w:val="24"/>
                <w:szCs w:val="24"/>
              </w:rPr>
              <w:t>ID1</w:t>
            </w:r>
            <w:r w:rsidRPr="009A086B">
              <w:rPr>
                <w:rFonts w:ascii="Trebuchet MS" w:hAnsi="Trebuchet MS"/>
                <w:color w:val="000000"/>
                <w:sz w:val="24"/>
                <w:szCs w:val="24"/>
              </w:rPr>
              <w:t>0101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vAlign w:val="bottom"/>
          </w:tcPr>
          <w:p w:rsidR="00313993"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9A086B" w:rsidRDefault="00313993" w:rsidP="005407DC">
            <w:pPr>
              <w:pStyle w:val="escritura1"/>
              <w:spacing w:line="240" w:lineRule="auto"/>
              <w:jc w:val="left"/>
              <w:rPr>
                <w:rFonts w:ascii="Trebuchet MS" w:hAnsi="Trebuchet MS"/>
                <w:color w:val="000000"/>
                <w:sz w:val="24"/>
                <w:szCs w:val="24"/>
              </w:rPr>
            </w:pPr>
            <w:r w:rsidRPr="009A086B">
              <w:rPr>
                <w:rFonts w:ascii="Trebuchet MS" w:hAnsi="Trebuchet MS"/>
                <w:color w:val="000000"/>
                <w:sz w:val="24"/>
                <w:szCs w:val="24"/>
              </w:rPr>
              <w:t>Inglés II</w:t>
            </w:r>
          </w:p>
        </w:tc>
        <w:tc>
          <w:tcPr>
            <w:tcW w:w="1400"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02</w:t>
            </w:r>
          </w:p>
        </w:tc>
        <w:tc>
          <w:tcPr>
            <w:tcW w:w="1178" w:type="dxa"/>
          </w:tcPr>
          <w:p w:rsidR="00313993" w:rsidRPr="009A086B" w:rsidRDefault="00313993" w:rsidP="005407DC">
            <w:pPr>
              <w:pStyle w:val="escritura1"/>
              <w:spacing w:line="240" w:lineRule="auto"/>
              <w:rPr>
                <w:rFonts w:ascii="Trebuchet MS" w:hAnsi="Trebuchet MS"/>
                <w:color w:val="000000"/>
                <w:sz w:val="24"/>
                <w:szCs w:val="24"/>
              </w:rPr>
            </w:pPr>
            <w:r>
              <w:rPr>
                <w:rFonts w:ascii="Trebuchet MS" w:hAnsi="Trebuchet MS"/>
                <w:color w:val="000000"/>
                <w:sz w:val="24"/>
                <w:szCs w:val="24"/>
              </w:rPr>
              <w:t>ID1</w:t>
            </w:r>
            <w:r w:rsidRPr="009A086B">
              <w:rPr>
                <w:rFonts w:ascii="Trebuchet MS" w:hAnsi="Trebuchet MS"/>
                <w:color w:val="000000"/>
                <w:sz w:val="24"/>
                <w:szCs w:val="24"/>
              </w:rPr>
              <w:t>0102</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vAlign w:val="bottom"/>
          </w:tcPr>
          <w:p w:rsidR="00313993"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9A086B" w:rsidRDefault="00313993" w:rsidP="005407DC">
            <w:pPr>
              <w:pStyle w:val="escritura1"/>
              <w:spacing w:line="240" w:lineRule="auto"/>
              <w:jc w:val="left"/>
              <w:rPr>
                <w:rFonts w:ascii="Trebuchet MS" w:hAnsi="Trebuchet MS"/>
                <w:color w:val="000000"/>
                <w:sz w:val="24"/>
                <w:szCs w:val="24"/>
              </w:rPr>
            </w:pPr>
            <w:r w:rsidRPr="009A086B">
              <w:rPr>
                <w:rFonts w:ascii="Trebuchet MS" w:hAnsi="Trebuchet MS"/>
                <w:color w:val="000000"/>
                <w:sz w:val="24"/>
                <w:szCs w:val="24"/>
              </w:rPr>
              <w:t>Inglés III</w:t>
            </w:r>
          </w:p>
        </w:tc>
        <w:tc>
          <w:tcPr>
            <w:tcW w:w="1400"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03</w:t>
            </w:r>
          </w:p>
        </w:tc>
        <w:tc>
          <w:tcPr>
            <w:tcW w:w="1178" w:type="dxa"/>
          </w:tcPr>
          <w:p w:rsidR="00313993" w:rsidRPr="009A086B" w:rsidRDefault="00313993" w:rsidP="005407DC">
            <w:pPr>
              <w:pStyle w:val="escritura1"/>
              <w:spacing w:line="240" w:lineRule="auto"/>
              <w:rPr>
                <w:rFonts w:ascii="Trebuchet MS" w:hAnsi="Trebuchet MS"/>
                <w:color w:val="000000"/>
                <w:sz w:val="24"/>
                <w:szCs w:val="24"/>
              </w:rPr>
            </w:pPr>
            <w:r>
              <w:rPr>
                <w:rFonts w:ascii="Trebuchet MS" w:hAnsi="Trebuchet MS"/>
                <w:color w:val="000000"/>
                <w:sz w:val="24"/>
                <w:szCs w:val="24"/>
              </w:rPr>
              <w:t>ID1</w:t>
            </w:r>
            <w:r w:rsidRPr="009A086B">
              <w:rPr>
                <w:rFonts w:ascii="Trebuchet MS" w:hAnsi="Trebuchet MS"/>
                <w:color w:val="000000"/>
                <w:sz w:val="24"/>
                <w:szCs w:val="24"/>
              </w:rPr>
              <w:t>0103</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Default="00313993" w:rsidP="005407DC">
            <w:pPr>
              <w:pStyle w:val="escritura1"/>
              <w:spacing w:line="240" w:lineRule="auto"/>
              <w:ind w:firstLine="142"/>
              <w:rPr>
                <w:rFonts w:ascii="Trebuchet MS" w:hAnsi="Trebuchet MS"/>
                <w:sz w:val="24"/>
                <w:szCs w:val="24"/>
              </w:rPr>
            </w:pPr>
          </w:p>
        </w:tc>
        <w:tc>
          <w:tcPr>
            <w:tcW w:w="1134" w:type="dxa"/>
            <w:shd w:val="clear" w:color="auto" w:fill="auto"/>
            <w:noWrap/>
            <w:tcMar>
              <w:top w:w="13" w:type="dxa"/>
              <w:left w:w="13" w:type="dxa"/>
              <w:bottom w:w="0" w:type="dxa"/>
              <w:right w:w="13" w:type="dxa"/>
            </w:tcMar>
            <w:vAlign w:val="bottom"/>
          </w:tcPr>
          <w:p w:rsidR="00313993"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9A086B" w:rsidRDefault="00313993" w:rsidP="005407DC">
            <w:pPr>
              <w:pStyle w:val="escritura1"/>
              <w:spacing w:line="240" w:lineRule="auto"/>
              <w:jc w:val="left"/>
              <w:rPr>
                <w:rFonts w:ascii="Trebuchet MS" w:hAnsi="Trebuchet MS"/>
                <w:color w:val="000000"/>
                <w:sz w:val="24"/>
                <w:szCs w:val="24"/>
              </w:rPr>
            </w:pPr>
            <w:r w:rsidRPr="009A086B">
              <w:rPr>
                <w:rFonts w:ascii="Trebuchet MS" w:hAnsi="Trebuchet MS"/>
                <w:color w:val="000000"/>
                <w:sz w:val="24"/>
                <w:szCs w:val="24"/>
              </w:rPr>
              <w:t>Inglés IV</w:t>
            </w:r>
          </w:p>
        </w:tc>
        <w:tc>
          <w:tcPr>
            <w:tcW w:w="1400" w:type="dxa"/>
          </w:tcPr>
          <w:p w:rsidR="00313993" w:rsidRPr="009A086B" w:rsidRDefault="00313993" w:rsidP="005407DC">
            <w:pPr>
              <w:pStyle w:val="escritura1"/>
              <w:spacing w:line="240" w:lineRule="auto"/>
              <w:ind w:firstLine="142"/>
              <w:jc w:val="center"/>
              <w:rPr>
                <w:rFonts w:ascii="Trebuchet MS" w:hAnsi="Trebuchet MS"/>
                <w:color w:val="000000"/>
                <w:sz w:val="24"/>
                <w:szCs w:val="24"/>
              </w:rPr>
            </w:pPr>
            <w:r w:rsidRPr="009A086B">
              <w:rPr>
                <w:rFonts w:ascii="Trebuchet MS" w:hAnsi="Trebuchet MS"/>
                <w:color w:val="000000"/>
                <w:sz w:val="24"/>
                <w:szCs w:val="24"/>
              </w:rPr>
              <w:t>04</w:t>
            </w:r>
          </w:p>
        </w:tc>
        <w:tc>
          <w:tcPr>
            <w:tcW w:w="1178" w:type="dxa"/>
          </w:tcPr>
          <w:p w:rsidR="00313993" w:rsidRPr="009A086B" w:rsidRDefault="00313993" w:rsidP="005407DC">
            <w:pPr>
              <w:pStyle w:val="escritura1"/>
              <w:spacing w:line="240" w:lineRule="auto"/>
              <w:rPr>
                <w:rFonts w:ascii="Trebuchet MS" w:hAnsi="Trebuchet MS"/>
                <w:color w:val="000000"/>
                <w:sz w:val="24"/>
                <w:szCs w:val="24"/>
              </w:rPr>
            </w:pPr>
            <w:r>
              <w:rPr>
                <w:rFonts w:ascii="Trebuchet MS" w:hAnsi="Trebuchet MS"/>
                <w:color w:val="000000"/>
                <w:sz w:val="24"/>
                <w:szCs w:val="24"/>
              </w:rPr>
              <w:t>ID1</w:t>
            </w:r>
            <w:r w:rsidRPr="009A086B">
              <w:rPr>
                <w:rFonts w:ascii="Trebuchet MS" w:hAnsi="Trebuchet MS"/>
                <w:color w:val="000000"/>
                <w:sz w:val="24"/>
                <w:szCs w:val="24"/>
              </w:rPr>
              <w:t>0104</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bCs/>
                <w:color w:val="000000"/>
                <w:sz w:val="24"/>
                <w:szCs w:val="24"/>
              </w:rPr>
            </w:pPr>
            <w:r w:rsidRPr="00A31FD3">
              <w:rPr>
                <w:rFonts w:ascii="Trebuchet MS" w:hAnsi="Trebuchet MS"/>
                <w:b/>
                <w:bCs/>
                <w:color w:val="000000"/>
                <w:sz w:val="24"/>
                <w:szCs w:val="24"/>
              </w:rPr>
              <w:t xml:space="preserve">Área disciplinar de las </w:t>
            </w:r>
            <w:r w:rsidRPr="00A31FD3">
              <w:rPr>
                <w:rFonts w:ascii="Trebuchet MS" w:hAnsi="Trebuchet MS"/>
                <w:b/>
                <w:sz w:val="24"/>
                <w:szCs w:val="24"/>
              </w:rPr>
              <w:t>Matemáticas</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jc w:val="left"/>
              <w:rPr>
                <w:rFonts w:ascii="Trebuchet MS" w:hAnsi="Trebuchet MS"/>
                <w:color w:val="000000"/>
                <w:sz w:val="24"/>
                <w:szCs w:val="24"/>
              </w:rPr>
            </w:pPr>
            <w:r>
              <w:rPr>
                <w:rFonts w:ascii="Trebuchet MS" w:hAnsi="Trebuchet MS"/>
                <w:color w:val="000000"/>
                <w:sz w:val="24"/>
                <w:szCs w:val="24"/>
              </w:rPr>
              <w:t>Probabilidad y estadística</w:t>
            </w: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05</w:t>
            </w:r>
          </w:p>
        </w:tc>
        <w:tc>
          <w:tcPr>
            <w:tcW w:w="2976" w:type="dxa"/>
          </w:tcPr>
          <w:p w:rsidR="00313993"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Diseño de Experimentos</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02</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MA20502</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tcPr>
          <w:p w:rsidR="00313993" w:rsidRDefault="00313993" w:rsidP="005407DC">
            <w:pPr>
              <w:pStyle w:val="escritura1"/>
              <w:spacing w:line="240" w:lineRule="auto"/>
              <w:ind w:firstLine="142"/>
              <w:jc w:val="center"/>
              <w:rPr>
                <w:rFonts w:ascii="Trebuchet MS" w:hAnsi="Trebuchet MS"/>
                <w:sz w:val="24"/>
                <w:szCs w:val="24"/>
              </w:rPr>
            </w:pPr>
          </w:p>
        </w:tc>
        <w:tc>
          <w:tcPr>
            <w:tcW w:w="2976" w:type="dxa"/>
          </w:tcPr>
          <w:p w:rsidR="00313993" w:rsidRDefault="00313993" w:rsidP="005407DC">
            <w:pPr>
              <w:pStyle w:val="escritura1"/>
              <w:spacing w:line="240" w:lineRule="auto"/>
              <w:jc w:val="left"/>
              <w:rPr>
                <w:rFonts w:ascii="Trebuchet MS" w:hAnsi="Trebuchet MS"/>
                <w:sz w:val="24"/>
                <w:szCs w:val="24"/>
              </w:rPr>
            </w:pPr>
            <w:r>
              <w:rPr>
                <w:rFonts w:ascii="Trebuchet MS" w:hAnsi="Trebuchet MS"/>
                <w:sz w:val="24"/>
                <w:szCs w:val="24"/>
              </w:rPr>
              <w:t>Probabilidad y estadística (QFB)</w:t>
            </w:r>
          </w:p>
        </w:tc>
        <w:tc>
          <w:tcPr>
            <w:tcW w:w="1400"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06</w:t>
            </w:r>
          </w:p>
        </w:tc>
        <w:tc>
          <w:tcPr>
            <w:tcW w:w="1178" w:type="dxa"/>
          </w:tcPr>
          <w:p w:rsidR="00313993" w:rsidRDefault="00313993" w:rsidP="005407DC">
            <w:pPr>
              <w:pStyle w:val="escritura1"/>
              <w:spacing w:line="240" w:lineRule="auto"/>
              <w:ind w:firstLine="142"/>
              <w:jc w:val="center"/>
              <w:rPr>
                <w:rFonts w:ascii="Trebuchet MS" w:hAnsi="Trebuchet MS"/>
                <w:sz w:val="24"/>
                <w:szCs w:val="24"/>
              </w:rPr>
            </w:pPr>
            <w:r>
              <w:rPr>
                <w:rFonts w:ascii="Trebuchet MS" w:hAnsi="Trebuchet MS"/>
                <w:sz w:val="24"/>
                <w:szCs w:val="24"/>
              </w:rPr>
              <w:t>MA20506</w:t>
            </w:r>
          </w:p>
        </w:tc>
      </w:tr>
      <w:tr w:rsidR="00313993" w:rsidRPr="00A31FD3" w:rsidTr="005407DC">
        <w:trPr>
          <w:trHeight w:val="300"/>
        </w:trPr>
        <w:tc>
          <w:tcPr>
            <w:tcW w:w="8828" w:type="dxa"/>
            <w:gridSpan w:val="5"/>
            <w:shd w:val="clear" w:color="auto" w:fill="D9D9D9" w:themeFill="background1" w:themeFillShade="D9"/>
            <w:noWrap/>
            <w:tcMar>
              <w:top w:w="13" w:type="dxa"/>
              <w:left w:w="13" w:type="dxa"/>
              <w:bottom w:w="0" w:type="dxa"/>
              <w:right w:w="13" w:type="dxa"/>
            </w:tcMar>
          </w:tcPr>
          <w:p w:rsidR="00313993" w:rsidRPr="00A31FD3" w:rsidRDefault="00313993" w:rsidP="005407DC">
            <w:pPr>
              <w:pStyle w:val="escritura1"/>
              <w:spacing w:line="240" w:lineRule="auto"/>
              <w:ind w:firstLine="142"/>
              <w:jc w:val="center"/>
              <w:rPr>
                <w:rFonts w:ascii="Trebuchet MS" w:hAnsi="Trebuchet MS"/>
                <w:b/>
                <w:bCs/>
                <w:color w:val="000000"/>
                <w:sz w:val="24"/>
                <w:szCs w:val="24"/>
              </w:rPr>
            </w:pPr>
            <w:r w:rsidRPr="00A31FD3">
              <w:rPr>
                <w:rFonts w:ascii="Trebuchet MS" w:hAnsi="Trebuchet MS"/>
                <w:b/>
                <w:bCs/>
                <w:color w:val="000000"/>
                <w:sz w:val="24"/>
                <w:szCs w:val="24"/>
              </w:rPr>
              <w:t>Área</w:t>
            </w:r>
            <w:r w:rsidRPr="00A31FD3">
              <w:rPr>
                <w:rFonts w:ascii="Trebuchet MS" w:hAnsi="Trebuchet MS"/>
                <w:b/>
                <w:bCs/>
                <w:color w:val="000000"/>
                <w:sz w:val="24"/>
                <w:szCs w:val="24"/>
                <w:shd w:val="clear" w:color="auto" w:fill="D9D9D9" w:themeFill="background1" w:themeFillShade="D9"/>
              </w:rPr>
              <w:t xml:space="preserve"> </w:t>
            </w:r>
            <w:r w:rsidRPr="00A31FD3">
              <w:rPr>
                <w:rFonts w:ascii="Trebuchet MS" w:hAnsi="Trebuchet MS"/>
                <w:b/>
                <w:bCs/>
                <w:color w:val="000000"/>
                <w:sz w:val="24"/>
                <w:szCs w:val="24"/>
              </w:rPr>
              <w:t xml:space="preserve">disciplinar de la </w:t>
            </w:r>
            <w:r w:rsidRPr="00A31FD3">
              <w:rPr>
                <w:rFonts w:ascii="Trebuchet MS" w:hAnsi="Trebuchet MS"/>
                <w:b/>
                <w:sz w:val="24"/>
                <w:szCs w:val="24"/>
              </w:rPr>
              <w:t>Química</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tcPr>
          <w:p w:rsidR="00313993" w:rsidRPr="00CC499B" w:rsidRDefault="00313993" w:rsidP="005407DC">
            <w:pPr>
              <w:pStyle w:val="escritura1"/>
              <w:spacing w:line="240" w:lineRule="auto"/>
              <w:ind w:firstLine="142"/>
              <w:jc w:val="left"/>
              <w:rPr>
                <w:rFonts w:ascii="Trebuchet MS" w:hAnsi="Trebuchet MS"/>
                <w:color w:val="000000"/>
                <w:sz w:val="24"/>
                <w:szCs w:val="24"/>
              </w:rPr>
            </w:pPr>
            <w:r w:rsidRPr="00CC499B">
              <w:rPr>
                <w:rFonts w:ascii="Trebuchet MS" w:hAnsi="Trebuchet MS"/>
                <w:color w:val="000000"/>
                <w:sz w:val="24"/>
                <w:szCs w:val="24"/>
              </w:rPr>
              <w:t>Analítica</w:t>
            </w:r>
          </w:p>
        </w:tc>
        <w:tc>
          <w:tcPr>
            <w:tcW w:w="1134" w:type="dxa"/>
            <w:shd w:val="clear" w:color="auto" w:fill="auto"/>
            <w:noWrap/>
            <w:tcMar>
              <w:top w:w="13" w:type="dxa"/>
              <w:left w:w="13" w:type="dxa"/>
              <w:bottom w:w="0" w:type="dxa"/>
              <w:right w:w="13" w:type="dxa"/>
            </w:tcMar>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sidRPr="00CC499B">
              <w:rPr>
                <w:rFonts w:ascii="Trebuchet MS" w:hAnsi="Trebuchet MS"/>
                <w:color w:val="000000"/>
                <w:sz w:val="24"/>
                <w:szCs w:val="24"/>
              </w:rPr>
              <w:t>02</w:t>
            </w: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Laboratorio de Química Analítica I (Q, QFB)</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01</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3513ED">
              <w:rPr>
                <w:rFonts w:ascii="Trebuchet MS" w:hAnsi="Trebuchet MS"/>
                <w:color w:val="000000"/>
                <w:sz w:val="24"/>
                <w:szCs w:val="24"/>
              </w:rPr>
              <w:t>0201</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Laboratorio de Química Analítica II (Q,QFB)</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03</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3513ED">
              <w:rPr>
                <w:rFonts w:ascii="Trebuchet MS" w:hAnsi="Trebuchet MS"/>
                <w:color w:val="000000"/>
                <w:sz w:val="24"/>
                <w:szCs w:val="24"/>
              </w:rPr>
              <w:t>0203</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Laboratorio de Química Analítica III (Q, QFB)</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05</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3513ED">
              <w:rPr>
                <w:rFonts w:ascii="Trebuchet MS" w:hAnsi="Trebuchet MS"/>
                <w:color w:val="000000"/>
                <w:sz w:val="24"/>
                <w:szCs w:val="24"/>
              </w:rPr>
              <w:t>0205</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Química Analítica I</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07</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3513ED">
              <w:rPr>
                <w:rFonts w:ascii="Trebuchet MS" w:hAnsi="Trebuchet MS"/>
                <w:color w:val="000000"/>
                <w:sz w:val="24"/>
                <w:szCs w:val="24"/>
              </w:rPr>
              <w:t>0207</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Química Analítica II</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08</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3513ED">
              <w:rPr>
                <w:rFonts w:ascii="Trebuchet MS" w:hAnsi="Trebuchet MS"/>
                <w:color w:val="000000"/>
                <w:sz w:val="24"/>
                <w:szCs w:val="24"/>
              </w:rPr>
              <w:t>0208</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 xml:space="preserve">Química Analítica III </w:t>
            </w:r>
            <w:r w:rsidRPr="00A31FD3">
              <w:rPr>
                <w:rFonts w:ascii="Trebuchet MS" w:hAnsi="Trebuchet MS"/>
                <w:color w:val="000000"/>
                <w:sz w:val="24"/>
                <w:szCs w:val="24"/>
              </w:rPr>
              <w:t>(Q, QFB)</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10</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QU10210</w:t>
            </w:r>
          </w:p>
        </w:tc>
      </w:tr>
      <w:tr w:rsidR="00313993" w:rsidRPr="00CC499B" w:rsidTr="005407DC">
        <w:trPr>
          <w:trHeight w:val="300"/>
        </w:trPr>
        <w:tc>
          <w:tcPr>
            <w:tcW w:w="2140" w:type="dxa"/>
            <w:vMerge/>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3513ED" w:rsidRDefault="00313993" w:rsidP="005407DC">
            <w:pPr>
              <w:pStyle w:val="escritura1"/>
              <w:spacing w:line="240" w:lineRule="auto"/>
              <w:ind w:firstLine="142"/>
              <w:jc w:val="left"/>
              <w:rPr>
                <w:rFonts w:ascii="Trebuchet MS" w:hAnsi="Trebuchet MS"/>
                <w:color w:val="000000"/>
                <w:sz w:val="24"/>
                <w:szCs w:val="24"/>
              </w:rPr>
            </w:pPr>
            <w:r w:rsidRPr="003513ED">
              <w:rPr>
                <w:rFonts w:ascii="Trebuchet MS" w:hAnsi="Trebuchet MS"/>
                <w:color w:val="000000"/>
                <w:sz w:val="24"/>
                <w:szCs w:val="24"/>
              </w:rPr>
              <w:t>Química Analítica IV</w:t>
            </w:r>
          </w:p>
        </w:tc>
        <w:tc>
          <w:tcPr>
            <w:tcW w:w="1400"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sidRPr="003513ED">
              <w:rPr>
                <w:rFonts w:ascii="Trebuchet MS" w:hAnsi="Trebuchet MS"/>
                <w:color w:val="000000"/>
                <w:sz w:val="24"/>
                <w:szCs w:val="24"/>
              </w:rPr>
              <w:t>11</w:t>
            </w:r>
          </w:p>
        </w:tc>
        <w:tc>
          <w:tcPr>
            <w:tcW w:w="1178" w:type="dxa"/>
          </w:tcPr>
          <w:p w:rsidR="00313993" w:rsidRPr="003513ED"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3513ED">
              <w:rPr>
                <w:rFonts w:ascii="Trebuchet MS" w:hAnsi="Trebuchet MS"/>
                <w:color w:val="000000"/>
                <w:sz w:val="24"/>
                <w:szCs w:val="24"/>
              </w:rPr>
              <w:t>0211</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r w:rsidRPr="00CC499B">
              <w:rPr>
                <w:rFonts w:ascii="Trebuchet MS" w:hAnsi="Trebuchet MS"/>
                <w:color w:val="000000"/>
                <w:sz w:val="24"/>
                <w:szCs w:val="24"/>
              </w:rPr>
              <w:t>Fisicoquímica</w:t>
            </w: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05</w:t>
            </w:r>
          </w:p>
        </w:tc>
        <w:tc>
          <w:tcPr>
            <w:tcW w:w="2976" w:type="dxa"/>
          </w:tcPr>
          <w:p w:rsidR="00313993" w:rsidRPr="00A41F4F" w:rsidRDefault="00313993" w:rsidP="005407DC">
            <w:pPr>
              <w:pStyle w:val="escritura1"/>
              <w:spacing w:line="240" w:lineRule="auto"/>
              <w:ind w:firstLine="142"/>
              <w:jc w:val="left"/>
              <w:rPr>
                <w:rFonts w:ascii="Trebuchet MS" w:hAnsi="Trebuchet MS"/>
                <w:sz w:val="24"/>
                <w:szCs w:val="24"/>
              </w:rPr>
            </w:pPr>
            <w:r w:rsidRPr="00A41F4F">
              <w:rPr>
                <w:rFonts w:ascii="Trebuchet MS" w:hAnsi="Trebuchet MS"/>
                <w:sz w:val="24"/>
                <w:szCs w:val="24"/>
              </w:rPr>
              <w:t>Fisicoquímica I</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01</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A41F4F">
              <w:rPr>
                <w:rFonts w:ascii="Trebuchet MS" w:hAnsi="Trebuchet MS"/>
                <w:color w:val="000000"/>
                <w:sz w:val="24"/>
                <w:szCs w:val="24"/>
              </w:rPr>
              <w:t>0501</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A41F4F" w:rsidRDefault="00313993" w:rsidP="005407DC">
            <w:pPr>
              <w:pStyle w:val="escritura1"/>
              <w:spacing w:line="240" w:lineRule="auto"/>
              <w:ind w:firstLine="142"/>
              <w:jc w:val="left"/>
              <w:rPr>
                <w:rFonts w:ascii="Trebuchet MS" w:hAnsi="Trebuchet MS"/>
                <w:sz w:val="24"/>
                <w:szCs w:val="24"/>
              </w:rPr>
            </w:pPr>
            <w:r>
              <w:rPr>
                <w:rFonts w:ascii="Trebuchet MS" w:hAnsi="Trebuchet MS"/>
                <w:sz w:val="24"/>
                <w:szCs w:val="24"/>
              </w:rPr>
              <w:t>Fisicoquímica de los procesos biológicos</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05</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QU10505</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r>
              <w:rPr>
                <w:rFonts w:ascii="Trebuchet MS" w:hAnsi="Trebuchet MS"/>
                <w:color w:val="000000"/>
                <w:sz w:val="24"/>
                <w:szCs w:val="24"/>
              </w:rPr>
              <w:t>General</w:t>
            </w: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06</w:t>
            </w:r>
          </w:p>
        </w:tc>
        <w:tc>
          <w:tcPr>
            <w:tcW w:w="2976" w:type="dxa"/>
          </w:tcPr>
          <w:p w:rsidR="00313993" w:rsidRPr="00A41F4F" w:rsidRDefault="00313993" w:rsidP="005407DC">
            <w:pPr>
              <w:pStyle w:val="escritura1"/>
              <w:spacing w:line="240" w:lineRule="auto"/>
              <w:ind w:firstLine="142"/>
              <w:jc w:val="left"/>
              <w:rPr>
                <w:rFonts w:ascii="Trebuchet MS" w:hAnsi="Trebuchet MS"/>
                <w:color w:val="000000"/>
                <w:sz w:val="24"/>
                <w:szCs w:val="24"/>
              </w:rPr>
            </w:pPr>
            <w:r w:rsidRPr="00A41F4F">
              <w:rPr>
                <w:rFonts w:ascii="Trebuchet MS" w:hAnsi="Trebuchet MS"/>
                <w:sz w:val="24"/>
                <w:szCs w:val="24"/>
              </w:rPr>
              <w:t>Laboratorio de</w:t>
            </w:r>
            <w:r w:rsidRPr="00A41F4F">
              <w:rPr>
                <w:rFonts w:ascii="Trebuchet MS" w:hAnsi="Trebuchet MS"/>
                <w:color w:val="000000"/>
                <w:sz w:val="24"/>
                <w:szCs w:val="24"/>
              </w:rPr>
              <w:t xml:space="preserve"> Química General (BE, Q, QFB)</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02</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QU10602</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A41F4F" w:rsidRDefault="00313993" w:rsidP="005407DC">
            <w:pPr>
              <w:pStyle w:val="escritura1"/>
              <w:spacing w:line="240" w:lineRule="auto"/>
              <w:ind w:firstLine="142"/>
              <w:jc w:val="left"/>
              <w:rPr>
                <w:rFonts w:ascii="Trebuchet MS" w:hAnsi="Trebuchet MS"/>
                <w:color w:val="000000"/>
                <w:sz w:val="24"/>
                <w:szCs w:val="24"/>
              </w:rPr>
            </w:pPr>
            <w:r w:rsidRPr="00A41F4F">
              <w:rPr>
                <w:rFonts w:ascii="Trebuchet MS" w:hAnsi="Trebuchet MS"/>
                <w:color w:val="000000"/>
                <w:sz w:val="24"/>
                <w:szCs w:val="24"/>
              </w:rPr>
              <w:t xml:space="preserve">Química General (BE, Q, QFB) </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03</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QU10603</w:t>
            </w:r>
          </w:p>
        </w:tc>
      </w:tr>
      <w:tr w:rsidR="00313993" w:rsidRPr="00CC499B" w:rsidTr="005407DC">
        <w:trPr>
          <w:trHeight w:val="300"/>
        </w:trPr>
        <w:tc>
          <w:tcPr>
            <w:tcW w:w="2140" w:type="dxa"/>
            <w:vMerge w:val="restart"/>
            <w:shd w:val="clear" w:color="auto" w:fill="F2F2F2" w:themeFill="background1" w:themeFillShade="F2"/>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r>
              <w:rPr>
                <w:rFonts w:ascii="Trebuchet MS" w:hAnsi="Trebuchet MS"/>
                <w:color w:val="000000"/>
                <w:sz w:val="24"/>
                <w:szCs w:val="24"/>
              </w:rPr>
              <w:t>Orgánica</w:t>
            </w: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08</w:t>
            </w:r>
          </w:p>
        </w:tc>
        <w:tc>
          <w:tcPr>
            <w:tcW w:w="2976" w:type="dxa"/>
          </w:tcPr>
          <w:p w:rsidR="00313993" w:rsidRPr="00A41F4F" w:rsidRDefault="00313993" w:rsidP="005407DC">
            <w:pPr>
              <w:pStyle w:val="escritura1"/>
              <w:spacing w:line="240" w:lineRule="auto"/>
              <w:jc w:val="left"/>
              <w:rPr>
                <w:rFonts w:ascii="Trebuchet MS" w:hAnsi="Trebuchet MS"/>
                <w:color w:val="000000"/>
                <w:sz w:val="24"/>
                <w:szCs w:val="24"/>
              </w:rPr>
            </w:pPr>
            <w:r w:rsidRPr="00A41F4F">
              <w:rPr>
                <w:rFonts w:ascii="Trebuchet MS" w:hAnsi="Trebuchet MS"/>
                <w:color w:val="000000"/>
                <w:sz w:val="24"/>
                <w:szCs w:val="24"/>
              </w:rPr>
              <w:t>Laboratorio de Química Orgánica I</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02</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A41F4F">
              <w:rPr>
                <w:rFonts w:ascii="Trebuchet MS" w:hAnsi="Trebuchet MS"/>
                <w:color w:val="000000"/>
                <w:sz w:val="24"/>
                <w:szCs w:val="24"/>
              </w:rPr>
              <w:t>0802</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A41F4F" w:rsidRDefault="00313993" w:rsidP="005407DC">
            <w:pPr>
              <w:pStyle w:val="escritura1"/>
              <w:spacing w:line="240" w:lineRule="auto"/>
              <w:jc w:val="left"/>
              <w:rPr>
                <w:rFonts w:ascii="Trebuchet MS" w:hAnsi="Trebuchet MS"/>
                <w:color w:val="000000"/>
                <w:sz w:val="24"/>
                <w:szCs w:val="24"/>
              </w:rPr>
            </w:pPr>
            <w:r w:rsidRPr="00A41F4F">
              <w:rPr>
                <w:rFonts w:ascii="Trebuchet MS" w:hAnsi="Trebuchet MS"/>
                <w:color w:val="000000"/>
                <w:sz w:val="24"/>
                <w:szCs w:val="24"/>
              </w:rPr>
              <w:t>Laboratorio de Química Orgánica II</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03</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A41F4F">
              <w:rPr>
                <w:rFonts w:ascii="Trebuchet MS" w:hAnsi="Trebuchet MS"/>
                <w:color w:val="000000"/>
                <w:sz w:val="24"/>
                <w:szCs w:val="24"/>
              </w:rPr>
              <w:t>0803</w:t>
            </w:r>
          </w:p>
        </w:tc>
      </w:tr>
      <w:tr w:rsidR="00313993" w:rsidRPr="00CC499B" w:rsidTr="005407DC">
        <w:trPr>
          <w:trHeight w:val="300"/>
        </w:trPr>
        <w:tc>
          <w:tcPr>
            <w:tcW w:w="2140" w:type="dxa"/>
            <w:vMerge/>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A41F4F" w:rsidRDefault="00313993" w:rsidP="005407DC">
            <w:pPr>
              <w:pStyle w:val="escritura1"/>
              <w:spacing w:line="240" w:lineRule="auto"/>
              <w:jc w:val="left"/>
              <w:rPr>
                <w:rFonts w:ascii="Trebuchet MS" w:hAnsi="Trebuchet MS"/>
                <w:color w:val="000000"/>
                <w:sz w:val="24"/>
                <w:szCs w:val="24"/>
              </w:rPr>
            </w:pPr>
            <w:r w:rsidRPr="00A41F4F">
              <w:rPr>
                <w:rFonts w:ascii="Trebuchet MS" w:hAnsi="Trebuchet MS"/>
                <w:color w:val="000000"/>
                <w:sz w:val="24"/>
                <w:szCs w:val="24"/>
              </w:rPr>
              <w:t>Laboratorio de Química Orgánica III</w:t>
            </w:r>
          </w:p>
        </w:tc>
        <w:tc>
          <w:tcPr>
            <w:tcW w:w="1400"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sidRPr="00A41F4F">
              <w:rPr>
                <w:rFonts w:ascii="Trebuchet MS" w:hAnsi="Trebuchet MS"/>
                <w:color w:val="000000"/>
                <w:sz w:val="24"/>
                <w:szCs w:val="24"/>
              </w:rPr>
              <w:t>04</w:t>
            </w:r>
          </w:p>
        </w:tc>
        <w:tc>
          <w:tcPr>
            <w:tcW w:w="1178" w:type="dxa"/>
          </w:tcPr>
          <w:p w:rsidR="00313993" w:rsidRPr="00A41F4F"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A41F4F">
              <w:rPr>
                <w:rFonts w:ascii="Trebuchet MS" w:hAnsi="Trebuchet MS"/>
                <w:color w:val="000000"/>
                <w:sz w:val="24"/>
                <w:szCs w:val="24"/>
              </w:rPr>
              <w:t>0804</w:t>
            </w:r>
          </w:p>
        </w:tc>
      </w:tr>
      <w:tr w:rsidR="00313993" w:rsidRPr="00EF21B4" w:rsidTr="005407DC">
        <w:trPr>
          <w:trHeight w:val="300"/>
        </w:trPr>
        <w:tc>
          <w:tcPr>
            <w:tcW w:w="2140" w:type="dxa"/>
            <w:vMerge/>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CC499B"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EF21B4" w:rsidRDefault="00313993" w:rsidP="005407DC">
            <w:pPr>
              <w:pStyle w:val="escritura1"/>
              <w:spacing w:line="240" w:lineRule="auto"/>
              <w:jc w:val="left"/>
              <w:rPr>
                <w:rFonts w:ascii="Trebuchet MS" w:hAnsi="Trebuchet MS"/>
                <w:color w:val="000000"/>
                <w:sz w:val="24"/>
                <w:szCs w:val="24"/>
              </w:rPr>
            </w:pPr>
            <w:r w:rsidRPr="00EF21B4">
              <w:rPr>
                <w:rFonts w:ascii="Trebuchet MS" w:hAnsi="Trebuchet MS"/>
                <w:color w:val="000000"/>
                <w:sz w:val="24"/>
                <w:szCs w:val="24"/>
              </w:rPr>
              <w:t>Química Orgánica I</w:t>
            </w:r>
          </w:p>
        </w:tc>
        <w:tc>
          <w:tcPr>
            <w:tcW w:w="1400" w:type="dxa"/>
          </w:tcPr>
          <w:p w:rsidR="00313993" w:rsidRPr="00EF21B4"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06</w:t>
            </w:r>
          </w:p>
        </w:tc>
        <w:tc>
          <w:tcPr>
            <w:tcW w:w="1178" w:type="dxa"/>
          </w:tcPr>
          <w:p w:rsidR="00313993" w:rsidRPr="00EF21B4"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EF21B4">
              <w:rPr>
                <w:rFonts w:ascii="Trebuchet MS" w:hAnsi="Trebuchet MS"/>
                <w:color w:val="000000"/>
                <w:sz w:val="24"/>
                <w:szCs w:val="24"/>
              </w:rPr>
              <w:t>080</w:t>
            </w:r>
            <w:r>
              <w:rPr>
                <w:rFonts w:ascii="Trebuchet MS" w:hAnsi="Trebuchet MS"/>
                <w:color w:val="000000"/>
                <w:sz w:val="24"/>
                <w:szCs w:val="24"/>
              </w:rPr>
              <w:t>6</w:t>
            </w:r>
          </w:p>
        </w:tc>
      </w:tr>
      <w:tr w:rsidR="00313993" w:rsidRPr="00EF21B4" w:rsidTr="005407DC">
        <w:trPr>
          <w:trHeight w:val="300"/>
        </w:trPr>
        <w:tc>
          <w:tcPr>
            <w:tcW w:w="2140" w:type="dxa"/>
            <w:vMerge/>
            <w:shd w:val="clear" w:color="auto" w:fill="auto"/>
            <w:noWrap/>
            <w:tcMar>
              <w:top w:w="13" w:type="dxa"/>
              <w:left w:w="13" w:type="dxa"/>
              <w:bottom w:w="0" w:type="dxa"/>
              <w:right w:w="13" w:type="dxa"/>
            </w:tcMar>
            <w:vAlign w:val="bottom"/>
          </w:tcPr>
          <w:p w:rsidR="00313993" w:rsidRPr="00EF21B4"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EF21B4"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EF21B4" w:rsidRDefault="00313993" w:rsidP="005407DC">
            <w:pPr>
              <w:pStyle w:val="escritura1"/>
              <w:spacing w:line="240" w:lineRule="auto"/>
              <w:jc w:val="left"/>
              <w:rPr>
                <w:rFonts w:ascii="Trebuchet MS" w:hAnsi="Trebuchet MS"/>
                <w:color w:val="000000"/>
                <w:sz w:val="24"/>
                <w:szCs w:val="24"/>
              </w:rPr>
            </w:pPr>
            <w:r w:rsidRPr="00EF21B4">
              <w:rPr>
                <w:rFonts w:ascii="Trebuchet MS" w:hAnsi="Trebuchet MS"/>
                <w:color w:val="000000"/>
                <w:sz w:val="24"/>
                <w:szCs w:val="24"/>
              </w:rPr>
              <w:t>Química Orgánica II</w:t>
            </w:r>
          </w:p>
        </w:tc>
        <w:tc>
          <w:tcPr>
            <w:tcW w:w="1400" w:type="dxa"/>
          </w:tcPr>
          <w:p w:rsidR="00313993" w:rsidRPr="00EF21B4"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07</w:t>
            </w:r>
          </w:p>
        </w:tc>
        <w:tc>
          <w:tcPr>
            <w:tcW w:w="1178" w:type="dxa"/>
          </w:tcPr>
          <w:p w:rsidR="00313993" w:rsidRPr="00EF21B4"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w:t>
            </w:r>
            <w:r w:rsidRPr="00EF21B4">
              <w:rPr>
                <w:rFonts w:ascii="Trebuchet MS" w:hAnsi="Trebuchet MS"/>
                <w:color w:val="000000"/>
                <w:sz w:val="24"/>
                <w:szCs w:val="24"/>
              </w:rPr>
              <w:t>080</w:t>
            </w:r>
            <w:r>
              <w:rPr>
                <w:rFonts w:ascii="Trebuchet MS" w:hAnsi="Trebuchet MS"/>
                <w:color w:val="000000"/>
                <w:sz w:val="24"/>
                <w:szCs w:val="24"/>
              </w:rPr>
              <w:t>7</w:t>
            </w:r>
          </w:p>
        </w:tc>
      </w:tr>
      <w:tr w:rsidR="00313993" w:rsidRPr="00EF21B4" w:rsidTr="005407DC">
        <w:trPr>
          <w:trHeight w:val="300"/>
        </w:trPr>
        <w:tc>
          <w:tcPr>
            <w:tcW w:w="2140" w:type="dxa"/>
            <w:vMerge/>
            <w:shd w:val="clear" w:color="auto" w:fill="auto"/>
            <w:noWrap/>
            <w:tcMar>
              <w:top w:w="13" w:type="dxa"/>
              <w:left w:w="13" w:type="dxa"/>
              <w:bottom w:w="0" w:type="dxa"/>
              <w:right w:w="13" w:type="dxa"/>
            </w:tcMar>
            <w:vAlign w:val="bottom"/>
          </w:tcPr>
          <w:p w:rsidR="00313993" w:rsidRPr="00EF21B4" w:rsidRDefault="00313993" w:rsidP="005407DC">
            <w:pPr>
              <w:pStyle w:val="escritura1"/>
              <w:spacing w:line="240" w:lineRule="auto"/>
              <w:ind w:firstLine="142"/>
              <w:rPr>
                <w:rFonts w:ascii="Trebuchet MS" w:hAnsi="Trebuchet MS"/>
                <w:color w:val="000000"/>
                <w:sz w:val="24"/>
                <w:szCs w:val="24"/>
              </w:rPr>
            </w:pPr>
          </w:p>
        </w:tc>
        <w:tc>
          <w:tcPr>
            <w:tcW w:w="1134" w:type="dxa"/>
            <w:shd w:val="clear" w:color="auto" w:fill="auto"/>
            <w:noWrap/>
            <w:tcMar>
              <w:top w:w="13" w:type="dxa"/>
              <w:left w:w="13" w:type="dxa"/>
              <w:bottom w:w="0" w:type="dxa"/>
              <w:right w:w="13" w:type="dxa"/>
            </w:tcMar>
            <w:vAlign w:val="bottom"/>
          </w:tcPr>
          <w:p w:rsidR="00313993" w:rsidRPr="00EF21B4" w:rsidRDefault="00313993" w:rsidP="005407DC">
            <w:pPr>
              <w:pStyle w:val="escritura1"/>
              <w:spacing w:line="240" w:lineRule="auto"/>
              <w:ind w:firstLine="142"/>
              <w:jc w:val="center"/>
              <w:rPr>
                <w:rFonts w:ascii="Trebuchet MS" w:hAnsi="Trebuchet MS"/>
                <w:color w:val="000000"/>
                <w:sz w:val="24"/>
                <w:szCs w:val="24"/>
              </w:rPr>
            </w:pPr>
          </w:p>
        </w:tc>
        <w:tc>
          <w:tcPr>
            <w:tcW w:w="2976" w:type="dxa"/>
          </w:tcPr>
          <w:p w:rsidR="00313993" w:rsidRPr="00EF21B4" w:rsidRDefault="00313993" w:rsidP="005407DC">
            <w:pPr>
              <w:pStyle w:val="escritura1"/>
              <w:spacing w:line="240" w:lineRule="auto"/>
              <w:jc w:val="left"/>
              <w:rPr>
                <w:rFonts w:ascii="Trebuchet MS" w:hAnsi="Trebuchet MS"/>
                <w:color w:val="000000"/>
                <w:sz w:val="24"/>
                <w:szCs w:val="24"/>
              </w:rPr>
            </w:pPr>
            <w:r w:rsidRPr="00EF21B4">
              <w:rPr>
                <w:rFonts w:ascii="Trebuchet MS" w:hAnsi="Trebuchet MS"/>
                <w:color w:val="000000"/>
                <w:sz w:val="24"/>
                <w:szCs w:val="24"/>
              </w:rPr>
              <w:t>Química Orgánica III</w:t>
            </w:r>
          </w:p>
        </w:tc>
        <w:tc>
          <w:tcPr>
            <w:tcW w:w="1400" w:type="dxa"/>
          </w:tcPr>
          <w:p w:rsidR="00313993" w:rsidRPr="00EF21B4"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08</w:t>
            </w:r>
          </w:p>
        </w:tc>
        <w:tc>
          <w:tcPr>
            <w:tcW w:w="1178" w:type="dxa"/>
          </w:tcPr>
          <w:p w:rsidR="00313993" w:rsidRPr="00EF21B4" w:rsidRDefault="00313993" w:rsidP="005407DC">
            <w:pPr>
              <w:pStyle w:val="escritura1"/>
              <w:spacing w:line="240" w:lineRule="auto"/>
              <w:ind w:firstLine="142"/>
              <w:jc w:val="center"/>
              <w:rPr>
                <w:rFonts w:ascii="Trebuchet MS" w:hAnsi="Trebuchet MS"/>
                <w:color w:val="000000"/>
                <w:sz w:val="24"/>
                <w:szCs w:val="24"/>
              </w:rPr>
            </w:pPr>
            <w:r>
              <w:rPr>
                <w:rFonts w:ascii="Trebuchet MS" w:hAnsi="Trebuchet MS"/>
                <w:color w:val="000000"/>
                <w:sz w:val="24"/>
                <w:szCs w:val="24"/>
              </w:rPr>
              <w:t>QU10808</w:t>
            </w:r>
          </w:p>
        </w:tc>
      </w:tr>
    </w:tbl>
    <w:p w:rsidR="00313993" w:rsidRDefault="00313993" w:rsidP="00313993"/>
    <w:p w:rsidR="00313993" w:rsidRDefault="00313993" w:rsidP="00313993"/>
    <w:p w:rsidR="002769A1" w:rsidRDefault="002E51AE" w:rsidP="00313993">
      <w:pPr>
        <w:pStyle w:val="Textoindependiente"/>
        <w:spacing w:after="0" w:line="360" w:lineRule="auto"/>
        <w:jc w:val="both"/>
        <w:rPr>
          <w:rFonts w:ascii="Trebuchet MS" w:hAnsi="Trebuchet MS"/>
          <w:lang w:val="es-MX"/>
        </w:rPr>
      </w:pPr>
      <w:r>
        <w:rPr>
          <w:rFonts w:ascii="Trebuchet MS" w:hAnsi="Trebuchet MS"/>
          <w:lang w:val="es-MX"/>
        </w:rPr>
        <w:t xml:space="preserve">En la tabla </w:t>
      </w:r>
      <w:r w:rsidR="005F38BE">
        <w:rPr>
          <w:rFonts w:ascii="Trebuchet MS" w:hAnsi="Trebuchet MS"/>
          <w:lang w:val="es-MX"/>
        </w:rPr>
        <w:t xml:space="preserve">20 </w:t>
      </w:r>
      <w:r>
        <w:rPr>
          <w:rFonts w:ascii="Trebuchet MS" w:hAnsi="Trebuchet MS"/>
          <w:lang w:val="es-MX"/>
        </w:rPr>
        <w:t xml:space="preserve">se presentan las equivalencias </w:t>
      </w:r>
      <w:r w:rsidR="005F38BE">
        <w:rPr>
          <w:rFonts w:ascii="Trebuchet MS" w:hAnsi="Trebuchet MS"/>
          <w:lang w:val="es-MX"/>
        </w:rPr>
        <w:t>entre los planes</w:t>
      </w:r>
      <w:r w:rsidR="00313993">
        <w:rPr>
          <w:rFonts w:ascii="Trebuchet MS" w:hAnsi="Trebuchet MS"/>
          <w:lang w:val="es-MX"/>
        </w:rPr>
        <w:t xml:space="preserve"> de estudio vigente y propuesto, ya considerándose la nuevas claves para cada unidad de aprendizaje.</w:t>
      </w:r>
    </w:p>
    <w:p w:rsidR="00313993" w:rsidRDefault="00313993" w:rsidP="00313993">
      <w:pPr>
        <w:pStyle w:val="Textoindependiente"/>
        <w:spacing w:after="0" w:line="360" w:lineRule="auto"/>
        <w:jc w:val="both"/>
        <w:rPr>
          <w:rFonts w:ascii="Trebuchet MS" w:hAnsi="Trebuchet MS"/>
          <w:lang w:val="es-MX"/>
        </w:rPr>
      </w:pPr>
    </w:p>
    <w:p w:rsidR="00313993" w:rsidRPr="00313993" w:rsidRDefault="00313993" w:rsidP="00313993">
      <w:pPr>
        <w:pStyle w:val="Textoindependiente"/>
        <w:spacing w:after="0" w:line="360" w:lineRule="auto"/>
        <w:jc w:val="both"/>
        <w:rPr>
          <w:rFonts w:ascii="Trebuchet MS" w:hAnsi="Trebuchet MS"/>
          <w:lang w:val="es-MX"/>
        </w:rPr>
        <w:sectPr w:rsidR="00313993" w:rsidRPr="00313993" w:rsidSect="008542E2">
          <w:footerReference w:type="default" r:id="rId33"/>
          <w:pgSz w:w="11906" w:h="16838"/>
          <w:pgMar w:top="1418" w:right="1418" w:bottom="1418" w:left="1418" w:header="708" w:footer="708" w:gutter="0"/>
          <w:pgNumType w:start="1"/>
          <w:cols w:space="708"/>
          <w:docGrid w:linePitch="360"/>
        </w:sectPr>
      </w:pPr>
    </w:p>
    <w:p w:rsidR="00675F37" w:rsidRDefault="00B909BB" w:rsidP="00142459">
      <w:pPr>
        <w:spacing w:line="360" w:lineRule="auto"/>
        <w:jc w:val="both"/>
        <w:rPr>
          <w:rFonts w:ascii="Trebuchet MS" w:hAnsi="Trebuchet MS"/>
          <w:b/>
          <w:lang w:val="es-MX"/>
        </w:rPr>
      </w:pPr>
      <w:r>
        <w:rPr>
          <w:rFonts w:ascii="Trebuchet MS" w:hAnsi="Trebuchet MS"/>
          <w:b/>
          <w:lang w:val="es-MX"/>
        </w:rPr>
        <w:lastRenderedPageBreak/>
        <w:t>Tabla 20</w:t>
      </w:r>
      <w:r w:rsidR="00C56A06">
        <w:rPr>
          <w:rFonts w:ascii="Trebuchet MS" w:hAnsi="Trebuchet MS"/>
          <w:b/>
          <w:lang w:val="es-MX"/>
        </w:rPr>
        <w:t>a</w:t>
      </w:r>
      <w:r>
        <w:rPr>
          <w:rFonts w:ascii="Trebuchet MS" w:hAnsi="Trebuchet MS"/>
          <w:b/>
          <w:lang w:val="es-MX"/>
        </w:rPr>
        <w:t>. Equivalencias entre los planes de estudios vigente y propuesto.</w:t>
      </w:r>
    </w:p>
    <w:tbl>
      <w:tblPr>
        <w:tblW w:w="12840" w:type="dxa"/>
        <w:tblInd w:w="55" w:type="dxa"/>
        <w:tblCellMar>
          <w:left w:w="70" w:type="dxa"/>
          <w:right w:w="70" w:type="dxa"/>
        </w:tblCellMar>
        <w:tblLook w:val="04A0"/>
      </w:tblPr>
      <w:tblGrid>
        <w:gridCol w:w="851"/>
        <w:gridCol w:w="2289"/>
        <w:gridCol w:w="758"/>
        <w:gridCol w:w="936"/>
        <w:gridCol w:w="756"/>
        <w:gridCol w:w="324"/>
        <w:gridCol w:w="430"/>
        <w:gridCol w:w="2414"/>
        <w:gridCol w:w="1311"/>
        <w:gridCol w:w="851"/>
        <w:gridCol w:w="784"/>
        <w:gridCol w:w="936"/>
        <w:gridCol w:w="756"/>
      </w:tblGrid>
      <w:tr w:rsidR="002A27F7" w:rsidRPr="002A27F7" w:rsidTr="002A27F7">
        <w:trPr>
          <w:trHeight w:val="360"/>
        </w:trPr>
        <w:tc>
          <w:tcPr>
            <w:tcW w:w="5419"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vigente</w:t>
            </w:r>
          </w:p>
        </w:tc>
        <w:tc>
          <w:tcPr>
            <w:tcW w:w="7421" w:type="dxa"/>
            <w:gridSpan w:val="8"/>
            <w:tcBorders>
              <w:top w:val="single" w:sz="4" w:space="0" w:color="auto"/>
              <w:left w:val="nil"/>
              <w:bottom w:val="single" w:sz="4" w:space="0" w:color="auto"/>
              <w:right w:val="single" w:sz="4" w:space="0" w:color="000000"/>
            </w:tcBorders>
            <w:shd w:val="clear" w:color="000000" w:fill="A5A5A5"/>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propuesto</w:t>
            </w:r>
          </w:p>
        </w:tc>
      </w:tr>
      <w:tr w:rsidR="002A27F7" w:rsidRPr="002A27F7" w:rsidTr="002A27F7">
        <w:trPr>
          <w:trHeight w:val="270"/>
        </w:trPr>
        <w:tc>
          <w:tcPr>
            <w:tcW w:w="795"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2289"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Nombre de las materias</w:t>
            </w:r>
          </w:p>
        </w:tc>
        <w:tc>
          <w:tcPr>
            <w:tcW w:w="758"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577"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c>
          <w:tcPr>
            <w:tcW w:w="644"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Vigente</w:t>
            </w:r>
          </w:p>
        </w:tc>
        <w:tc>
          <w:tcPr>
            <w:tcW w:w="2414"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Cambia a:</w:t>
            </w:r>
          </w:p>
        </w:tc>
        <w:tc>
          <w:tcPr>
            <w:tcW w:w="1311"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De nueva creación:</w:t>
            </w:r>
          </w:p>
        </w:tc>
        <w:tc>
          <w:tcPr>
            <w:tcW w:w="796" w:type="dxa"/>
            <w:vMerge w:val="restart"/>
            <w:tcBorders>
              <w:top w:val="nil"/>
              <w:left w:val="single" w:sz="4" w:space="0" w:color="auto"/>
              <w:bottom w:val="single" w:sz="4" w:space="0" w:color="auto"/>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784"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472"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r>
      <w:tr w:rsidR="002A27F7" w:rsidRPr="002A27F7" w:rsidTr="002A27F7">
        <w:trPr>
          <w:trHeight w:val="315"/>
        </w:trPr>
        <w:tc>
          <w:tcPr>
            <w:tcW w:w="795"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2289"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58"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85"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92"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c>
          <w:tcPr>
            <w:tcW w:w="264"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Sí</w:t>
            </w:r>
          </w:p>
        </w:tc>
        <w:tc>
          <w:tcPr>
            <w:tcW w:w="380"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No</w:t>
            </w:r>
          </w:p>
        </w:tc>
        <w:tc>
          <w:tcPr>
            <w:tcW w:w="2414"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11"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96" w:type="dxa"/>
            <w:vMerge/>
            <w:tcBorders>
              <w:top w:val="nil"/>
              <w:left w:val="single" w:sz="4" w:space="0" w:color="auto"/>
              <w:bottom w:val="single" w:sz="4" w:space="0" w:color="auto"/>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84"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26"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46"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r>
      <w:tr w:rsidR="002A27F7" w:rsidRPr="002A27F7" w:rsidTr="002A27F7">
        <w:trPr>
          <w:trHeight w:val="33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MA10207</w:t>
            </w:r>
          </w:p>
        </w:tc>
        <w:tc>
          <w:tcPr>
            <w:tcW w:w="2289" w:type="dxa"/>
            <w:tcBorders>
              <w:top w:val="single" w:sz="4" w:space="0" w:color="auto"/>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Cálculo de una variable</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12</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Cálculo diferencial</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MA20304</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9"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Cálculo integral</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nil"/>
              <w:right w:val="nil"/>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MA20307</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MA10102</w:t>
            </w:r>
          </w:p>
        </w:tc>
        <w:tc>
          <w:tcPr>
            <w:tcW w:w="2289"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Álgebra lineal</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QU10103</w:t>
            </w:r>
          </w:p>
        </w:tc>
        <w:tc>
          <w:tcPr>
            <w:tcW w:w="2289"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general</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general</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QU10603</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QU10104</w:t>
            </w:r>
          </w:p>
        </w:tc>
        <w:tc>
          <w:tcPr>
            <w:tcW w:w="2289" w:type="dxa"/>
            <w:tcBorders>
              <w:top w:val="nil"/>
              <w:left w:val="nil"/>
              <w:bottom w:val="single" w:sz="4" w:space="0" w:color="auto"/>
              <w:right w:val="nil"/>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general</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general</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QU10602</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QU10601</w:t>
            </w:r>
          </w:p>
        </w:tc>
        <w:tc>
          <w:tcPr>
            <w:tcW w:w="2289"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Estructura de la materia</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BI10101</w:t>
            </w:r>
          </w:p>
        </w:tc>
        <w:tc>
          <w:tcPr>
            <w:tcW w:w="2289"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Biología celular</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Biología celular</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BI10901</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HU10101</w:t>
            </w:r>
          </w:p>
        </w:tc>
        <w:tc>
          <w:tcPr>
            <w:tcW w:w="2289" w:type="dxa"/>
            <w:tcBorders>
              <w:top w:val="nil"/>
              <w:left w:val="nil"/>
              <w:bottom w:val="single" w:sz="4" w:space="0" w:color="auto"/>
              <w:right w:val="nil"/>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Taller de ciencia, tecnología y sociedad</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MA10403</w:t>
            </w:r>
          </w:p>
        </w:tc>
        <w:tc>
          <w:tcPr>
            <w:tcW w:w="2289"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Probabilidad y estadística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Probabilidad y estadística</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MA20506</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MA10208</w:t>
            </w:r>
          </w:p>
        </w:tc>
        <w:tc>
          <w:tcPr>
            <w:tcW w:w="2289"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Cálculo de varias variables</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FI10103</w:t>
            </w:r>
          </w:p>
        </w:tc>
        <w:tc>
          <w:tcPr>
            <w:tcW w:w="228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Mecánica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FI10104</w:t>
            </w:r>
          </w:p>
        </w:tc>
        <w:tc>
          <w:tcPr>
            <w:tcW w:w="228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mecánica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2</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QU10602</w:t>
            </w:r>
          </w:p>
        </w:tc>
        <w:tc>
          <w:tcPr>
            <w:tcW w:w="228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Fisicoquímica I</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Fisicoquímica I</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QU10501</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QU10303</w:t>
            </w:r>
          </w:p>
        </w:tc>
        <w:tc>
          <w:tcPr>
            <w:tcW w:w="228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orgánica I</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orgánica I</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QU10808</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QU10304</w:t>
            </w:r>
          </w:p>
        </w:tc>
        <w:tc>
          <w:tcPr>
            <w:tcW w:w="2289"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orgánica I</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4"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Orgánica I</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QU10802</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5"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BI10102</w:t>
            </w:r>
          </w:p>
        </w:tc>
        <w:tc>
          <w:tcPr>
            <w:tcW w:w="228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Biología contemporánea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85"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2"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bl>
    <w:p w:rsidR="00B909BB" w:rsidRDefault="00B909BB" w:rsidP="00142459">
      <w:pPr>
        <w:spacing w:line="360" w:lineRule="auto"/>
        <w:jc w:val="both"/>
        <w:rPr>
          <w:rFonts w:ascii="Trebuchet MS" w:hAnsi="Trebuchet MS"/>
          <w:b/>
          <w:lang w:val="es-MX"/>
        </w:rPr>
      </w:pPr>
    </w:p>
    <w:p w:rsidR="00EE2D45" w:rsidRDefault="00EE2D45" w:rsidP="00142459">
      <w:pPr>
        <w:spacing w:line="360" w:lineRule="auto"/>
        <w:jc w:val="both"/>
        <w:rPr>
          <w:rFonts w:ascii="Trebuchet MS" w:hAnsi="Trebuchet MS"/>
          <w:b/>
          <w:lang w:val="es-MX"/>
        </w:rPr>
      </w:pPr>
    </w:p>
    <w:p w:rsidR="00EE2D45" w:rsidRDefault="00EE2D45" w:rsidP="00EE2D45">
      <w:pPr>
        <w:spacing w:line="360" w:lineRule="auto"/>
        <w:jc w:val="both"/>
        <w:rPr>
          <w:rFonts w:ascii="Trebuchet MS" w:hAnsi="Trebuchet MS"/>
          <w:b/>
          <w:lang w:val="es-MX"/>
        </w:rPr>
      </w:pPr>
      <w:r>
        <w:rPr>
          <w:rFonts w:ascii="Trebuchet MS" w:hAnsi="Trebuchet MS"/>
          <w:b/>
          <w:lang w:val="es-MX"/>
        </w:rPr>
        <w:lastRenderedPageBreak/>
        <w:t>Tabla 20</w:t>
      </w:r>
      <w:r w:rsidR="00C56A06">
        <w:rPr>
          <w:rFonts w:ascii="Trebuchet MS" w:hAnsi="Trebuchet MS"/>
          <w:b/>
          <w:lang w:val="es-MX"/>
        </w:rPr>
        <w:t>a</w:t>
      </w:r>
      <w:r>
        <w:rPr>
          <w:rFonts w:ascii="Trebuchet MS" w:hAnsi="Trebuchet MS"/>
          <w:b/>
          <w:lang w:val="es-MX"/>
        </w:rPr>
        <w:t>. Equivalencias entre los planes de estudios vigente y propuesto.</w:t>
      </w:r>
    </w:p>
    <w:tbl>
      <w:tblPr>
        <w:tblW w:w="12840" w:type="dxa"/>
        <w:tblInd w:w="55" w:type="dxa"/>
        <w:tblCellMar>
          <w:left w:w="70" w:type="dxa"/>
          <w:right w:w="70" w:type="dxa"/>
        </w:tblCellMar>
        <w:tblLook w:val="04A0"/>
      </w:tblPr>
      <w:tblGrid>
        <w:gridCol w:w="851"/>
        <w:gridCol w:w="2266"/>
        <w:gridCol w:w="759"/>
        <w:gridCol w:w="936"/>
        <w:gridCol w:w="756"/>
        <w:gridCol w:w="324"/>
        <w:gridCol w:w="430"/>
        <w:gridCol w:w="2407"/>
        <w:gridCol w:w="1321"/>
        <w:gridCol w:w="851"/>
        <w:gridCol w:w="787"/>
        <w:gridCol w:w="936"/>
        <w:gridCol w:w="756"/>
      </w:tblGrid>
      <w:tr w:rsidR="002A27F7" w:rsidRPr="002A27F7" w:rsidTr="002A27F7">
        <w:trPr>
          <w:trHeight w:val="360"/>
        </w:trPr>
        <w:tc>
          <w:tcPr>
            <w:tcW w:w="5412"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vigente</w:t>
            </w:r>
          </w:p>
        </w:tc>
        <w:tc>
          <w:tcPr>
            <w:tcW w:w="7428" w:type="dxa"/>
            <w:gridSpan w:val="8"/>
            <w:tcBorders>
              <w:top w:val="single" w:sz="4" w:space="0" w:color="auto"/>
              <w:left w:val="nil"/>
              <w:bottom w:val="single" w:sz="4" w:space="0" w:color="auto"/>
              <w:right w:val="single" w:sz="4" w:space="0" w:color="000000"/>
            </w:tcBorders>
            <w:shd w:val="clear" w:color="000000" w:fill="A5A5A5"/>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propuesto</w:t>
            </w:r>
          </w:p>
        </w:tc>
      </w:tr>
      <w:tr w:rsidR="002A27F7" w:rsidRPr="002A27F7" w:rsidTr="002A27F7">
        <w:trPr>
          <w:trHeight w:val="300"/>
        </w:trPr>
        <w:tc>
          <w:tcPr>
            <w:tcW w:w="799"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2266"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Nombre de las materias</w:t>
            </w:r>
          </w:p>
        </w:tc>
        <w:tc>
          <w:tcPr>
            <w:tcW w:w="759"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588"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c>
          <w:tcPr>
            <w:tcW w:w="644"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Vigente</w:t>
            </w:r>
          </w:p>
        </w:tc>
        <w:tc>
          <w:tcPr>
            <w:tcW w:w="2407"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Cambia a:</w:t>
            </w:r>
          </w:p>
        </w:tc>
        <w:tc>
          <w:tcPr>
            <w:tcW w:w="1321"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De nueva creación:</w:t>
            </w:r>
          </w:p>
        </w:tc>
        <w:tc>
          <w:tcPr>
            <w:tcW w:w="797" w:type="dxa"/>
            <w:vMerge w:val="restart"/>
            <w:tcBorders>
              <w:top w:val="nil"/>
              <w:left w:val="single" w:sz="4" w:space="0" w:color="auto"/>
              <w:bottom w:val="single" w:sz="4" w:space="0" w:color="auto"/>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787"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472"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r>
      <w:tr w:rsidR="002A27F7" w:rsidRPr="002A27F7" w:rsidTr="002A27F7">
        <w:trPr>
          <w:trHeight w:val="300"/>
        </w:trPr>
        <w:tc>
          <w:tcPr>
            <w:tcW w:w="799"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2266"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59"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91"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97"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c>
          <w:tcPr>
            <w:tcW w:w="264"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Sí</w:t>
            </w:r>
          </w:p>
        </w:tc>
        <w:tc>
          <w:tcPr>
            <w:tcW w:w="380"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No</w:t>
            </w:r>
          </w:p>
        </w:tc>
        <w:tc>
          <w:tcPr>
            <w:tcW w:w="2407"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21"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97" w:type="dxa"/>
            <w:vMerge/>
            <w:tcBorders>
              <w:top w:val="nil"/>
              <w:left w:val="single" w:sz="4" w:space="0" w:color="auto"/>
              <w:bottom w:val="single" w:sz="4" w:space="0" w:color="auto"/>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87"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26"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46" w:type="dxa"/>
            <w:tcBorders>
              <w:top w:val="nil"/>
              <w:left w:val="nil"/>
              <w:bottom w:val="single" w:sz="4" w:space="0" w:color="auto"/>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r>
      <w:tr w:rsidR="002A27F7" w:rsidRPr="002A27F7" w:rsidTr="002A27F7">
        <w:trPr>
          <w:trHeight w:val="330"/>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QU10202</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inorgánica</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QU10203</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inorgánica</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FI20302</w:t>
            </w:r>
          </w:p>
        </w:tc>
        <w:tc>
          <w:tcPr>
            <w:tcW w:w="2266" w:type="dxa"/>
            <w:tcBorders>
              <w:top w:val="nil"/>
              <w:left w:val="nil"/>
              <w:bottom w:val="nil"/>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Electricidad y magnetismo</w:t>
            </w:r>
          </w:p>
        </w:tc>
        <w:tc>
          <w:tcPr>
            <w:tcW w:w="759" w:type="dxa"/>
            <w:tcBorders>
              <w:top w:val="nil"/>
              <w:left w:val="nil"/>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07" w:type="dxa"/>
            <w:vMerge w:val="restart"/>
            <w:tcBorders>
              <w:top w:val="nil"/>
              <w:left w:val="single" w:sz="4" w:space="0" w:color="auto"/>
              <w:bottom w:val="single" w:sz="4" w:space="0" w:color="000000"/>
              <w:right w:val="single" w:sz="4" w:space="0" w:color="auto"/>
            </w:tcBorders>
            <w:shd w:val="clear" w:color="auto" w:fill="auto"/>
            <w:hideMark/>
          </w:tcPr>
          <w:p w:rsidR="002A27F7" w:rsidRDefault="002A27F7" w:rsidP="002A27F7">
            <w:pPr>
              <w:rPr>
                <w:rFonts w:ascii="Trebuchet MS" w:hAnsi="Trebuchet MS"/>
                <w:color w:val="000000"/>
                <w:sz w:val="18"/>
                <w:szCs w:val="18"/>
                <w:lang w:val="es-MX" w:eastAsia="es-MX"/>
              </w:rPr>
            </w:pPr>
          </w:p>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Física de los procesos biológicos</w:t>
            </w:r>
          </w:p>
        </w:tc>
        <w:tc>
          <w:tcPr>
            <w:tcW w:w="1321" w:type="dxa"/>
            <w:tcBorders>
              <w:top w:val="nil"/>
              <w:left w:val="nil"/>
              <w:bottom w:val="nil"/>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nil"/>
              <w:right w:val="single" w:sz="4" w:space="0" w:color="auto"/>
            </w:tcBorders>
            <w:shd w:val="clear" w:color="auto" w:fill="auto"/>
            <w:noWrap/>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FI10301</w:t>
            </w:r>
          </w:p>
        </w:tc>
        <w:tc>
          <w:tcPr>
            <w:tcW w:w="787" w:type="dxa"/>
            <w:tcBorders>
              <w:top w:val="nil"/>
              <w:left w:val="nil"/>
              <w:bottom w:val="nil"/>
              <w:right w:val="single" w:sz="4" w:space="0" w:color="auto"/>
            </w:tcBorders>
            <w:shd w:val="clear" w:color="auto" w:fill="auto"/>
            <w:noWrap/>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nil"/>
              <w:right w:val="single" w:sz="4" w:space="0" w:color="auto"/>
            </w:tcBorders>
            <w:shd w:val="clear" w:color="auto" w:fill="auto"/>
            <w:noWrap/>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nil"/>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64"/>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FI20303</w:t>
            </w:r>
          </w:p>
        </w:tc>
        <w:tc>
          <w:tcPr>
            <w:tcW w:w="2266" w:type="dxa"/>
            <w:tcBorders>
              <w:top w:val="single" w:sz="4" w:space="0" w:color="auto"/>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electricidad y magnetismo</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2</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07"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QU20603</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Fisicoquímica II</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QU20305</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orgánica II</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orgánica II</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QU30507</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QU20306</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orgánica II</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orgánica II</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QU30503</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BI10201</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Anatomía y fisiología humanas</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vMerge w:val="restart"/>
            <w:tcBorders>
              <w:top w:val="nil"/>
              <w:left w:val="single" w:sz="4" w:space="0" w:color="auto"/>
              <w:bottom w:val="single" w:sz="4" w:space="0" w:color="000000"/>
              <w:right w:val="single" w:sz="4" w:space="0" w:color="auto"/>
            </w:tcBorders>
            <w:shd w:val="clear" w:color="auto" w:fill="auto"/>
            <w:hideMark/>
          </w:tcPr>
          <w:p w:rsidR="002A27F7" w:rsidRDefault="002A27F7" w:rsidP="002A27F7">
            <w:pPr>
              <w:rPr>
                <w:rFonts w:ascii="Trebuchet MS" w:hAnsi="Trebuchet MS"/>
                <w:color w:val="000000"/>
                <w:sz w:val="18"/>
                <w:szCs w:val="18"/>
                <w:lang w:val="es-MX" w:eastAsia="es-MX"/>
              </w:rPr>
            </w:pPr>
          </w:p>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Anatomía y fisiología humanas</w:t>
            </w:r>
          </w:p>
        </w:tc>
        <w:tc>
          <w:tcPr>
            <w:tcW w:w="1321" w:type="dxa"/>
            <w:tcBorders>
              <w:top w:val="nil"/>
              <w:left w:val="nil"/>
              <w:bottom w:val="nil"/>
              <w:right w:val="nil"/>
            </w:tcBorders>
            <w:shd w:val="clear" w:color="auto" w:fill="auto"/>
            <w:noWrap/>
            <w:vAlign w:val="bottom"/>
            <w:hideMark/>
          </w:tcPr>
          <w:p w:rsidR="002A27F7" w:rsidRPr="002A27F7" w:rsidRDefault="002A27F7" w:rsidP="002A27F7">
            <w:pPr>
              <w:rPr>
                <w:rFonts w:ascii="Calibri" w:hAnsi="Calibri"/>
                <w:color w:val="000000"/>
                <w:sz w:val="22"/>
                <w:szCs w:val="22"/>
                <w:lang w:val="es-MX" w:eastAsia="es-MX"/>
              </w:rPr>
            </w:pP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BI40102</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BI10202</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anatomía y fisiología humanas</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MA20404</w:t>
            </w:r>
          </w:p>
        </w:tc>
        <w:tc>
          <w:tcPr>
            <w:tcW w:w="226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Diseño de experimentos</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Diseño de experimentos</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MA20502</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QU20405</w:t>
            </w:r>
          </w:p>
        </w:tc>
        <w:tc>
          <w:tcPr>
            <w:tcW w:w="226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QU10207</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QU20406</w:t>
            </w:r>
          </w:p>
        </w:tc>
        <w:tc>
          <w:tcPr>
            <w:tcW w:w="226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analítica 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analítica I</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QU10201</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QU30605</w:t>
            </w:r>
          </w:p>
        </w:tc>
        <w:tc>
          <w:tcPr>
            <w:tcW w:w="226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Fisicoquímica en biología y farmacia</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Fisicoquímica de los procesos biológicos</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QU10505</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QU20307</w:t>
            </w:r>
          </w:p>
        </w:tc>
        <w:tc>
          <w:tcPr>
            <w:tcW w:w="226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orgánica III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orgánica III</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QU10807</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QU20308</w:t>
            </w:r>
          </w:p>
        </w:tc>
        <w:tc>
          <w:tcPr>
            <w:tcW w:w="226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orgánica III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07"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orgánica III</w:t>
            </w:r>
          </w:p>
        </w:tc>
        <w:tc>
          <w:tcPr>
            <w:tcW w:w="132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QU10803</w:t>
            </w:r>
          </w:p>
        </w:tc>
        <w:tc>
          <w:tcPr>
            <w:tcW w:w="78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bl>
    <w:p w:rsidR="00EE2D45" w:rsidRDefault="00EE2D45" w:rsidP="00EE2D45">
      <w:pPr>
        <w:spacing w:line="360" w:lineRule="auto"/>
        <w:jc w:val="both"/>
        <w:rPr>
          <w:rFonts w:ascii="Trebuchet MS" w:hAnsi="Trebuchet MS"/>
          <w:b/>
          <w:lang w:val="es-MX"/>
        </w:rPr>
      </w:pPr>
      <w:r>
        <w:rPr>
          <w:rFonts w:ascii="Trebuchet MS" w:hAnsi="Trebuchet MS"/>
          <w:b/>
          <w:lang w:val="es-MX"/>
        </w:rPr>
        <w:lastRenderedPageBreak/>
        <w:t>Tabla 20</w:t>
      </w:r>
      <w:r w:rsidR="00C56A06">
        <w:rPr>
          <w:rFonts w:ascii="Trebuchet MS" w:hAnsi="Trebuchet MS"/>
          <w:b/>
          <w:lang w:val="es-MX"/>
        </w:rPr>
        <w:t>a</w:t>
      </w:r>
      <w:r>
        <w:rPr>
          <w:rFonts w:ascii="Trebuchet MS" w:hAnsi="Trebuchet MS"/>
          <w:b/>
          <w:lang w:val="es-MX"/>
        </w:rPr>
        <w:t>. Equivalencias entre los planes de estudios vigente y propuesto.</w:t>
      </w:r>
    </w:p>
    <w:tbl>
      <w:tblPr>
        <w:tblW w:w="12840" w:type="dxa"/>
        <w:tblInd w:w="55" w:type="dxa"/>
        <w:tblCellMar>
          <w:left w:w="70" w:type="dxa"/>
          <w:right w:w="70" w:type="dxa"/>
        </w:tblCellMar>
        <w:tblLook w:val="04A0"/>
      </w:tblPr>
      <w:tblGrid>
        <w:gridCol w:w="851"/>
        <w:gridCol w:w="2266"/>
        <w:gridCol w:w="759"/>
        <w:gridCol w:w="936"/>
        <w:gridCol w:w="756"/>
        <w:gridCol w:w="324"/>
        <w:gridCol w:w="430"/>
        <w:gridCol w:w="2396"/>
        <w:gridCol w:w="1328"/>
        <w:gridCol w:w="851"/>
        <w:gridCol w:w="789"/>
        <w:gridCol w:w="936"/>
        <w:gridCol w:w="756"/>
      </w:tblGrid>
      <w:tr w:rsidR="002A27F7" w:rsidRPr="002A27F7" w:rsidTr="002A27F7">
        <w:trPr>
          <w:trHeight w:val="345"/>
        </w:trPr>
        <w:tc>
          <w:tcPr>
            <w:tcW w:w="5413"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vigente</w:t>
            </w:r>
          </w:p>
        </w:tc>
        <w:tc>
          <w:tcPr>
            <w:tcW w:w="7427" w:type="dxa"/>
            <w:gridSpan w:val="8"/>
            <w:tcBorders>
              <w:top w:val="single" w:sz="4" w:space="0" w:color="auto"/>
              <w:left w:val="nil"/>
              <w:bottom w:val="single" w:sz="4" w:space="0" w:color="auto"/>
              <w:right w:val="single" w:sz="4" w:space="0" w:color="000000"/>
            </w:tcBorders>
            <w:shd w:val="clear" w:color="000000" w:fill="A5A5A5"/>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propuesto</w:t>
            </w:r>
          </w:p>
        </w:tc>
      </w:tr>
      <w:tr w:rsidR="002A27F7" w:rsidRPr="002A27F7" w:rsidTr="002A27F7">
        <w:trPr>
          <w:trHeight w:val="330"/>
        </w:trPr>
        <w:tc>
          <w:tcPr>
            <w:tcW w:w="800"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2266"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Nombre de las materias</w:t>
            </w:r>
          </w:p>
        </w:tc>
        <w:tc>
          <w:tcPr>
            <w:tcW w:w="759"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588"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c>
          <w:tcPr>
            <w:tcW w:w="644"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Vigente</w:t>
            </w:r>
          </w:p>
        </w:tc>
        <w:tc>
          <w:tcPr>
            <w:tcW w:w="2396"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Cambia a:</w:t>
            </w:r>
          </w:p>
        </w:tc>
        <w:tc>
          <w:tcPr>
            <w:tcW w:w="1328"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De nueva creación:</w:t>
            </w:r>
          </w:p>
        </w:tc>
        <w:tc>
          <w:tcPr>
            <w:tcW w:w="798" w:type="dxa"/>
            <w:vMerge w:val="restart"/>
            <w:tcBorders>
              <w:top w:val="nil"/>
              <w:left w:val="single" w:sz="4" w:space="0" w:color="auto"/>
              <w:bottom w:val="single" w:sz="4" w:space="0" w:color="auto"/>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789"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472"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r>
      <w:tr w:rsidR="002A27F7" w:rsidRPr="002A27F7" w:rsidTr="002A27F7">
        <w:trPr>
          <w:trHeight w:val="330"/>
        </w:trPr>
        <w:tc>
          <w:tcPr>
            <w:tcW w:w="800"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2266"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59"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91"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97"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c>
          <w:tcPr>
            <w:tcW w:w="264"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Sí</w:t>
            </w:r>
          </w:p>
        </w:tc>
        <w:tc>
          <w:tcPr>
            <w:tcW w:w="380"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No</w:t>
            </w:r>
          </w:p>
        </w:tc>
        <w:tc>
          <w:tcPr>
            <w:tcW w:w="2396"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28"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98" w:type="dxa"/>
            <w:vMerge/>
            <w:tcBorders>
              <w:top w:val="nil"/>
              <w:left w:val="single" w:sz="4" w:space="0" w:color="auto"/>
              <w:bottom w:val="single" w:sz="4" w:space="0" w:color="auto"/>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89"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2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4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r>
      <w:tr w:rsidR="002A27F7" w:rsidRPr="002A27F7" w:rsidTr="002A27F7">
        <w:trPr>
          <w:trHeight w:val="7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BI20401</w:t>
            </w:r>
          </w:p>
        </w:tc>
        <w:tc>
          <w:tcPr>
            <w:tcW w:w="2266" w:type="dxa"/>
            <w:tcBorders>
              <w:top w:val="single" w:sz="4" w:space="0" w:color="auto"/>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xml:space="preserve">Estructura de </w:t>
            </w:r>
            <w:proofErr w:type="spellStart"/>
            <w:r w:rsidRPr="002A27F7">
              <w:rPr>
                <w:rFonts w:ascii="Trebuchet MS" w:hAnsi="Trebuchet MS"/>
                <w:color w:val="000000"/>
                <w:sz w:val="18"/>
                <w:szCs w:val="18"/>
                <w:lang w:val="es-MX" w:eastAsia="es-MX"/>
              </w:rPr>
              <w:t>biomoléculas</w:t>
            </w:r>
            <w:proofErr w:type="spellEnd"/>
            <w:r w:rsidRPr="002A27F7">
              <w:rPr>
                <w:rFonts w:ascii="Trebuchet MS" w:hAnsi="Trebuchet MS"/>
                <w:color w:val="000000"/>
                <w:sz w:val="18"/>
                <w:szCs w:val="18"/>
                <w:lang w:val="es-MX" w:eastAsia="es-MX"/>
              </w:rPr>
              <w:t xml:space="preserve"> y cinética enzimática</w:t>
            </w:r>
          </w:p>
        </w:tc>
        <w:tc>
          <w:tcPr>
            <w:tcW w:w="759" w:type="dxa"/>
            <w:tcBorders>
              <w:top w:val="single" w:sz="4" w:space="0" w:color="auto"/>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single" w:sz="4" w:space="0" w:color="auto"/>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xml:space="preserve">Estructura de </w:t>
            </w:r>
            <w:proofErr w:type="spellStart"/>
            <w:r w:rsidRPr="002A27F7">
              <w:rPr>
                <w:rFonts w:ascii="Trebuchet MS" w:hAnsi="Trebuchet MS"/>
                <w:color w:val="000000"/>
                <w:sz w:val="18"/>
                <w:szCs w:val="18"/>
                <w:lang w:val="es-MX" w:eastAsia="es-MX"/>
              </w:rPr>
              <w:t>biomoléculas</w:t>
            </w:r>
            <w:proofErr w:type="spellEnd"/>
            <w:r w:rsidRPr="002A27F7">
              <w:rPr>
                <w:rFonts w:ascii="Trebuchet MS" w:hAnsi="Trebuchet MS"/>
                <w:color w:val="000000"/>
                <w:sz w:val="18"/>
                <w:szCs w:val="18"/>
                <w:lang w:val="es-MX" w:eastAsia="es-MX"/>
              </w:rPr>
              <w:t xml:space="preserve"> y cinética enzimática</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BI10401</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838"/>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BI20402</w:t>
            </w:r>
          </w:p>
        </w:tc>
        <w:tc>
          <w:tcPr>
            <w:tcW w:w="226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xml:space="preserve">Laboratorio de estructura de </w:t>
            </w:r>
            <w:proofErr w:type="spellStart"/>
            <w:r w:rsidRPr="002A27F7">
              <w:rPr>
                <w:rFonts w:ascii="Trebuchet MS" w:hAnsi="Trebuchet MS"/>
                <w:color w:val="000000"/>
                <w:sz w:val="18"/>
                <w:szCs w:val="18"/>
                <w:lang w:val="es-MX" w:eastAsia="es-MX"/>
              </w:rPr>
              <w:t>biomoléculas</w:t>
            </w:r>
            <w:proofErr w:type="spellEnd"/>
            <w:r w:rsidRPr="002A27F7">
              <w:rPr>
                <w:rFonts w:ascii="Trebuchet MS" w:hAnsi="Trebuchet MS"/>
                <w:color w:val="000000"/>
                <w:sz w:val="18"/>
                <w:szCs w:val="18"/>
                <w:lang w:val="es-MX" w:eastAsia="es-MX"/>
              </w:rPr>
              <w:t xml:space="preserve"> y cinética enzimática</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xml:space="preserve">Laboratorio de estructura de </w:t>
            </w:r>
            <w:proofErr w:type="spellStart"/>
            <w:r w:rsidRPr="002A27F7">
              <w:rPr>
                <w:rFonts w:ascii="Trebuchet MS" w:hAnsi="Trebuchet MS"/>
                <w:color w:val="000000"/>
                <w:sz w:val="18"/>
                <w:szCs w:val="18"/>
                <w:lang w:val="es-MX" w:eastAsia="es-MX"/>
              </w:rPr>
              <w:t>biomoléculas</w:t>
            </w:r>
            <w:proofErr w:type="spellEnd"/>
            <w:r w:rsidRPr="002A27F7">
              <w:rPr>
                <w:rFonts w:ascii="Trebuchet MS" w:hAnsi="Trebuchet MS"/>
                <w:color w:val="000000"/>
                <w:sz w:val="18"/>
                <w:szCs w:val="18"/>
                <w:lang w:val="es-MX" w:eastAsia="es-MX"/>
              </w:rPr>
              <w:t xml:space="preserve"> y cinética enzimática</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BI10402</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6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Optativa humanística 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MA20304</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Programación y métodos numéricos</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QU20407</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II</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II</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QU10208</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QU20408</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analítica II</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analítica II</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QU10203</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BI20501</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Genética</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Genética</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BI11002</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BI20502</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genética</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Genética</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BI11005</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BI20301</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Microbiología</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Microbiología</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BI11605</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BI20302</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microbiología</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Microbiología</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BI11604</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BI20403</w:t>
            </w:r>
          </w:p>
        </w:tc>
        <w:tc>
          <w:tcPr>
            <w:tcW w:w="226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Metabolismo intermediario</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Metabolismo intermediario</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BI10404</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6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Optativa humanística II</w:t>
            </w:r>
          </w:p>
        </w:tc>
        <w:tc>
          <w:tcPr>
            <w:tcW w:w="75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FA20101</w:t>
            </w:r>
          </w:p>
        </w:tc>
        <w:tc>
          <w:tcPr>
            <w:tcW w:w="226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Farmacognosia</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Farmacognosia</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FA20601</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QU30409</w:t>
            </w:r>
          </w:p>
        </w:tc>
        <w:tc>
          <w:tcPr>
            <w:tcW w:w="226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III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III</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QU10210</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4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QU30410</w:t>
            </w:r>
          </w:p>
        </w:tc>
        <w:tc>
          <w:tcPr>
            <w:tcW w:w="226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química analítica III</w:t>
            </w:r>
          </w:p>
        </w:tc>
        <w:tc>
          <w:tcPr>
            <w:tcW w:w="759"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91"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96"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Química analítica III</w:t>
            </w:r>
          </w:p>
        </w:tc>
        <w:tc>
          <w:tcPr>
            <w:tcW w:w="132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QU10205</w:t>
            </w:r>
          </w:p>
        </w:tc>
        <w:tc>
          <w:tcPr>
            <w:tcW w:w="78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bl>
    <w:p w:rsidR="00EE2D45" w:rsidRDefault="00EE2D45" w:rsidP="00EE2D45">
      <w:pPr>
        <w:spacing w:line="360" w:lineRule="auto"/>
        <w:jc w:val="both"/>
        <w:rPr>
          <w:rFonts w:ascii="Trebuchet MS" w:hAnsi="Trebuchet MS"/>
          <w:b/>
          <w:lang w:val="es-MX"/>
        </w:rPr>
      </w:pPr>
      <w:r>
        <w:rPr>
          <w:rFonts w:ascii="Trebuchet MS" w:hAnsi="Trebuchet MS"/>
          <w:b/>
          <w:lang w:val="es-MX"/>
        </w:rPr>
        <w:lastRenderedPageBreak/>
        <w:t>Tabla 20</w:t>
      </w:r>
      <w:r w:rsidR="00C56A06">
        <w:rPr>
          <w:rFonts w:ascii="Trebuchet MS" w:hAnsi="Trebuchet MS"/>
          <w:b/>
          <w:lang w:val="es-MX"/>
        </w:rPr>
        <w:t>a</w:t>
      </w:r>
      <w:r>
        <w:rPr>
          <w:rFonts w:ascii="Trebuchet MS" w:hAnsi="Trebuchet MS"/>
          <w:b/>
          <w:lang w:val="es-MX"/>
        </w:rPr>
        <w:t>. Equivalencias entre los planes de estudios vigente y propuesto.</w:t>
      </w:r>
    </w:p>
    <w:tbl>
      <w:tblPr>
        <w:tblW w:w="12840" w:type="dxa"/>
        <w:tblInd w:w="55" w:type="dxa"/>
        <w:tblCellMar>
          <w:left w:w="70" w:type="dxa"/>
          <w:right w:w="70" w:type="dxa"/>
        </w:tblCellMar>
        <w:tblLook w:val="04A0"/>
      </w:tblPr>
      <w:tblGrid>
        <w:gridCol w:w="813"/>
        <w:gridCol w:w="2303"/>
        <w:gridCol w:w="758"/>
        <w:gridCol w:w="936"/>
        <w:gridCol w:w="756"/>
        <w:gridCol w:w="324"/>
        <w:gridCol w:w="430"/>
        <w:gridCol w:w="2413"/>
        <w:gridCol w:w="1317"/>
        <w:gridCol w:w="813"/>
        <w:gridCol w:w="786"/>
        <w:gridCol w:w="936"/>
        <w:gridCol w:w="756"/>
      </w:tblGrid>
      <w:tr w:rsidR="002A27F7" w:rsidRPr="002A27F7" w:rsidTr="002A27F7">
        <w:trPr>
          <w:trHeight w:val="300"/>
        </w:trPr>
        <w:tc>
          <w:tcPr>
            <w:tcW w:w="5415"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vigente</w:t>
            </w:r>
          </w:p>
        </w:tc>
        <w:tc>
          <w:tcPr>
            <w:tcW w:w="7425" w:type="dxa"/>
            <w:gridSpan w:val="8"/>
            <w:tcBorders>
              <w:top w:val="single" w:sz="4" w:space="0" w:color="auto"/>
              <w:left w:val="nil"/>
              <w:bottom w:val="single" w:sz="4" w:space="0" w:color="auto"/>
              <w:right w:val="single" w:sz="4" w:space="0" w:color="000000"/>
            </w:tcBorders>
            <w:shd w:val="clear" w:color="000000" w:fill="A5A5A5"/>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propuesto</w:t>
            </w:r>
          </w:p>
        </w:tc>
      </w:tr>
      <w:tr w:rsidR="002A27F7" w:rsidRPr="002A27F7" w:rsidTr="002A27F7">
        <w:trPr>
          <w:trHeight w:val="360"/>
        </w:trPr>
        <w:tc>
          <w:tcPr>
            <w:tcW w:w="775"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2303"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Nombre de las materias</w:t>
            </w:r>
          </w:p>
        </w:tc>
        <w:tc>
          <w:tcPr>
            <w:tcW w:w="758"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579"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c>
          <w:tcPr>
            <w:tcW w:w="644"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Vigente</w:t>
            </w:r>
          </w:p>
        </w:tc>
        <w:tc>
          <w:tcPr>
            <w:tcW w:w="2413"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Cambia a:</w:t>
            </w:r>
          </w:p>
        </w:tc>
        <w:tc>
          <w:tcPr>
            <w:tcW w:w="1317"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De nueva creación:</w:t>
            </w:r>
          </w:p>
        </w:tc>
        <w:tc>
          <w:tcPr>
            <w:tcW w:w="793" w:type="dxa"/>
            <w:vMerge w:val="restart"/>
            <w:tcBorders>
              <w:top w:val="nil"/>
              <w:left w:val="single" w:sz="4" w:space="0" w:color="auto"/>
              <w:bottom w:val="single" w:sz="4" w:space="0" w:color="auto"/>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786"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472"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r>
      <w:tr w:rsidR="002A27F7" w:rsidRPr="002A27F7" w:rsidTr="002A27F7">
        <w:trPr>
          <w:trHeight w:val="285"/>
        </w:trPr>
        <w:tc>
          <w:tcPr>
            <w:tcW w:w="775"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2303"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58"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8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93"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c>
          <w:tcPr>
            <w:tcW w:w="264"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Sí</w:t>
            </w:r>
          </w:p>
        </w:tc>
        <w:tc>
          <w:tcPr>
            <w:tcW w:w="380"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No</w:t>
            </w:r>
          </w:p>
        </w:tc>
        <w:tc>
          <w:tcPr>
            <w:tcW w:w="2413"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17"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93" w:type="dxa"/>
            <w:vMerge/>
            <w:tcBorders>
              <w:top w:val="nil"/>
              <w:left w:val="single" w:sz="4" w:space="0" w:color="auto"/>
              <w:bottom w:val="single" w:sz="4" w:space="0" w:color="auto"/>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86"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2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4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r>
      <w:tr w:rsidR="002A27F7" w:rsidRPr="002A27F7" w:rsidTr="002A27F7">
        <w:trPr>
          <w:trHeight w:val="401"/>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03" w:type="dxa"/>
            <w:tcBorders>
              <w:top w:val="single" w:sz="4" w:space="0" w:color="auto"/>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Optativa I</w:t>
            </w:r>
          </w:p>
        </w:tc>
        <w:tc>
          <w:tcPr>
            <w:tcW w:w="758" w:type="dxa"/>
            <w:tcBorders>
              <w:top w:val="single" w:sz="4" w:space="0" w:color="auto"/>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64"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Optativa de carrera I</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r>
      <w:tr w:rsidR="002A27F7" w:rsidRPr="002A27F7" w:rsidTr="002A27F7">
        <w:trPr>
          <w:trHeight w:val="6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BI30303</w:t>
            </w:r>
          </w:p>
        </w:tc>
        <w:tc>
          <w:tcPr>
            <w:tcW w:w="2303"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Bacteriología y micología médica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Bacteriología médica</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BI41601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BI20601</w:t>
            </w:r>
          </w:p>
        </w:tc>
        <w:tc>
          <w:tcPr>
            <w:tcW w:w="230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Inmunología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Inmunología</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BI41201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BI20602</w:t>
            </w:r>
          </w:p>
        </w:tc>
        <w:tc>
          <w:tcPr>
            <w:tcW w:w="2303"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inmunología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Inmunología</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BI11203</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FA20501</w:t>
            </w:r>
          </w:p>
        </w:tc>
        <w:tc>
          <w:tcPr>
            <w:tcW w:w="230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Farmacia química</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vMerge w:val="restart"/>
            <w:tcBorders>
              <w:top w:val="nil"/>
              <w:left w:val="single" w:sz="4" w:space="0" w:color="auto"/>
              <w:bottom w:val="single" w:sz="4" w:space="0" w:color="000000"/>
              <w:right w:val="single" w:sz="4" w:space="0" w:color="auto"/>
            </w:tcBorders>
            <w:shd w:val="clear" w:color="auto" w:fill="auto"/>
            <w:hideMark/>
          </w:tcPr>
          <w:p w:rsidR="002A27F7" w:rsidRDefault="002A27F7" w:rsidP="002A27F7">
            <w:pPr>
              <w:rPr>
                <w:rFonts w:ascii="Trebuchet MS" w:hAnsi="Trebuchet MS"/>
                <w:color w:val="000000"/>
                <w:sz w:val="18"/>
                <w:szCs w:val="18"/>
                <w:lang w:val="es-MX" w:eastAsia="es-MX"/>
              </w:rPr>
            </w:pPr>
          </w:p>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Farmacia Química</w:t>
            </w:r>
          </w:p>
        </w:tc>
        <w:tc>
          <w:tcPr>
            <w:tcW w:w="1317"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FA40501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FA20502</w:t>
            </w:r>
          </w:p>
        </w:tc>
        <w:tc>
          <w:tcPr>
            <w:tcW w:w="2303"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farmacia química</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FA30701</w:t>
            </w:r>
          </w:p>
        </w:tc>
        <w:tc>
          <w:tcPr>
            <w:tcW w:w="230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Análisis de alimentos</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41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BI30105</w:t>
            </w:r>
          </w:p>
        </w:tc>
        <w:tc>
          <w:tcPr>
            <w:tcW w:w="230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Hematología</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Hematología</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BI41101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BI30304</w:t>
            </w:r>
          </w:p>
        </w:tc>
        <w:tc>
          <w:tcPr>
            <w:tcW w:w="230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Parasitología médica</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vMerge w:val="restart"/>
            <w:tcBorders>
              <w:top w:val="nil"/>
              <w:left w:val="single" w:sz="4" w:space="0" w:color="auto"/>
              <w:bottom w:val="single" w:sz="4" w:space="0" w:color="000000"/>
              <w:right w:val="single" w:sz="4" w:space="0" w:color="auto"/>
            </w:tcBorders>
            <w:shd w:val="clear" w:color="auto" w:fill="auto"/>
            <w:hideMark/>
          </w:tcPr>
          <w:p w:rsidR="002A27F7" w:rsidRDefault="002A27F7" w:rsidP="002A27F7">
            <w:pPr>
              <w:rPr>
                <w:rFonts w:ascii="Trebuchet MS" w:hAnsi="Trebuchet MS"/>
                <w:color w:val="000000"/>
                <w:sz w:val="18"/>
                <w:szCs w:val="18"/>
                <w:lang w:val="es-MX" w:eastAsia="es-MX"/>
              </w:rPr>
            </w:pPr>
          </w:p>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Parasitología médica</w:t>
            </w:r>
          </w:p>
        </w:tc>
        <w:tc>
          <w:tcPr>
            <w:tcW w:w="1317" w:type="dxa"/>
            <w:tcBorders>
              <w:top w:val="nil"/>
              <w:left w:val="nil"/>
              <w:bottom w:val="nil"/>
              <w:right w:val="nil"/>
            </w:tcBorders>
            <w:shd w:val="clear" w:color="auto" w:fill="auto"/>
            <w:noWrap/>
            <w:vAlign w:val="bottom"/>
            <w:hideMark/>
          </w:tcPr>
          <w:p w:rsidR="002A27F7" w:rsidRPr="002A27F7" w:rsidRDefault="002A27F7" w:rsidP="002A27F7">
            <w:pPr>
              <w:rPr>
                <w:rFonts w:ascii="Calibri" w:hAnsi="Calibri"/>
                <w:color w:val="000000"/>
                <w:sz w:val="22"/>
                <w:szCs w:val="22"/>
                <w:lang w:val="es-MX" w:eastAsia="es-MX"/>
              </w:rPr>
            </w:pPr>
          </w:p>
        </w:tc>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BI41801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BI30305</w:t>
            </w:r>
          </w:p>
        </w:tc>
        <w:tc>
          <w:tcPr>
            <w:tcW w:w="2303"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parasitología médica</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BI30103</w:t>
            </w:r>
          </w:p>
        </w:tc>
        <w:tc>
          <w:tcPr>
            <w:tcW w:w="230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Biología molecular</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Biología molecular</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BI11001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60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BI30104</w:t>
            </w:r>
          </w:p>
        </w:tc>
        <w:tc>
          <w:tcPr>
            <w:tcW w:w="2303"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biología molecular</w:t>
            </w:r>
          </w:p>
        </w:tc>
        <w:tc>
          <w:tcPr>
            <w:tcW w:w="75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Lab</w:t>
            </w:r>
            <w:proofErr w:type="spellEnd"/>
            <w:r w:rsidRPr="002A27F7">
              <w:rPr>
                <w:rFonts w:ascii="Trebuchet MS" w:hAnsi="Trebuchet MS"/>
                <w:color w:val="000000"/>
                <w:sz w:val="18"/>
                <w:szCs w:val="18"/>
                <w:lang w:val="es-MX" w:eastAsia="es-MX"/>
              </w:rPr>
              <w:t>. de Biología molecular</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BI11004</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FA20301</w:t>
            </w:r>
          </w:p>
        </w:tc>
        <w:tc>
          <w:tcPr>
            <w:tcW w:w="230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Tecnología farmacéutica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Tecnología farmacéutica</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FA41001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FA20201</w:t>
            </w:r>
          </w:p>
        </w:tc>
        <w:tc>
          <w:tcPr>
            <w:tcW w:w="230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Farmacología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vMerge w:val="restart"/>
            <w:tcBorders>
              <w:top w:val="nil"/>
              <w:left w:val="single" w:sz="4" w:space="0" w:color="auto"/>
              <w:bottom w:val="single" w:sz="4" w:space="0" w:color="000000"/>
              <w:right w:val="single" w:sz="4" w:space="0" w:color="auto"/>
            </w:tcBorders>
            <w:shd w:val="clear" w:color="auto" w:fill="auto"/>
            <w:noWrap/>
            <w:hideMark/>
          </w:tcPr>
          <w:p w:rsidR="002A27F7" w:rsidRDefault="002A27F7" w:rsidP="002A27F7">
            <w:pPr>
              <w:rPr>
                <w:rFonts w:ascii="Trebuchet MS" w:hAnsi="Trebuchet MS"/>
                <w:color w:val="000000"/>
                <w:sz w:val="18"/>
                <w:szCs w:val="18"/>
                <w:lang w:val="es-MX" w:eastAsia="es-MX"/>
              </w:rPr>
            </w:pPr>
          </w:p>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Farmacología</w:t>
            </w:r>
          </w:p>
        </w:tc>
        <w:tc>
          <w:tcPr>
            <w:tcW w:w="1317" w:type="dxa"/>
            <w:tcBorders>
              <w:top w:val="nil"/>
              <w:left w:val="nil"/>
              <w:bottom w:val="nil"/>
              <w:right w:val="nil"/>
            </w:tcBorders>
            <w:shd w:val="clear" w:color="auto" w:fill="auto"/>
            <w:noWrap/>
            <w:vAlign w:val="bottom"/>
            <w:hideMark/>
          </w:tcPr>
          <w:p w:rsidR="002A27F7" w:rsidRPr="002A27F7" w:rsidRDefault="002A27F7" w:rsidP="002A27F7">
            <w:pPr>
              <w:rPr>
                <w:rFonts w:ascii="Calibri" w:hAnsi="Calibri"/>
                <w:color w:val="000000"/>
                <w:sz w:val="22"/>
                <w:szCs w:val="22"/>
                <w:lang w:val="es-MX" w:eastAsia="es-MX"/>
              </w:rPr>
            </w:pPr>
          </w:p>
        </w:tc>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FA40701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44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FA20202</w:t>
            </w:r>
          </w:p>
        </w:tc>
        <w:tc>
          <w:tcPr>
            <w:tcW w:w="2303" w:type="dxa"/>
            <w:tcBorders>
              <w:top w:val="nil"/>
              <w:left w:val="nil"/>
              <w:bottom w:val="single" w:sz="4" w:space="0" w:color="auto"/>
              <w:right w:val="single" w:sz="4" w:space="0" w:color="auto"/>
            </w:tcBorders>
            <w:shd w:val="clear" w:color="000000" w:fill="FFFFFF"/>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Laboratorio de farmacología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vMerge/>
            <w:tcBorders>
              <w:top w:val="nil"/>
              <w:left w:val="single" w:sz="4" w:space="0" w:color="auto"/>
              <w:bottom w:val="single" w:sz="4" w:space="0" w:color="000000"/>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FA30601</w:t>
            </w:r>
          </w:p>
        </w:tc>
        <w:tc>
          <w:tcPr>
            <w:tcW w:w="230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Bioquímica clínica básica</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Bioquímica clínica básica</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FA40301</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Optativa II</w:t>
            </w:r>
          </w:p>
        </w:tc>
        <w:tc>
          <w:tcPr>
            <w:tcW w:w="75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41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Optativa de carrera II</w:t>
            </w:r>
          </w:p>
        </w:tc>
        <w:tc>
          <w:tcPr>
            <w:tcW w:w="131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r>
    </w:tbl>
    <w:p w:rsidR="002A27F7" w:rsidRDefault="002A27F7" w:rsidP="00EE2D45">
      <w:pPr>
        <w:spacing w:line="360" w:lineRule="auto"/>
        <w:jc w:val="both"/>
        <w:rPr>
          <w:rFonts w:ascii="Trebuchet MS" w:hAnsi="Trebuchet MS"/>
          <w:b/>
          <w:lang w:val="es-MX"/>
        </w:rPr>
      </w:pPr>
    </w:p>
    <w:p w:rsidR="00EE2D45" w:rsidRDefault="00EE2D45" w:rsidP="00EE2D45">
      <w:pPr>
        <w:spacing w:line="360" w:lineRule="auto"/>
        <w:jc w:val="both"/>
        <w:rPr>
          <w:rFonts w:ascii="Trebuchet MS" w:hAnsi="Trebuchet MS"/>
          <w:b/>
          <w:lang w:val="es-MX"/>
        </w:rPr>
      </w:pPr>
      <w:r>
        <w:rPr>
          <w:rFonts w:ascii="Trebuchet MS" w:hAnsi="Trebuchet MS"/>
          <w:b/>
          <w:lang w:val="es-MX"/>
        </w:rPr>
        <w:lastRenderedPageBreak/>
        <w:t>Tabla 20</w:t>
      </w:r>
      <w:r w:rsidR="00C56A06">
        <w:rPr>
          <w:rFonts w:ascii="Trebuchet MS" w:hAnsi="Trebuchet MS"/>
          <w:b/>
          <w:lang w:val="es-MX"/>
        </w:rPr>
        <w:t>a</w:t>
      </w:r>
      <w:r>
        <w:rPr>
          <w:rFonts w:ascii="Trebuchet MS" w:hAnsi="Trebuchet MS"/>
          <w:b/>
          <w:lang w:val="es-MX"/>
        </w:rPr>
        <w:t>. Equivalencias entre los planes de estudios vigente y propuesto.</w:t>
      </w:r>
    </w:p>
    <w:tbl>
      <w:tblPr>
        <w:tblW w:w="12840" w:type="dxa"/>
        <w:tblInd w:w="55" w:type="dxa"/>
        <w:tblCellMar>
          <w:left w:w="70" w:type="dxa"/>
          <w:right w:w="70" w:type="dxa"/>
        </w:tblCellMar>
        <w:tblLook w:val="04A0"/>
      </w:tblPr>
      <w:tblGrid>
        <w:gridCol w:w="847"/>
        <w:gridCol w:w="2288"/>
        <w:gridCol w:w="757"/>
        <w:gridCol w:w="936"/>
        <w:gridCol w:w="756"/>
        <w:gridCol w:w="324"/>
        <w:gridCol w:w="430"/>
        <w:gridCol w:w="2388"/>
        <w:gridCol w:w="1349"/>
        <w:gridCol w:w="851"/>
        <w:gridCol w:w="776"/>
        <w:gridCol w:w="936"/>
        <w:gridCol w:w="756"/>
      </w:tblGrid>
      <w:tr w:rsidR="002A27F7" w:rsidRPr="002A27F7" w:rsidTr="002A27F7">
        <w:trPr>
          <w:trHeight w:val="330"/>
        </w:trPr>
        <w:tc>
          <w:tcPr>
            <w:tcW w:w="5417"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vigente</w:t>
            </w:r>
          </w:p>
        </w:tc>
        <w:tc>
          <w:tcPr>
            <w:tcW w:w="7423" w:type="dxa"/>
            <w:gridSpan w:val="8"/>
            <w:tcBorders>
              <w:top w:val="single" w:sz="4" w:space="0" w:color="auto"/>
              <w:left w:val="nil"/>
              <w:bottom w:val="single" w:sz="4" w:space="0" w:color="auto"/>
              <w:right w:val="single" w:sz="4" w:space="0" w:color="000000"/>
            </w:tcBorders>
            <w:shd w:val="clear" w:color="000000" w:fill="A5A5A5"/>
            <w:hideMark/>
          </w:tcPr>
          <w:p w:rsidR="002A27F7" w:rsidRPr="002A27F7" w:rsidRDefault="002A27F7" w:rsidP="002A27F7">
            <w:pPr>
              <w:jc w:val="center"/>
              <w:rPr>
                <w:rFonts w:ascii="Trebuchet MS" w:hAnsi="Trebuchet MS"/>
                <w:b/>
                <w:bCs/>
                <w:color w:val="000000"/>
                <w:lang w:val="es-MX" w:eastAsia="es-MX"/>
              </w:rPr>
            </w:pPr>
            <w:r w:rsidRPr="002A27F7">
              <w:rPr>
                <w:rFonts w:ascii="Trebuchet MS" w:hAnsi="Trebuchet MS"/>
                <w:b/>
                <w:bCs/>
                <w:color w:val="000000"/>
                <w:lang w:val="es-MX" w:eastAsia="es-MX"/>
              </w:rPr>
              <w:t>Plan de Estudios propuesto</w:t>
            </w:r>
          </w:p>
        </w:tc>
      </w:tr>
      <w:tr w:rsidR="002A27F7" w:rsidRPr="002A27F7" w:rsidTr="002A27F7">
        <w:trPr>
          <w:trHeight w:val="285"/>
        </w:trPr>
        <w:tc>
          <w:tcPr>
            <w:tcW w:w="793"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2288"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Nombre de las materias</w:t>
            </w:r>
          </w:p>
        </w:tc>
        <w:tc>
          <w:tcPr>
            <w:tcW w:w="757"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579"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c>
          <w:tcPr>
            <w:tcW w:w="644"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Vigente</w:t>
            </w:r>
          </w:p>
        </w:tc>
        <w:tc>
          <w:tcPr>
            <w:tcW w:w="2388"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Cambia a:</w:t>
            </w:r>
          </w:p>
        </w:tc>
        <w:tc>
          <w:tcPr>
            <w:tcW w:w="1349"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De nueva creación:</w:t>
            </w:r>
          </w:p>
        </w:tc>
        <w:tc>
          <w:tcPr>
            <w:tcW w:w="794" w:type="dxa"/>
            <w:vMerge w:val="restart"/>
            <w:tcBorders>
              <w:top w:val="nil"/>
              <w:left w:val="single" w:sz="4" w:space="0" w:color="auto"/>
              <w:bottom w:val="single" w:sz="4" w:space="0" w:color="auto"/>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Clave</w:t>
            </w:r>
          </w:p>
        </w:tc>
        <w:tc>
          <w:tcPr>
            <w:tcW w:w="776" w:type="dxa"/>
            <w:vMerge w:val="restart"/>
            <w:tcBorders>
              <w:top w:val="nil"/>
              <w:left w:val="single" w:sz="4" w:space="0" w:color="auto"/>
              <w:bottom w:val="nil"/>
              <w:right w:val="single" w:sz="4" w:space="0" w:color="auto"/>
            </w:tcBorders>
            <w:shd w:val="clear" w:color="000000" w:fill="BFBFBF"/>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Créditos</w:t>
            </w:r>
          </w:p>
        </w:tc>
        <w:tc>
          <w:tcPr>
            <w:tcW w:w="1472" w:type="dxa"/>
            <w:gridSpan w:val="2"/>
            <w:tcBorders>
              <w:top w:val="single" w:sz="4" w:space="0" w:color="auto"/>
              <w:left w:val="nil"/>
              <w:bottom w:val="single" w:sz="4" w:space="0" w:color="auto"/>
              <w:right w:val="single" w:sz="4" w:space="0" w:color="000000"/>
            </w:tcBorders>
            <w:shd w:val="clear" w:color="000000" w:fill="BFBFBF"/>
            <w:vAlign w:val="bottom"/>
            <w:hideMark/>
          </w:tcPr>
          <w:p w:rsidR="002A27F7" w:rsidRPr="002A27F7" w:rsidRDefault="002A27F7" w:rsidP="002A27F7">
            <w:pPr>
              <w:jc w:val="center"/>
              <w:rPr>
                <w:rFonts w:ascii="Trebuchet MS" w:hAnsi="Trebuchet MS"/>
                <w:b/>
                <w:bCs/>
                <w:color w:val="000000"/>
                <w:sz w:val="20"/>
                <w:szCs w:val="20"/>
                <w:lang w:val="es-MX" w:eastAsia="es-MX"/>
              </w:rPr>
            </w:pPr>
            <w:r w:rsidRPr="002A27F7">
              <w:rPr>
                <w:rFonts w:ascii="Trebuchet MS" w:hAnsi="Trebuchet MS"/>
                <w:b/>
                <w:bCs/>
                <w:color w:val="000000"/>
                <w:sz w:val="20"/>
                <w:szCs w:val="20"/>
                <w:lang w:val="es-MX" w:eastAsia="es-MX"/>
              </w:rPr>
              <w:t>Modalidad</w:t>
            </w:r>
          </w:p>
        </w:tc>
      </w:tr>
      <w:tr w:rsidR="002A27F7" w:rsidRPr="002A27F7" w:rsidTr="002A27F7">
        <w:trPr>
          <w:trHeight w:val="285"/>
        </w:trPr>
        <w:tc>
          <w:tcPr>
            <w:tcW w:w="793"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2288"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57"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8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93"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c>
          <w:tcPr>
            <w:tcW w:w="264"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Sí</w:t>
            </w:r>
          </w:p>
        </w:tc>
        <w:tc>
          <w:tcPr>
            <w:tcW w:w="380"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b/>
                <w:bCs/>
                <w:color w:val="000000"/>
                <w:sz w:val="18"/>
                <w:szCs w:val="18"/>
                <w:lang w:val="es-MX" w:eastAsia="es-MX"/>
              </w:rPr>
            </w:pPr>
            <w:r w:rsidRPr="002A27F7">
              <w:rPr>
                <w:rFonts w:ascii="Trebuchet MS" w:hAnsi="Trebuchet MS"/>
                <w:b/>
                <w:bCs/>
                <w:color w:val="000000"/>
                <w:sz w:val="18"/>
                <w:szCs w:val="18"/>
                <w:lang w:val="es-MX" w:eastAsia="es-MX"/>
              </w:rPr>
              <w:t>No</w:t>
            </w:r>
          </w:p>
        </w:tc>
        <w:tc>
          <w:tcPr>
            <w:tcW w:w="2388"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1349"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94" w:type="dxa"/>
            <w:vMerge/>
            <w:tcBorders>
              <w:top w:val="nil"/>
              <w:left w:val="single" w:sz="4" w:space="0" w:color="auto"/>
              <w:bottom w:val="single" w:sz="4" w:space="0" w:color="auto"/>
              <w:right w:val="single" w:sz="4" w:space="0" w:color="auto"/>
            </w:tcBorders>
            <w:vAlign w:val="center"/>
            <w:hideMark/>
          </w:tcPr>
          <w:p w:rsidR="002A27F7" w:rsidRPr="002A27F7" w:rsidRDefault="002A27F7" w:rsidP="002A27F7">
            <w:pPr>
              <w:rPr>
                <w:rFonts w:ascii="Trebuchet MS" w:hAnsi="Trebuchet MS"/>
                <w:color w:val="000000"/>
                <w:sz w:val="18"/>
                <w:szCs w:val="18"/>
                <w:lang w:val="es-MX" w:eastAsia="es-MX"/>
              </w:rPr>
            </w:pPr>
          </w:p>
        </w:tc>
        <w:tc>
          <w:tcPr>
            <w:tcW w:w="776" w:type="dxa"/>
            <w:vMerge/>
            <w:tcBorders>
              <w:top w:val="nil"/>
              <w:left w:val="single" w:sz="4" w:space="0" w:color="auto"/>
              <w:bottom w:val="nil"/>
              <w:right w:val="single" w:sz="4" w:space="0" w:color="auto"/>
            </w:tcBorders>
            <w:vAlign w:val="center"/>
            <w:hideMark/>
          </w:tcPr>
          <w:p w:rsidR="002A27F7" w:rsidRPr="002A27F7" w:rsidRDefault="002A27F7" w:rsidP="002A27F7">
            <w:pPr>
              <w:rPr>
                <w:rFonts w:ascii="Trebuchet MS" w:hAnsi="Trebuchet MS"/>
                <w:color w:val="000000"/>
                <w:sz w:val="16"/>
                <w:szCs w:val="16"/>
                <w:lang w:val="es-MX" w:eastAsia="es-MX"/>
              </w:rPr>
            </w:pPr>
          </w:p>
        </w:tc>
        <w:tc>
          <w:tcPr>
            <w:tcW w:w="82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Obligatoria</w:t>
            </w:r>
          </w:p>
        </w:tc>
        <w:tc>
          <w:tcPr>
            <w:tcW w:w="646" w:type="dxa"/>
            <w:tcBorders>
              <w:top w:val="nil"/>
              <w:left w:val="nil"/>
              <w:bottom w:val="nil"/>
              <w:right w:val="single" w:sz="4" w:space="0" w:color="auto"/>
            </w:tcBorders>
            <w:shd w:val="clear" w:color="000000" w:fill="BFBFBF"/>
            <w:noWrap/>
            <w:vAlign w:val="bottom"/>
            <w:hideMark/>
          </w:tcPr>
          <w:p w:rsidR="002A27F7" w:rsidRPr="002A27F7" w:rsidRDefault="002A27F7" w:rsidP="002A27F7">
            <w:pPr>
              <w:jc w:val="center"/>
              <w:rPr>
                <w:rFonts w:ascii="Trebuchet MS" w:hAnsi="Trebuchet MS"/>
                <w:color w:val="000000"/>
                <w:sz w:val="16"/>
                <w:szCs w:val="16"/>
                <w:lang w:val="es-MX" w:eastAsia="es-MX"/>
              </w:rPr>
            </w:pPr>
            <w:r w:rsidRPr="002A27F7">
              <w:rPr>
                <w:rFonts w:ascii="Trebuchet MS" w:hAnsi="Trebuchet MS"/>
                <w:color w:val="000000"/>
                <w:sz w:val="16"/>
                <w:szCs w:val="16"/>
                <w:lang w:val="es-MX" w:eastAsia="es-MX"/>
              </w:rPr>
              <w:t>Optativa</w:t>
            </w:r>
          </w:p>
        </w:tc>
      </w:tr>
      <w:tr w:rsidR="002A27F7" w:rsidRPr="002A27F7" w:rsidTr="002A27F7">
        <w:trPr>
          <w:trHeight w:val="330"/>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AD30101</w:t>
            </w:r>
          </w:p>
        </w:tc>
        <w:tc>
          <w:tcPr>
            <w:tcW w:w="2288" w:type="dxa"/>
            <w:tcBorders>
              <w:top w:val="single" w:sz="4" w:space="0" w:color="auto"/>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Administración gerencial</w:t>
            </w:r>
          </w:p>
        </w:tc>
        <w:tc>
          <w:tcPr>
            <w:tcW w:w="757" w:type="dxa"/>
            <w:tcBorders>
              <w:top w:val="single" w:sz="4" w:space="0" w:color="auto"/>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single" w:sz="4" w:space="0" w:color="auto"/>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Administración gerencial</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AD40105</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BI30306</w:t>
            </w:r>
          </w:p>
        </w:tc>
        <w:tc>
          <w:tcPr>
            <w:tcW w:w="228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Virología médica</w:t>
            </w:r>
          </w:p>
        </w:tc>
        <w:tc>
          <w:tcPr>
            <w:tcW w:w="757"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HU20302</w:t>
            </w:r>
          </w:p>
        </w:tc>
        <w:tc>
          <w:tcPr>
            <w:tcW w:w="228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Ética y ciencia</w:t>
            </w:r>
          </w:p>
        </w:tc>
        <w:tc>
          <w:tcPr>
            <w:tcW w:w="757"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Ética</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HU30301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6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FA30801</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Legislación sanitaria</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Legislación sanitaria</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FA40901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FA20204</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Toxicología</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Toxicología</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FA41101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FA30203</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Biofarmacia</w:t>
            </w:r>
            <w:proofErr w:type="spellEnd"/>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proofErr w:type="spellStart"/>
            <w:r w:rsidRPr="002A27F7">
              <w:rPr>
                <w:rFonts w:ascii="Trebuchet MS" w:hAnsi="Trebuchet MS"/>
                <w:color w:val="000000"/>
                <w:sz w:val="18"/>
                <w:szCs w:val="18"/>
                <w:lang w:val="es-MX" w:eastAsia="es-MX"/>
              </w:rPr>
              <w:t>Biofarmacia</w:t>
            </w:r>
            <w:proofErr w:type="spellEnd"/>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FA40201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FA30401</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Farmacia asistencial</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Farmacia asistencial</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FA40401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435"/>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FA30602</w:t>
            </w:r>
          </w:p>
        </w:tc>
        <w:tc>
          <w:tcPr>
            <w:tcW w:w="2288"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Bioquímica clínica de pruebas especiales</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9</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Bioquímica clínica de pruebas especiales</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FA40302</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BI30203</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Fisiopatología</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6</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Fisiopatología</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BI40104</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49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Química analítica IV</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QU10211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4</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425"/>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Control de calidad</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FA40801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5</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559"/>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Comunicación  oral y escrita</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sz w:val="18"/>
                <w:szCs w:val="18"/>
                <w:lang w:val="es-MX" w:eastAsia="es-MX"/>
              </w:rPr>
            </w:pPr>
            <w:r w:rsidRPr="002A27F7">
              <w:rPr>
                <w:rFonts w:ascii="Trebuchet MS" w:hAnsi="Trebuchet MS"/>
                <w:sz w:val="18"/>
                <w:szCs w:val="18"/>
                <w:lang w:val="es-MX" w:eastAsia="es-MX"/>
              </w:rPr>
              <w:t>HU30601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706"/>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nil"/>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Liderazgo y cultura emprendedora</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HU30202</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single" w:sz="4" w:space="0" w:color="auto"/>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Inglés I</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ID10101</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single" w:sz="4" w:space="0" w:color="auto"/>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Inglés II</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ID10102</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single" w:sz="4" w:space="0" w:color="auto"/>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Inglés III</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ID10103</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2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57"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nil"/>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1349" w:type="dxa"/>
            <w:tcBorders>
              <w:top w:val="nil"/>
              <w:left w:val="single" w:sz="4" w:space="0" w:color="auto"/>
              <w:bottom w:val="single" w:sz="4" w:space="0" w:color="auto"/>
              <w:right w:val="single" w:sz="4" w:space="0" w:color="auto"/>
            </w:tcBorders>
            <w:shd w:val="clear" w:color="auto" w:fill="auto"/>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Inglés IV</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ID10104</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3</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r w:rsidR="002A27F7" w:rsidRPr="002A27F7" w:rsidTr="002A27F7">
        <w:trPr>
          <w:trHeight w:val="330"/>
        </w:trPr>
        <w:tc>
          <w:tcPr>
            <w:tcW w:w="6061"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Materias acreditables</w:t>
            </w:r>
          </w:p>
        </w:tc>
        <w:tc>
          <w:tcPr>
            <w:tcW w:w="6779" w:type="dxa"/>
            <w:gridSpan w:val="6"/>
            <w:tcBorders>
              <w:top w:val="single" w:sz="4" w:space="0" w:color="auto"/>
              <w:left w:val="nil"/>
              <w:bottom w:val="single" w:sz="4" w:space="0" w:color="auto"/>
              <w:right w:val="single" w:sz="4" w:space="0" w:color="000000"/>
            </w:tcBorders>
            <w:shd w:val="clear" w:color="000000" w:fill="D8D8D8"/>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Materias acreditables</w:t>
            </w:r>
          </w:p>
        </w:tc>
      </w:tr>
      <w:tr w:rsidR="002A27F7" w:rsidRPr="002A27F7" w:rsidTr="002A27F7">
        <w:trPr>
          <w:trHeight w:val="330"/>
        </w:trPr>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FA30901</w:t>
            </w:r>
          </w:p>
        </w:tc>
        <w:tc>
          <w:tcPr>
            <w:tcW w:w="2288"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Estancia profesional</w:t>
            </w:r>
          </w:p>
        </w:tc>
        <w:tc>
          <w:tcPr>
            <w:tcW w:w="757" w:type="dxa"/>
            <w:tcBorders>
              <w:top w:val="nil"/>
              <w:left w:val="nil"/>
              <w:bottom w:val="single" w:sz="4" w:space="0" w:color="auto"/>
              <w:right w:val="single" w:sz="4" w:space="0" w:color="auto"/>
            </w:tcBorders>
            <w:shd w:val="clear" w:color="000000" w:fill="FFFFFF"/>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8</w:t>
            </w:r>
          </w:p>
        </w:tc>
        <w:tc>
          <w:tcPr>
            <w:tcW w:w="88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93"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6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380"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2388"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Estancia profesional</w:t>
            </w:r>
          </w:p>
        </w:tc>
        <w:tc>
          <w:tcPr>
            <w:tcW w:w="1349"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c>
          <w:tcPr>
            <w:tcW w:w="794"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ES40104</w:t>
            </w:r>
          </w:p>
        </w:tc>
        <w:tc>
          <w:tcPr>
            <w:tcW w:w="77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10</w:t>
            </w:r>
          </w:p>
        </w:tc>
        <w:tc>
          <w:tcPr>
            <w:tcW w:w="82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X</w:t>
            </w:r>
          </w:p>
        </w:tc>
        <w:tc>
          <w:tcPr>
            <w:tcW w:w="646" w:type="dxa"/>
            <w:tcBorders>
              <w:top w:val="nil"/>
              <w:left w:val="nil"/>
              <w:bottom w:val="single" w:sz="4" w:space="0" w:color="auto"/>
              <w:right w:val="single" w:sz="4" w:space="0" w:color="auto"/>
            </w:tcBorders>
            <w:shd w:val="clear" w:color="auto" w:fill="auto"/>
            <w:noWrap/>
            <w:vAlign w:val="bottom"/>
            <w:hideMark/>
          </w:tcPr>
          <w:p w:rsidR="002A27F7" w:rsidRPr="002A27F7" w:rsidRDefault="002A27F7" w:rsidP="002A27F7">
            <w:pPr>
              <w:jc w:val="center"/>
              <w:rPr>
                <w:rFonts w:ascii="Trebuchet MS" w:hAnsi="Trebuchet MS"/>
                <w:color w:val="000000"/>
                <w:sz w:val="18"/>
                <w:szCs w:val="18"/>
                <w:lang w:val="es-MX" w:eastAsia="es-MX"/>
              </w:rPr>
            </w:pPr>
            <w:r w:rsidRPr="002A27F7">
              <w:rPr>
                <w:rFonts w:ascii="Trebuchet MS" w:hAnsi="Trebuchet MS"/>
                <w:color w:val="000000"/>
                <w:sz w:val="18"/>
                <w:szCs w:val="18"/>
                <w:lang w:val="es-MX" w:eastAsia="es-MX"/>
              </w:rPr>
              <w:t> </w:t>
            </w:r>
          </w:p>
        </w:tc>
      </w:tr>
    </w:tbl>
    <w:p w:rsidR="00C56A06" w:rsidRDefault="00C56A06" w:rsidP="00C56A06">
      <w:pPr>
        <w:spacing w:line="360" w:lineRule="auto"/>
        <w:jc w:val="both"/>
        <w:rPr>
          <w:rFonts w:ascii="Trebuchet MS" w:hAnsi="Trebuchet MS"/>
          <w:b/>
          <w:lang w:val="es-MX"/>
        </w:rPr>
      </w:pPr>
      <w:r>
        <w:rPr>
          <w:rFonts w:ascii="Trebuchet MS" w:hAnsi="Trebuchet MS"/>
          <w:b/>
          <w:lang w:val="es-MX"/>
        </w:rPr>
        <w:lastRenderedPageBreak/>
        <w:t>Tabla 20b. Equivalencias entre los planes de estudios vigente y propuesto.</w:t>
      </w:r>
    </w:p>
    <w:tbl>
      <w:tblPr>
        <w:tblW w:w="13482" w:type="dxa"/>
        <w:tblInd w:w="55" w:type="dxa"/>
        <w:tblLayout w:type="fixed"/>
        <w:tblCellMar>
          <w:left w:w="70" w:type="dxa"/>
          <w:right w:w="70" w:type="dxa"/>
        </w:tblCellMar>
        <w:tblLook w:val="04A0"/>
      </w:tblPr>
      <w:tblGrid>
        <w:gridCol w:w="1008"/>
        <w:gridCol w:w="2268"/>
        <w:gridCol w:w="850"/>
        <w:gridCol w:w="851"/>
        <w:gridCol w:w="850"/>
        <w:gridCol w:w="425"/>
        <w:gridCol w:w="426"/>
        <w:gridCol w:w="1134"/>
        <w:gridCol w:w="1134"/>
        <w:gridCol w:w="1134"/>
        <w:gridCol w:w="850"/>
        <w:gridCol w:w="851"/>
        <w:gridCol w:w="850"/>
        <w:gridCol w:w="851"/>
      </w:tblGrid>
      <w:tr w:rsidR="00C56A06" w:rsidRPr="00C56A06" w:rsidTr="0029132E">
        <w:trPr>
          <w:trHeight w:val="330"/>
        </w:trPr>
        <w:tc>
          <w:tcPr>
            <w:tcW w:w="5827"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C56A06" w:rsidRPr="00C56A06" w:rsidRDefault="00C56A06" w:rsidP="00C56A06">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t>Plan de Estudios vigente</w:t>
            </w:r>
          </w:p>
        </w:tc>
        <w:tc>
          <w:tcPr>
            <w:tcW w:w="7655" w:type="dxa"/>
            <w:gridSpan w:val="9"/>
            <w:tcBorders>
              <w:top w:val="single" w:sz="4" w:space="0" w:color="auto"/>
              <w:left w:val="nil"/>
              <w:bottom w:val="single" w:sz="4" w:space="0" w:color="auto"/>
              <w:right w:val="single" w:sz="4" w:space="0" w:color="000000"/>
            </w:tcBorders>
            <w:shd w:val="clear" w:color="000000" w:fill="A5A5A5"/>
            <w:hideMark/>
          </w:tcPr>
          <w:p w:rsidR="00C56A06" w:rsidRPr="00C56A06" w:rsidRDefault="00C56A06" w:rsidP="00C56A06">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t>Plan de Estudios propuesto</w:t>
            </w:r>
          </w:p>
        </w:tc>
      </w:tr>
      <w:tr w:rsidR="0029132E" w:rsidRPr="00C56A06" w:rsidTr="0029132E">
        <w:trPr>
          <w:trHeight w:val="330"/>
        </w:trPr>
        <w:tc>
          <w:tcPr>
            <w:tcW w:w="1008" w:type="dxa"/>
            <w:vMerge w:val="restart"/>
            <w:tcBorders>
              <w:top w:val="nil"/>
              <w:left w:val="single" w:sz="4" w:space="0" w:color="auto"/>
              <w:bottom w:val="single" w:sz="4" w:space="0" w:color="auto"/>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2268" w:type="dxa"/>
            <w:vMerge w:val="restart"/>
            <w:tcBorders>
              <w:top w:val="nil"/>
              <w:left w:val="single" w:sz="4" w:space="0" w:color="auto"/>
              <w:bottom w:val="single" w:sz="4" w:space="0" w:color="auto"/>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Nombre de las materias</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c>
          <w:tcPr>
            <w:tcW w:w="851" w:type="dxa"/>
            <w:gridSpan w:val="2"/>
            <w:tcBorders>
              <w:top w:val="single" w:sz="4" w:space="0" w:color="auto"/>
              <w:left w:val="nil"/>
              <w:bottom w:val="single" w:sz="4" w:space="0" w:color="auto"/>
              <w:right w:val="single" w:sz="4" w:space="0" w:color="000000"/>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Vigente</w:t>
            </w:r>
          </w:p>
        </w:tc>
        <w:tc>
          <w:tcPr>
            <w:tcW w:w="2268" w:type="dxa"/>
            <w:gridSpan w:val="2"/>
            <w:vMerge w:val="restart"/>
            <w:tcBorders>
              <w:top w:val="nil"/>
              <w:left w:val="single" w:sz="4" w:space="0" w:color="auto"/>
              <w:bottom w:val="single" w:sz="4" w:space="0" w:color="000000"/>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Cambia a:</w:t>
            </w:r>
          </w:p>
        </w:tc>
        <w:tc>
          <w:tcPr>
            <w:tcW w:w="1134" w:type="dxa"/>
            <w:vMerge w:val="restart"/>
            <w:tcBorders>
              <w:top w:val="nil"/>
              <w:left w:val="single" w:sz="4" w:space="0" w:color="auto"/>
              <w:bottom w:val="single" w:sz="4" w:space="0" w:color="000000"/>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De nueva creación:</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851" w:type="dxa"/>
            <w:vMerge w:val="restart"/>
            <w:tcBorders>
              <w:top w:val="nil"/>
              <w:left w:val="single" w:sz="4" w:space="0" w:color="auto"/>
              <w:bottom w:val="single" w:sz="4" w:space="0" w:color="000000"/>
              <w:right w:val="single" w:sz="4" w:space="0" w:color="auto"/>
            </w:tcBorders>
            <w:shd w:val="clear" w:color="000000" w:fill="BFBFBF"/>
            <w:vAlign w:val="bottom"/>
            <w:hideMark/>
          </w:tcPr>
          <w:p w:rsidR="00C56A06" w:rsidRPr="00C56A06" w:rsidRDefault="00C56A06" w:rsidP="00C56A06">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r>
      <w:tr w:rsidR="0029132E" w:rsidRPr="00C56A06" w:rsidTr="0029132E">
        <w:trPr>
          <w:trHeight w:val="330"/>
        </w:trPr>
        <w:tc>
          <w:tcPr>
            <w:tcW w:w="1008" w:type="dxa"/>
            <w:vMerge/>
            <w:tcBorders>
              <w:top w:val="nil"/>
              <w:left w:val="single" w:sz="4" w:space="0" w:color="auto"/>
              <w:bottom w:val="single" w:sz="4" w:space="0" w:color="auto"/>
              <w:right w:val="single" w:sz="4" w:space="0" w:color="auto"/>
            </w:tcBorders>
            <w:vAlign w:val="center"/>
            <w:hideMark/>
          </w:tcPr>
          <w:p w:rsidR="00C56A06" w:rsidRPr="00C56A06" w:rsidRDefault="00C56A06" w:rsidP="00C56A06">
            <w:pPr>
              <w:rPr>
                <w:rFonts w:ascii="Trebuchet MS" w:hAnsi="Trebuchet MS"/>
                <w:color w:val="000000"/>
                <w:sz w:val="18"/>
                <w:szCs w:val="18"/>
                <w:lang w:val="es-MX" w:eastAsia="es-MX"/>
              </w:rPr>
            </w:pPr>
          </w:p>
        </w:tc>
        <w:tc>
          <w:tcPr>
            <w:tcW w:w="2268" w:type="dxa"/>
            <w:vMerge/>
            <w:tcBorders>
              <w:top w:val="nil"/>
              <w:left w:val="single" w:sz="4" w:space="0" w:color="auto"/>
              <w:bottom w:val="single" w:sz="4" w:space="0" w:color="auto"/>
              <w:right w:val="single" w:sz="4" w:space="0" w:color="auto"/>
            </w:tcBorders>
            <w:vAlign w:val="center"/>
            <w:hideMark/>
          </w:tcPr>
          <w:p w:rsidR="00C56A06" w:rsidRPr="00C56A06" w:rsidRDefault="00C56A06" w:rsidP="00C56A06">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C56A06" w:rsidRPr="00C56A06" w:rsidRDefault="00C56A06" w:rsidP="00C56A06">
            <w:pPr>
              <w:rPr>
                <w:rFonts w:ascii="Trebuchet MS" w:hAnsi="Trebuchet MS"/>
                <w:color w:val="000000"/>
                <w:sz w:val="16"/>
                <w:szCs w:val="16"/>
                <w:lang w:val="es-MX" w:eastAsia="es-MX"/>
              </w:rPr>
            </w:pPr>
          </w:p>
        </w:tc>
        <w:tc>
          <w:tcPr>
            <w:tcW w:w="851" w:type="dxa"/>
            <w:tcBorders>
              <w:top w:val="nil"/>
              <w:left w:val="nil"/>
              <w:bottom w:val="single" w:sz="4" w:space="0" w:color="auto"/>
              <w:right w:val="single" w:sz="4" w:space="0" w:color="auto"/>
            </w:tcBorders>
            <w:shd w:val="clear" w:color="000000" w:fill="BFBFBF"/>
            <w:noWrap/>
            <w:vAlign w:val="bottom"/>
            <w:hideMark/>
          </w:tcPr>
          <w:p w:rsidR="00C56A06" w:rsidRPr="00C56A06" w:rsidRDefault="00C56A06" w:rsidP="00C56A06">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0" w:type="dxa"/>
            <w:tcBorders>
              <w:top w:val="nil"/>
              <w:left w:val="nil"/>
              <w:bottom w:val="single" w:sz="4" w:space="0" w:color="auto"/>
              <w:right w:val="single" w:sz="4" w:space="0" w:color="auto"/>
            </w:tcBorders>
            <w:shd w:val="clear" w:color="000000" w:fill="BFBFBF"/>
            <w:noWrap/>
            <w:vAlign w:val="bottom"/>
            <w:hideMark/>
          </w:tcPr>
          <w:p w:rsidR="00C56A06" w:rsidRPr="00C56A06" w:rsidRDefault="00C56A06" w:rsidP="00C56A06">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Optativa</w:t>
            </w:r>
          </w:p>
        </w:tc>
        <w:tc>
          <w:tcPr>
            <w:tcW w:w="425" w:type="dxa"/>
            <w:tcBorders>
              <w:top w:val="nil"/>
              <w:left w:val="nil"/>
              <w:bottom w:val="single" w:sz="4" w:space="0" w:color="auto"/>
              <w:right w:val="single" w:sz="4" w:space="0" w:color="auto"/>
            </w:tcBorders>
            <w:shd w:val="clear" w:color="000000" w:fill="BFBFBF"/>
            <w:noWrap/>
            <w:vAlign w:val="bottom"/>
            <w:hideMark/>
          </w:tcPr>
          <w:p w:rsidR="00C56A06" w:rsidRPr="00C56A06" w:rsidRDefault="00C56A06" w:rsidP="00C56A06">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Sí</w:t>
            </w:r>
          </w:p>
        </w:tc>
        <w:tc>
          <w:tcPr>
            <w:tcW w:w="426" w:type="dxa"/>
            <w:tcBorders>
              <w:top w:val="nil"/>
              <w:left w:val="nil"/>
              <w:bottom w:val="single" w:sz="4" w:space="0" w:color="auto"/>
              <w:right w:val="single" w:sz="4" w:space="0" w:color="auto"/>
            </w:tcBorders>
            <w:shd w:val="clear" w:color="000000" w:fill="BFBFBF"/>
            <w:noWrap/>
            <w:vAlign w:val="bottom"/>
            <w:hideMark/>
          </w:tcPr>
          <w:p w:rsidR="00C56A06" w:rsidRPr="00C56A06" w:rsidRDefault="00C56A06" w:rsidP="00C56A06">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No</w:t>
            </w:r>
          </w:p>
        </w:tc>
        <w:tc>
          <w:tcPr>
            <w:tcW w:w="2268" w:type="dxa"/>
            <w:gridSpan w:val="2"/>
            <w:vMerge/>
            <w:tcBorders>
              <w:top w:val="nil"/>
              <w:left w:val="single" w:sz="4" w:space="0" w:color="auto"/>
              <w:bottom w:val="single" w:sz="4" w:space="0" w:color="000000"/>
              <w:right w:val="single" w:sz="4" w:space="0" w:color="auto"/>
            </w:tcBorders>
            <w:vAlign w:val="center"/>
            <w:hideMark/>
          </w:tcPr>
          <w:p w:rsidR="00C56A06" w:rsidRPr="00C56A06" w:rsidRDefault="00C56A06" w:rsidP="00C56A06">
            <w:pPr>
              <w:rPr>
                <w:rFonts w:ascii="Trebuchet MS" w:hAnsi="Trebuchet MS"/>
                <w:color w:val="000000"/>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C56A06" w:rsidRPr="00C56A06" w:rsidRDefault="00C56A06" w:rsidP="00C56A06">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C56A06" w:rsidRPr="00C56A06" w:rsidRDefault="00C56A06" w:rsidP="00C56A06">
            <w:pPr>
              <w:rPr>
                <w:rFonts w:ascii="Trebuchet MS" w:hAnsi="Trebuchet MS"/>
                <w:color w:val="000000"/>
                <w:sz w:val="18"/>
                <w:szCs w:val="18"/>
                <w:lang w:val="es-MX" w:eastAsia="es-MX"/>
              </w:rPr>
            </w:pPr>
          </w:p>
        </w:tc>
        <w:tc>
          <w:tcPr>
            <w:tcW w:w="851" w:type="dxa"/>
            <w:vMerge/>
            <w:tcBorders>
              <w:top w:val="nil"/>
              <w:left w:val="single" w:sz="4" w:space="0" w:color="auto"/>
              <w:bottom w:val="single" w:sz="4" w:space="0" w:color="000000"/>
              <w:right w:val="single" w:sz="4" w:space="0" w:color="auto"/>
            </w:tcBorders>
            <w:vAlign w:val="center"/>
            <w:hideMark/>
          </w:tcPr>
          <w:p w:rsidR="00C56A06" w:rsidRPr="00C56A06" w:rsidRDefault="00C56A06" w:rsidP="00C56A06">
            <w:pPr>
              <w:rPr>
                <w:rFonts w:ascii="Trebuchet MS" w:hAnsi="Trebuchet MS"/>
                <w:color w:val="000000"/>
                <w:sz w:val="16"/>
                <w:szCs w:val="16"/>
                <w:lang w:val="es-MX" w:eastAsia="es-MX"/>
              </w:rPr>
            </w:pPr>
          </w:p>
        </w:tc>
        <w:tc>
          <w:tcPr>
            <w:tcW w:w="850" w:type="dxa"/>
            <w:tcBorders>
              <w:top w:val="nil"/>
              <w:left w:val="nil"/>
              <w:bottom w:val="single" w:sz="4" w:space="0" w:color="auto"/>
              <w:right w:val="single" w:sz="4" w:space="0" w:color="auto"/>
            </w:tcBorders>
            <w:shd w:val="clear" w:color="000000" w:fill="BFBFBF"/>
            <w:noWrap/>
            <w:vAlign w:val="bottom"/>
            <w:hideMark/>
          </w:tcPr>
          <w:p w:rsidR="00C56A06" w:rsidRPr="00C56A06" w:rsidRDefault="00C56A06" w:rsidP="00C56A06">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1" w:type="dxa"/>
            <w:tcBorders>
              <w:top w:val="nil"/>
              <w:left w:val="nil"/>
              <w:bottom w:val="single" w:sz="4" w:space="0" w:color="auto"/>
              <w:right w:val="single" w:sz="4" w:space="0" w:color="auto"/>
            </w:tcBorders>
            <w:shd w:val="clear" w:color="000000" w:fill="BFBFB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Optativa</w:t>
            </w:r>
          </w:p>
        </w:tc>
      </w:tr>
      <w:tr w:rsidR="0029132E" w:rsidRPr="00C56A06" w:rsidTr="0029132E">
        <w:trPr>
          <w:trHeight w:val="33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MA10102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Álgebra lineal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Álgebra lineal</w:t>
            </w:r>
          </w:p>
        </w:tc>
        <w:tc>
          <w:tcPr>
            <w:tcW w:w="1134"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nil"/>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MA10208</w:t>
            </w:r>
          </w:p>
        </w:tc>
        <w:tc>
          <w:tcPr>
            <w:tcW w:w="2268" w:type="dxa"/>
            <w:tcBorders>
              <w:top w:val="nil"/>
              <w:left w:val="nil"/>
              <w:bottom w:val="nil"/>
              <w:right w:val="single" w:sz="4" w:space="0" w:color="auto"/>
            </w:tcBorders>
            <w:shd w:val="clear" w:color="000000" w:fill="FFFFFF"/>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Cálculo de varias variables</w:t>
            </w:r>
          </w:p>
        </w:tc>
        <w:tc>
          <w:tcPr>
            <w:tcW w:w="850" w:type="dxa"/>
            <w:tcBorders>
              <w:top w:val="nil"/>
              <w:left w:val="nil"/>
              <w:bottom w:val="nil"/>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 </w:t>
            </w:r>
          </w:p>
        </w:tc>
        <w:tc>
          <w:tcPr>
            <w:tcW w:w="2268" w:type="dxa"/>
            <w:gridSpan w:val="2"/>
            <w:tcBorders>
              <w:top w:val="nil"/>
              <w:left w:val="nil"/>
              <w:bottom w:val="nil"/>
              <w:right w:val="single" w:sz="4" w:space="0" w:color="auto"/>
            </w:tcBorders>
            <w:shd w:val="clear" w:color="000000" w:fill="FFFFFF"/>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Cálculo de varias variables</w:t>
            </w:r>
          </w:p>
        </w:tc>
        <w:tc>
          <w:tcPr>
            <w:tcW w:w="1134"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MA20304</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Programación y métodos numéricos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Programación y métodos numéricos</w:t>
            </w:r>
          </w:p>
        </w:tc>
        <w:tc>
          <w:tcPr>
            <w:tcW w:w="1134"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MA20305</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Métodos Numéricos</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Métodos Numéricos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FI10103</w:t>
            </w:r>
          </w:p>
        </w:tc>
        <w:tc>
          <w:tcPr>
            <w:tcW w:w="2268"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Mecánica</w:t>
            </w:r>
            <w:r w:rsidR="0029132E">
              <w:rPr>
                <w:rFonts w:ascii="Trebuchet MS" w:hAnsi="Trebuchet MS"/>
                <w:color w:val="000000"/>
                <w:sz w:val="18"/>
                <w:szCs w:val="18"/>
                <w:lang w:val="es-MX" w:eastAsia="es-MX"/>
              </w:rPr>
              <w:t>, ondas y fluidos</w:t>
            </w:r>
          </w:p>
        </w:tc>
        <w:tc>
          <w:tcPr>
            <w:tcW w:w="850"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Mecánica</w:t>
            </w:r>
          </w:p>
        </w:tc>
        <w:tc>
          <w:tcPr>
            <w:tcW w:w="1134"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BI20309</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Microbiología del Suelo</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Microbiología del Suelo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6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BI20404</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Laboratorio de Metabolismo Intermediario</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3</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Laboratorio de Metabolismo Intermediario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BI20603</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Microscopía y Microfotografía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Microscopía y Microfotografía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BI20604</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Inmunoquímica</w:t>
            </w:r>
            <w:proofErr w:type="spellEnd"/>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Inmunoquímica</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BI20605</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Ecología</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Ecología</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BI20607</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Bioética</w:t>
            </w:r>
            <w:r w:rsidR="0029132E">
              <w:rPr>
                <w:rFonts w:ascii="Trebuchet MS" w:hAnsi="Trebuchet MS"/>
                <w:color w:val="000000"/>
                <w:sz w:val="18"/>
                <w:szCs w:val="18"/>
                <w:lang w:val="es-MX" w:eastAsia="es-MX"/>
              </w:rPr>
              <w:t xml:space="preserve"> y normatividad</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Bioética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BI20608</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Bioinformática</w:t>
            </w:r>
            <w:proofErr w:type="spellEnd"/>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Bioinformática</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BI30106</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Hematología II</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Hematología II</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6</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BI30204</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xml:space="preserve">Histología y </w:t>
            </w:r>
            <w:proofErr w:type="spellStart"/>
            <w:r w:rsidRPr="00C56A06">
              <w:rPr>
                <w:rFonts w:ascii="Trebuchet MS" w:hAnsi="Trebuchet MS"/>
                <w:color w:val="000000"/>
                <w:sz w:val="18"/>
                <w:szCs w:val="18"/>
                <w:lang w:val="es-MX" w:eastAsia="es-MX"/>
              </w:rPr>
              <w:t>Citopatología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xml:space="preserve">Histología y </w:t>
            </w:r>
            <w:proofErr w:type="spellStart"/>
            <w:r w:rsidRPr="00C56A06">
              <w:rPr>
                <w:rFonts w:ascii="Trebuchet MS" w:hAnsi="Trebuchet MS"/>
                <w:color w:val="000000"/>
                <w:sz w:val="18"/>
                <w:szCs w:val="18"/>
                <w:lang w:val="es-MX" w:eastAsia="es-MX"/>
              </w:rPr>
              <w:t>Citopatología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BI30306</w:t>
            </w:r>
          </w:p>
        </w:tc>
        <w:tc>
          <w:tcPr>
            <w:tcW w:w="2268"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Virología médica</w:t>
            </w:r>
          </w:p>
        </w:tc>
        <w:tc>
          <w:tcPr>
            <w:tcW w:w="850" w:type="dxa"/>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4</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Virología médica</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3</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8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BI30405</w:t>
            </w:r>
          </w:p>
        </w:tc>
        <w:tc>
          <w:tcPr>
            <w:tcW w:w="2268" w:type="dxa"/>
            <w:tcBorders>
              <w:top w:val="single" w:sz="4" w:space="0" w:color="auto"/>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Diagnóstico Inmunológico y Molecular</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single" w:sz="4" w:space="0" w:color="auto"/>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Diagnóstico Inmunológico y Molecular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BI30606</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Contaminación Ambiental</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Contaminación Ambiental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BIO32014</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Tecnología del DNA recombinante</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Tecnología del DNA recombinante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461"/>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BIO32015</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Biotecnología y preservación ambiental</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Biotecnología y preservación ambiental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r w:rsidR="0029132E">
              <w:rPr>
                <w:rFonts w:ascii="Trebuchet MS" w:hAnsi="Trebuchet MS"/>
                <w:color w:val="000000"/>
                <w:sz w:val="18"/>
                <w:szCs w:val="18"/>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5827"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29132E" w:rsidRPr="00C56A06" w:rsidRDefault="0029132E" w:rsidP="0029132E">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lastRenderedPageBreak/>
              <w:t>Plan de Estudios vigente</w:t>
            </w:r>
          </w:p>
        </w:tc>
        <w:tc>
          <w:tcPr>
            <w:tcW w:w="7655" w:type="dxa"/>
            <w:gridSpan w:val="9"/>
            <w:tcBorders>
              <w:top w:val="single" w:sz="4" w:space="0" w:color="auto"/>
              <w:left w:val="nil"/>
              <w:bottom w:val="single" w:sz="4" w:space="0" w:color="auto"/>
              <w:right w:val="single" w:sz="4" w:space="0" w:color="000000"/>
            </w:tcBorders>
            <w:shd w:val="clear" w:color="000000" w:fill="A5A5A5"/>
            <w:hideMark/>
          </w:tcPr>
          <w:p w:rsidR="0029132E" w:rsidRPr="00C56A06" w:rsidRDefault="0029132E" w:rsidP="0029132E">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t>Plan de Estudios propuesto</w:t>
            </w:r>
          </w:p>
        </w:tc>
      </w:tr>
      <w:tr w:rsidR="0029132E" w:rsidRPr="00C56A06" w:rsidTr="0029132E">
        <w:trPr>
          <w:trHeight w:val="330"/>
        </w:trPr>
        <w:tc>
          <w:tcPr>
            <w:tcW w:w="1008" w:type="dxa"/>
            <w:vMerge w:val="restart"/>
            <w:tcBorders>
              <w:top w:val="nil"/>
              <w:left w:val="single" w:sz="4" w:space="0" w:color="auto"/>
              <w:bottom w:val="single" w:sz="4" w:space="0" w:color="auto"/>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2268" w:type="dxa"/>
            <w:vMerge w:val="restart"/>
            <w:tcBorders>
              <w:top w:val="nil"/>
              <w:left w:val="single" w:sz="4" w:space="0" w:color="auto"/>
              <w:bottom w:val="single" w:sz="4" w:space="0" w:color="auto"/>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Nombre de las materias</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c>
          <w:tcPr>
            <w:tcW w:w="851" w:type="dxa"/>
            <w:gridSpan w:val="2"/>
            <w:tcBorders>
              <w:top w:val="single" w:sz="4" w:space="0" w:color="auto"/>
              <w:left w:val="nil"/>
              <w:bottom w:val="single" w:sz="4" w:space="0" w:color="auto"/>
              <w:right w:val="single" w:sz="4" w:space="0" w:color="000000"/>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Vigente</w:t>
            </w:r>
          </w:p>
        </w:tc>
        <w:tc>
          <w:tcPr>
            <w:tcW w:w="2268" w:type="dxa"/>
            <w:gridSpan w:val="2"/>
            <w:vMerge w:val="restart"/>
            <w:tcBorders>
              <w:top w:val="nil"/>
              <w:left w:val="single" w:sz="4" w:space="0" w:color="auto"/>
              <w:bottom w:val="single" w:sz="4" w:space="0" w:color="000000"/>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Cambia a:</w:t>
            </w:r>
          </w:p>
        </w:tc>
        <w:tc>
          <w:tcPr>
            <w:tcW w:w="1134"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De nueva creación:</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851" w:type="dxa"/>
            <w:vMerge w:val="restart"/>
            <w:tcBorders>
              <w:top w:val="nil"/>
              <w:left w:val="single" w:sz="4" w:space="0" w:color="auto"/>
              <w:bottom w:val="single" w:sz="4" w:space="0" w:color="000000"/>
              <w:right w:val="single" w:sz="4" w:space="0" w:color="auto"/>
            </w:tcBorders>
            <w:shd w:val="clear" w:color="000000" w:fill="BFBFBF"/>
            <w:vAlign w:val="bottom"/>
            <w:hideMark/>
          </w:tcPr>
          <w:p w:rsidR="0029132E" w:rsidRPr="00C56A06" w:rsidRDefault="0029132E" w:rsidP="0029132E">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r>
      <w:tr w:rsidR="0029132E" w:rsidRPr="00C56A06" w:rsidTr="0029132E">
        <w:trPr>
          <w:trHeight w:val="330"/>
        </w:trPr>
        <w:tc>
          <w:tcPr>
            <w:tcW w:w="1008" w:type="dxa"/>
            <w:vMerge/>
            <w:tcBorders>
              <w:top w:val="nil"/>
              <w:left w:val="single" w:sz="4" w:space="0" w:color="auto"/>
              <w:bottom w:val="single" w:sz="4" w:space="0" w:color="auto"/>
              <w:right w:val="single" w:sz="4" w:space="0" w:color="auto"/>
            </w:tcBorders>
            <w:vAlign w:val="center"/>
            <w:hideMark/>
          </w:tcPr>
          <w:p w:rsidR="0029132E" w:rsidRPr="00C56A06" w:rsidRDefault="0029132E" w:rsidP="0029132E">
            <w:pPr>
              <w:rPr>
                <w:rFonts w:ascii="Trebuchet MS" w:hAnsi="Trebuchet MS"/>
                <w:color w:val="000000"/>
                <w:sz w:val="18"/>
                <w:szCs w:val="18"/>
                <w:lang w:val="es-MX" w:eastAsia="es-MX"/>
              </w:rPr>
            </w:pPr>
          </w:p>
        </w:tc>
        <w:tc>
          <w:tcPr>
            <w:tcW w:w="2268" w:type="dxa"/>
            <w:vMerge/>
            <w:tcBorders>
              <w:top w:val="nil"/>
              <w:left w:val="single" w:sz="4" w:space="0" w:color="auto"/>
              <w:bottom w:val="single" w:sz="4" w:space="0" w:color="auto"/>
              <w:right w:val="single" w:sz="4" w:space="0" w:color="auto"/>
            </w:tcBorders>
            <w:vAlign w:val="center"/>
            <w:hideMark/>
          </w:tcPr>
          <w:p w:rsidR="0029132E" w:rsidRPr="00C56A06" w:rsidRDefault="0029132E" w:rsidP="0029132E">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29132E" w:rsidRPr="00C56A06" w:rsidRDefault="0029132E" w:rsidP="0029132E">
            <w:pPr>
              <w:rPr>
                <w:rFonts w:ascii="Trebuchet MS" w:hAnsi="Trebuchet MS"/>
                <w:color w:val="000000"/>
                <w:sz w:val="16"/>
                <w:szCs w:val="16"/>
                <w:lang w:val="es-MX" w:eastAsia="es-MX"/>
              </w:rPr>
            </w:pPr>
          </w:p>
        </w:tc>
        <w:tc>
          <w:tcPr>
            <w:tcW w:w="851" w:type="dxa"/>
            <w:tcBorders>
              <w:top w:val="nil"/>
              <w:left w:val="nil"/>
              <w:bottom w:val="single" w:sz="4" w:space="0" w:color="auto"/>
              <w:right w:val="single" w:sz="4" w:space="0" w:color="auto"/>
            </w:tcBorders>
            <w:shd w:val="clear" w:color="000000" w:fill="BFBFBF"/>
            <w:noWrap/>
            <w:vAlign w:val="bottom"/>
            <w:hideMark/>
          </w:tcPr>
          <w:p w:rsidR="0029132E" w:rsidRPr="00C56A06" w:rsidRDefault="0029132E" w:rsidP="0029132E">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0" w:type="dxa"/>
            <w:tcBorders>
              <w:top w:val="nil"/>
              <w:left w:val="nil"/>
              <w:bottom w:val="single" w:sz="4" w:space="0" w:color="auto"/>
              <w:right w:val="single" w:sz="4" w:space="0" w:color="auto"/>
            </w:tcBorders>
            <w:shd w:val="clear" w:color="000000" w:fill="BFBFBF"/>
            <w:noWrap/>
            <w:vAlign w:val="bottom"/>
            <w:hideMark/>
          </w:tcPr>
          <w:p w:rsidR="0029132E" w:rsidRPr="00C56A06" w:rsidRDefault="0029132E" w:rsidP="0029132E">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Optativa</w:t>
            </w:r>
          </w:p>
        </w:tc>
        <w:tc>
          <w:tcPr>
            <w:tcW w:w="425" w:type="dxa"/>
            <w:tcBorders>
              <w:top w:val="nil"/>
              <w:left w:val="nil"/>
              <w:bottom w:val="single" w:sz="4" w:space="0" w:color="auto"/>
              <w:right w:val="single" w:sz="4" w:space="0" w:color="auto"/>
            </w:tcBorders>
            <w:shd w:val="clear" w:color="000000" w:fill="BFBFBF"/>
            <w:noWrap/>
            <w:vAlign w:val="bottom"/>
            <w:hideMark/>
          </w:tcPr>
          <w:p w:rsidR="0029132E" w:rsidRPr="00C56A06" w:rsidRDefault="0029132E" w:rsidP="0029132E">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Sí</w:t>
            </w:r>
          </w:p>
        </w:tc>
        <w:tc>
          <w:tcPr>
            <w:tcW w:w="426" w:type="dxa"/>
            <w:tcBorders>
              <w:top w:val="nil"/>
              <w:left w:val="nil"/>
              <w:bottom w:val="single" w:sz="4" w:space="0" w:color="auto"/>
              <w:right w:val="single" w:sz="4" w:space="0" w:color="auto"/>
            </w:tcBorders>
            <w:shd w:val="clear" w:color="000000" w:fill="BFBFBF"/>
            <w:noWrap/>
            <w:vAlign w:val="bottom"/>
            <w:hideMark/>
          </w:tcPr>
          <w:p w:rsidR="0029132E" w:rsidRPr="00C56A06" w:rsidRDefault="0029132E" w:rsidP="0029132E">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No</w:t>
            </w:r>
          </w:p>
        </w:tc>
        <w:tc>
          <w:tcPr>
            <w:tcW w:w="2268" w:type="dxa"/>
            <w:gridSpan w:val="2"/>
            <w:vMerge/>
            <w:tcBorders>
              <w:top w:val="nil"/>
              <w:left w:val="single" w:sz="4" w:space="0" w:color="auto"/>
              <w:bottom w:val="single" w:sz="4" w:space="0" w:color="000000"/>
              <w:right w:val="single" w:sz="4" w:space="0" w:color="auto"/>
            </w:tcBorders>
            <w:vAlign w:val="center"/>
            <w:hideMark/>
          </w:tcPr>
          <w:p w:rsidR="0029132E" w:rsidRPr="00C56A06" w:rsidRDefault="0029132E" w:rsidP="0029132E">
            <w:pPr>
              <w:rPr>
                <w:rFonts w:ascii="Trebuchet MS" w:hAnsi="Trebuchet MS"/>
                <w:color w:val="000000"/>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29132E" w:rsidRPr="00C56A06" w:rsidRDefault="0029132E" w:rsidP="0029132E">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29132E" w:rsidRPr="00C56A06" w:rsidRDefault="0029132E" w:rsidP="0029132E">
            <w:pPr>
              <w:rPr>
                <w:rFonts w:ascii="Trebuchet MS" w:hAnsi="Trebuchet MS"/>
                <w:color w:val="000000"/>
                <w:sz w:val="18"/>
                <w:szCs w:val="18"/>
                <w:lang w:val="es-MX" w:eastAsia="es-MX"/>
              </w:rPr>
            </w:pPr>
          </w:p>
        </w:tc>
        <w:tc>
          <w:tcPr>
            <w:tcW w:w="851" w:type="dxa"/>
            <w:vMerge/>
            <w:tcBorders>
              <w:top w:val="nil"/>
              <w:left w:val="single" w:sz="4" w:space="0" w:color="auto"/>
              <w:bottom w:val="single" w:sz="4" w:space="0" w:color="000000"/>
              <w:right w:val="single" w:sz="4" w:space="0" w:color="auto"/>
            </w:tcBorders>
            <w:vAlign w:val="center"/>
            <w:hideMark/>
          </w:tcPr>
          <w:p w:rsidR="0029132E" w:rsidRPr="00C56A06" w:rsidRDefault="0029132E" w:rsidP="0029132E">
            <w:pPr>
              <w:rPr>
                <w:rFonts w:ascii="Trebuchet MS" w:hAnsi="Trebuchet MS"/>
                <w:color w:val="000000"/>
                <w:sz w:val="16"/>
                <w:szCs w:val="16"/>
                <w:lang w:val="es-MX" w:eastAsia="es-MX"/>
              </w:rPr>
            </w:pPr>
          </w:p>
        </w:tc>
        <w:tc>
          <w:tcPr>
            <w:tcW w:w="850" w:type="dxa"/>
            <w:tcBorders>
              <w:top w:val="nil"/>
              <w:left w:val="nil"/>
              <w:bottom w:val="single" w:sz="4" w:space="0" w:color="auto"/>
              <w:right w:val="single" w:sz="4" w:space="0" w:color="auto"/>
            </w:tcBorders>
            <w:shd w:val="clear" w:color="000000" w:fill="BFBFBF"/>
            <w:noWrap/>
            <w:vAlign w:val="bottom"/>
            <w:hideMark/>
          </w:tcPr>
          <w:p w:rsidR="0029132E" w:rsidRPr="00C56A06" w:rsidRDefault="0029132E" w:rsidP="0029132E">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1" w:type="dxa"/>
            <w:tcBorders>
              <w:top w:val="nil"/>
              <w:left w:val="nil"/>
              <w:bottom w:val="single" w:sz="4" w:space="0" w:color="auto"/>
              <w:right w:val="single" w:sz="4" w:space="0" w:color="auto"/>
            </w:tcBorders>
            <w:shd w:val="clear" w:color="000000" w:fill="BFBFBF"/>
            <w:noWrap/>
            <w:vAlign w:val="bottom"/>
            <w:hideMark/>
          </w:tcPr>
          <w:p w:rsidR="0029132E" w:rsidRPr="00C56A06" w:rsidRDefault="0029132E" w:rsidP="0029132E">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Optativa</w:t>
            </w:r>
          </w:p>
        </w:tc>
      </w:tr>
      <w:tr w:rsidR="0029132E" w:rsidRPr="00C56A06" w:rsidTr="00D667B4">
        <w:trPr>
          <w:trHeight w:val="76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BIO32016</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Bioprocesos</w:t>
            </w:r>
            <w:proofErr w:type="spellEnd"/>
            <w:r w:rsidRPr="00C56A06">
              <w:rPr>
                <w:rFonts w:ascii="Trebuchet MS" w:hAnsi="Trebuchet MS"/>
                <w:color w:val="000000"/>
                <w:sz w:val="18"/>
                <w:szCs w:val="18"/>
                <w:lang w:val="es-MX" w:eastAsia="es-MX"/>
              </w:rPr>
              <w:t xml:space="preserve"> y fermentaciones industriales</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Bioprocesos</w:t>
            </w:r>
            <w:proofErr w:type="spellEnd"/>
            <w:r w:rsidRPr="00C56A06">
              <w:rPr>
                <w:rFonts w:ascii="Trebuchet MS" w:hAnsi="Trebuchet MS"/>
                <w:color w:val="000000"/>
                <w:sz w:val="18"/>
                <w:szCs w:val="18"/>
                <w:lang w:val="es-MX" w:eastAsia="es-MX"/>
              </w:rPr>
              <w:t xml:space="preserve"> y fermentaciones industriales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FA20102</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Botánica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Botánica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FAR20205</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Toxicología ambiental</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Toxicología ambiental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FA20206</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Criminalística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Criminalística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FA20503</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Diseño de Fármacos</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Diseño de Fármacos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600"/>
        </w:trPr>
        <w:tc>
          <w:tcPr>
            <w:tcW w:w="1008" w:type="dxa"/>
            <w:tcBorders>
              <w:top w:val="nil"/>
              <w:left w:val="single" w:sz="4" w:space="0" w:color="auto"/>
              <w:bottom w:val="nil"/>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FA20902</w:t>
            </w:r>
          </w:p>
        </w:tc>
        <w:tc>
          <w:tcPr>
            <w:tcW w:w="2268" w:type="dxa"/>
            <w:tcBorders>
              <w:top w:val="nil"/>
              <w:left w:val="nil"/>
              <w:bottom w:val="nil"/>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Desarrollo y Validación de Métodos Analíticos Farmacéuticos</w:t>
            </w:r>
          </w:p>
        </w:tc>
        <w:tc>
          <w:tcPr>
            <w:tcW w:w="850" w:type="dxa"/>
            <w:tcBorders>
              <w:top w:val="nil"/>
              <w:left w:val="single" w:sz="4" w:space="0" w:color="auto"/>
              <w:bottom w:val="nil"/>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nil"/>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Desarrollo y Validación de Métodos Analíticos Farmacéuticos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FA20905</w:t>
            </w:r>
          </w:p>
        </w:tc>
        <w:tc>
          <w:tcPr>
            <w:tcW w:w="2268" w:type="dxa"/>
            <w:tcBorders>
              <w:top w:val="single" w:sz="4" w:space="0" w:color="auto"/>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Operaciones Unitarias Aplicadas a la Farmacia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single" w:sz="4" w:space="0" w:color="auto"/>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Operaciones Unitarias Aplicadas a la Farmacia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FA22521</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Farmacia galénica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Farmacia galénica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FA30205</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Toxicología II</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12</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Toxicología II</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D667B4">
        <w:trPr>
          <w:trHeight w:val="539"/>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FA30207</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Farmacología Clínica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Farmacología Clínica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FA30302</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Tecnología Farmacéutica II</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Tecnología Farmacéutica II</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FA30303</w:t>
            </w:r>
          </w:p>
        </w:tc>
        <w:tc>
          <w:tcPr>
            <w:tcW w:w="2268"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Control y Estabilidad de Medicamentos</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Control y Estabilidad de Medicamentos</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FA30304</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Formulación de medicamentos</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Formulación de medicamentos</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D667B4"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D667B4" w:rsidRPr="00C56A06" w:rsidRDefault="00D667B4" w:rsidP="00C56A06">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FA30701</w:t>
            </w:r>
          </w:p>
        </w:tc>
        <w:tc>
          <w:tcPr>
            <w:tcW w:w="2268" w:type="dxa"/>
            <w:tcBorders>
              <w:top w:val="nil"/>
              <w:left w:val="nil"/>
              <w:bottom w:val="single" w:sz="4" w:space="0" w:color="auto"/>
              <w:right w:val="nil"/>
            </w:tcBorders>
            <w:shd w:val="clear" w:color="auto" w:fill="auto"/>
            <w:hideMark/>
          </w:tcPr>
          <w:p w:rsidR="00D667B4" w:rsidRPr="00C56A06" w:rsidRDefault="00D667B4" w:rsidP="00C56A06">
            <w:pPr>
              <w:rPr>
                <w:rFonts w:ascii="Trebuchet MS" w:hAnsi="Trebuchet MS"/>
                <w:color w:val="000000"/>
                <w:sz w:val="18"/>
                <w:szCs w:val="18"/>
                <w:lang w:val="es-MX" w:eastAsia="es-MX"/>
              </w:rPr>
            </w:pPr>
            <w:r>
              <w:rPr>
                <w:rFonts w:ascii="Trebuchet MS" w:hAnsi="Trebuchet MS"/>
                <w:color w:val="000000"/>
                <w:sz w:val="18"/>
                <w:szCs w:val="18"/>
                <w:lang w:val="es-MX" w:eastAsia="es-MX"/>
              </w:rPr>
              <w:t>Análisis de alimentos</w:t>
            </w:r>
          </w:p>
        </w:tc>
        <w:tc>
          <w:tcPr>
            <w:tcW w:w="850" w:type="dxa"/>
            <w:tcBorders>
              <w:top w:val="nil"/>
              <w:left w:val="single" w:sz="4" w:space="0" w:color="auto"/>
              <w:bottom w:val="single" w:sz="4" w:space="0" w:color="auto"/>
              <w:right w:val="single" w:sz="4" w:space="0" w:color="auto"/>
            </w:tcBorders>
            <w:shd w:val="clear" w:color="auto" w:fill="auto"/>
            <w:hideMark/>
          </w:tcPr>
          <w:p w:rsidR="00D667B4" w:rsidRPr="00C56A06" w:rsidRDefault="00D667B4" w:rsidP="00C56A06">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2268" w:type="dxa"/>
            <w:gridSpan w:val="2"/>
            <w:tcBorders>
              <w:top w:val="nil"/>
              <w:left w:val="nil"/>
              <w:bottom w:val="single" w:sz="4" w:space="0" w:color="auto"/>
              <w:right w:val="nil"/>
            </w:tcBorders>
            <w:shd w:val="clear" w:color="auto" w:fill="auto"/>
            <w:hideMark/>
          </w:tcPr>
          <w:p w:rsidR="00D667B4" w:rsidRPr="00C56A06" w:rsidRDefault="00D667B4" w:rsidP="00C56A06">
            <w:pPr>
              <w:rPr>
                <w:rFonts w:ascii="Trebuchet MS" w:hAnsi="Trebuchet MS"/>
                <w:color w:val="000000"/>
                <w:sz w:val="18"/>
                <w:szCs w:val="18"/>
                <w:lang w:val="es-MX" w:eastAsia="es-MX"/>
              </w:rPr>
            </w:pPr>
            <w:r>
              <w:rPr>
                <w:rFonts w:ascii="Trebuchet MS" w:hAnsi="Trebuchet MS"/>
                <w:color w:val="000000"/>
                <w:sz w:val="18"/>
                <w:szCs w:val="18"/>
                <w:lang w:val="es-MX" w:eastAsia="es-MX"/>
              </w:rPr>
              <w:t>Análisis de alimentos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667B4" w:rsidRPr="00C56A06" w:rsidRDefault="00D667B4" w:rsidP="00C56A06">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FA30802</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Salud Pública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Salud Pública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FA30903</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Medicina Alternativa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Medicina Alternativa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29132E"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FA30904</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Medicina Legal</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Medicina Legal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D667B4" w:rsidRPr="00C56A06" w:rsidTr="0029132E">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2268" w:type="dxa"/>
            <w:tcBorders>
              <w:top w:val="nil"/>
              <w:left w:val="nil"/>
              <w:bottom w:val="single" w:sz="4" w:space="0" w:color="auto"/>
              <w:right w:val="nil"/>
            </w:tcBorders>
            <w:shd w:val="clear" w:color="auto" w:fill="auto"/>
            <w:hideMark/>
          </w:tcPr>
          <w:p w:rsidR="00D667B4" w:rsidRPr="00C56A06" w:rsidRDefault="00D667B4" w:rsidP="00C56A06">
            <w:pPr>
              <w:rPr>
                <w:rFonts w:ascii="Trebuchet MS" w:hAnsi="Trebuchet MS"/>
                <w:color w:val="000000"/>
                <w:sz w:val="18"/>
                <w:szCs w:val="18"/>
                <w:lang w:val="es-MX" w:eastAsia="es-MX"/>
              </w:rPr>
            </w:pPr>
          </w:p>
        </w:tc>
        <w:tc>
          <w:tcPr>
            <w:tcW w:w="850" w:type="dxa"/>
            <w:tcBorders>
              <w:top w:val="nil"/>
              <w:left w:val="single" w:sz="4" w:space="0" w:color="auto"/>
              <w:bottom w:val="single" w:sz="4" w:space="0" w:color="auto"/>
              <w:right w:val="single" w:sz="4" w:space="0" w:color="auto"/>
            </w:tcBorders>
            <w:shd w:val="clear" w:color="auto" w:fill="auto"/>
            <w:hideMark/>
          </w:tcPr>
          <w:p w:rsidR="00D667B4" w:rsidRPr="00C56A06" w:rsidRDefault="00D667B4" w:rsidP="00C56A06">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425"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426"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rPr>
                <w:rFonts w:ascii="Trebuchet MS" w:hAnsi="Trebuchet MS"/>
                <w:color w:val="000000"/>
                <w:sz w:val="18"/>
                <w:szCs w:val="18"/>
                <w:lang w:val="es-MX" w:eastAsia="es-MX"/>
              </w:rPr>
            </w:pPr>
          </w:p>
        </w:tc>
        <w:tc>
          <w:tcPr>
            <w:tcW w:w="2268" w:type="dxa"/>
            <w:gridSpan w:val="2"/>
            <w:tcBorders>
              <w:top w:val="nil"/>
              <w:left w:val="nil"/>
              <w:bottom w:val="single" w:sz="4" w:space="0" w:color="auto"/>
              <w:right w:val="nil"/>
            </w:tcBorders>
            <w:shd w:val="clear" w:color="auto" w:fill="auto"/>
            <w:hideMark/>
          </w:tcPr>
          <w:p w:rsidR="00D667B4" w:rsidRPr="00C56A06" w:rsidRDefault="00D667B4" w:rsidP="00C56A06">
            <w:pPr>
              <w:rPr>
                <w:rFonts w:ascii="Trebuchet MS" w:hAnsi="Trebuchet MS"/>
                <w:color w:val="000000"/>
                <w:sz w:val="18"/>
                <w:szCs w:val="18"/>
                <w:lang w:val="es-MX" w:eastAsia="es-MX"/>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667B4" w:rsidRPr="00C56A06" w:rsidRDefault="00D667B4" w:rsidP="00C56A06">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D667B4" w:rsidRPr="00C56A06" w:rsidRDefault="00D667B4" w:rsidP="00C56A06">
            <w:pPr>
              <w:jc w:val="center"/>
              <w:rPr>
                <w:rFonts w:ascii="Trebuchet MS" w:hAnsi="Trebuchet MS"/>
                <w:color w:val="000000"/>
                <w:sz w:val="18"/>
                <w:szCs w:val="18"/>
                <w:lang w:val="es-MX" w:eastAsia="es-MX"/>
              </w:rPr>
            </w:pPr>
          </w:p>
        </w:tc>
      </w:tr>
      <w:tr w:rsidR="00D667B4" w:rsidRPr="00C56A06" w:rsidTr="0069640B">
        <w:trPr>
          <w:trHeight w:val="330"/>
        </w:trPr>
        <w:tc>
          <w:tcPr>
            <w:tcW w:w="5827"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D667B4" w:rsidRPr="00C56A06" w:rsidRDefault="00D667B4" w:rsidP="0069640B">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lastRenderedPageBreak/>
              <w:t>Plan de Estudios vigente</w:t>
            </w:r>
          </w:p>
        </w:tc>
        <w:tc>
          <w:tcPr>
            <w:tcW w:w="7655" w:type="dxa"/>
            <w:gridSpan w:val="9"/>
            <w:tcBorders>
              <w:top w:val="single" w:sz="4" w:space="0" w:color="auto"/>
              <w:left w:val="nil"/>
              <w:bottom w:val="single" w:sz="4" w:space="0" w:color="auto"/>
              <w:right w:val="single" w:sz="4" w:space="0" w:color="000000"/>
            </w:tcBorders>
            <w:shd w:val="clear" w:color="000000" w:fill="A5A5A5"/>
            <w:hideMark/>
          </w:tcPr>
          <w:p w:rsidR="00D667B4" w:rsidRPr="00C56A06" w:rsidRDefault="00D667B4" w:rsidP="0069640B">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t>Plan de Estudios propuesto</w:t>
            </w:r>
          </w:p>
        </w:tc>
      </w:tr>
      <w:tr w:rsidR="00D667B4" w:rsidRPr="00C56A06" w:rsidTr="0069640B">
        <w:trPr>
          <w:trHeight w:val="330"/>
        </w:trPr>
        <w:tc>
          <w:tcPr>
            <w:tcW w:w="1008" w:type="dxa"/>
            <w:vMerge w:val="restart"/>
            <w:tcBorders>
              <w:top w:val="nil"/>
              <w:left w:val="single" w:sz="4" w:space="0" w:color="auto"/>
              <w:bottom w:val="single" w:sz="4" w:space="0" w:color="auto"/>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2268" w:type="dxa"/>
            <w:vMerge w:val="restart"/>
            <w:tcBorders>
              <w:top w:val="nil"/>
              <w:left w:val="single" w:sz="4" w:space="0" w:color="auto"/>
              <w:bottom w:val="single" w:sz="4" w:space="0" w:color="auto"/>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Nombre de las materias</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c>
          <w:tcPr>
            <w:tcW w:w="851" w:type="dxa"/>
            <w:gridSpan w:val="2"/>
            <w:tcBorders>
              <w:top w:val="single" w:sz="4" w:space="0" w:color="auto"/>
              <w:left w:val="nil"/>
              <w:bottom w:val="single" w:sz="4" w:space="0" w:color="auto"/>
              <w:right w:val="single" w:sz="4" w:space="0" w:color="000000"/>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Vigente</w:t>
            </w:r>
          </w:p>
        </w:tc>
        <w:tc>
          <w:tcPr>
            <w:tcW w:w="2268" w:type="dxa"/>
            <w:gridSpan w:val="2"/>
            <w:vMerge w:val="restart"/>
            <w:tcBorders>
              <w:top w:val="nil"/>
              <w:left w:val="single" w:sz="4" w:space="0" w:color="auto"/>
              <w:bottom w:val="single" w:sz="4" w:space="0" w:color="000000"/>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Cambia a:</w:t>
            </w:r>
          </w:p>
        </w:tc>
        <w:tc>
          <w:tcPr>
            <w:tcW w:w="1134" w:type="dxa"/>
            <w:vMerge w:val="restart"/>
            <w:tcBorders>
              <w:top w:val="nil"/>
              <w:left w:val="single" w:sz="4" w:space="0" w:color="auto"/>
              <w:bottom w:val="single" w:sz="4" w:space="0" w:color="000000"/>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De nueva creación:</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851" w:type="dxa"/>
            <w:vMerge w:val="restart"/>
            <w:tcBorders>
              <w:top w:val="nil"/>
              <w:left w:val="single" w:sz="4" w:space="0" w:color="auto"/>
              <w:bottom w:val="single" w:sz="4" w:space="0" w:color="000000"/>
              <w:right w:val="single" w:sz="4" w:space="0" w:color="auto"/>
            </w:tcBorders>
            <w:shd w:val="clear" w:color="000000" w:fill="BFBFBF"/>
            <w:vAlign w:val="bottom"/>
            <w:hideMark/>
          </w:tcPr>
          <w:p w:rsidR="00D667B4" w:rsidRPr="00C56A06" w:rsidRDefault="00D667B4" w:rsidP="0069640B">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r>
      <w:tr w:rsidR="00D667B4" w:rsidRPr="00C56A06" w:rsidTr="0069640B">
        <w:trPr>
          <w:trHeight w:val="330"/>
        </w:trPr>
        <w:tc>
          <w:tcPr>
            <w:tcW w:w="1008" w:type="dxa"/>
            <w:vMerge/>
            <w:tcBorders>
              <w:top w:val="nil"/>
              <w:left w:val="single" w:sz="4" w:space="0" w:color="auto"/>
              <w:bottom w:val="single" w:sz="4" w:space="0" w:color="auto"/>
              <w:right w:val="single" w:sz="4" w:space="0" w:color="auto"/>
            </w:tcBorders>
            <w:vAlign w:val="center"/>
            <w:hideMark/>
          </w:tcPr>
          <w:p w:rsidR="00D667B4" w:rsidRPr="00C56A06" w:rsidRDefault="00D667B4" w:rsidP="0069640B">
            <w:pPr>
              <w:rPr>
                <w:rFonts w:ascii="Trebuchet MS" w:hAnsi="Trebuchet MS"/>
                <w:color w:val="000000"/>
                <w:sz w:val="18"/>
                <w:szCs w:val="18"/>
                <w:lang w:val="es-MX" w:eastAsia="es-MX"/>
              </w:rPr>
            </w:pPr>
          </w:p>
        </w:tc>
        <w:tc>
          <w:tcPr>
            <w:tcW w:w="2268" w:type="dxa"/>
            <w:vMerge/>
            <w:tcBorders>
              <w:top w:val="nil"/>
              <w:left w:val="single" w:sz="4" w:space="0" w:color="auto"/>
              <w:bottom w:val="single" w:sz="4" w:space="0" w:color="auto"/>
              <w:right w:val="single" w:sz="4" w:space="0" w:color="auto"/>
            </w:tcBorders>
            <w:vAlign w:val="center"/>
            <w:hideMark/>
          </w:tcPr>
          <w:p w:rsidR="00D667B4" w:rsidRPr="00C56A06" w:rsidRDefault="00D667B4" w:rsidP="0069640B">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D667B4" w:rsidRPr="00C56A06" w:rsidRDefault="00D667B4" w:rsidP="0069640B">
            <w:pPr>
              <w:rPr>
                <w:rFonts w:ascii="Trebuchet MS" w:hAnsi="Trebuchet MS"/>
                <w:color w:val="000000"/>
                <w:sz w:val="16"/>
                <w:szCs w:val="16"/>
                <w:lang w:val="es-MX" w:eastAsia="es-MX"/>
              </w:rPr>
            </w:pPr>
          </w:p>
        </w:tc>
        <w:tc>
          <w:tcPr>
            <w:tcW w:w="851" w:type="dxa"/>
            <w:tcBorders>
              <w:top w:val="nil"/>
              <w:left w:val="nil"/>
              <w:bottom w:val="single" w:sz="4" w:space="0" w:color="auto"/>
              <w:right w:val="single" w:sz="4" w:space="0" w:color="auto"/>
            </w:tcBorders>
            <w:shd w:val="clear" w:color="000000" w:fill="BFBFBF"/>
            <w:noWrap/>
            <w:vAlign w:val="bottom"/>
            <w:hideMark/>
          </w:tcPr>
          <w:p w:rsidR="00D667B4" w:rsidRPr="00C56A06" w:rsidRDefault="00D667B4" w:rsidP="0069640B">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0" w:type="dxa"/>
            <w:tcBorders>
              <w:top w:val="nil"/>
              <w:left w:val="nil"/>
              <w:bottom w:val="single" w:sz="4" w:space="0" w:color="auto"/>
              <w:right w:val="single" w:sz="4" w:space="0" w:color="auto"/>
            </w:tcBorders>
            <w:shd w:val="clear" w:color="000000" w:fill="BFBFBF"/>
            <w:noWrap/>
            <w:vAlign w:val="bottom"/>
            <w:hideMark/>
          </w:tcPr>
          <w:p w:rsidR="00D667B4" w:rsidRPr="00C56A06" w:rsidRDefault="00D667B4" w:rsidP="0069640B">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Optativa</w:t>
            </w:r>
          </w:p>
        </w:tc>
        <w:tc>
          <w:tcPr>
            <w:tcW w:w="425" w:type="dxa"/>
            <w:tcBorders>
              <w:top w:val="nil"/>
              <w:left w:val="nil"/>
              <w:bottom w:val="single" w:sz="4" w:space="0" w:color="auto"/>
              <w:right w:val="single" w:sz="4" w:space="0" w:color="auto"/>
            </w:tcBorders>
            <w:shd w:val="clear" w:color="000000" w:fill="BFBFBF"/>
            <w:noWrap/>
            <w:vAlign w:val="bottom"/>
            <w:hideMark/>
          </w:tcPr>
          <w:p w:rsidR="00D667B4" w:rsidRPr="00C56A06" w:rsidRDefault="00D667B4" w:rsidP="0069640B">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Sí</w:t>
            </w:r>
          </w:p>
        </w:tc>
        <w:tc>
          <w:tcPr>
            <w:tcW w:w="426" w:type="dxa"/>
            <w:tcBorders>
              <w:top w:val="nil"/>
              <w:left w:val="nil"/>
              <w:bottom w:val="single" w:sz="4" w:space="0" w:color="auto"/>
              <w:right w:val="single" w:sz="4" w:space="0" w:color="auto"/>
            </w:tcBorders>
            <w:shd w:val="clear" w:color="000000" w:fill="BFBFBF"/>
            <w:noWrap/>
            <w:vAlign w:val="bottom"/>
            <w:hideMark/>
          </w:tcPr>
          <w:p w:rsidR="00D667B4" w:rsidRPr="00C56A06" w:rsidRDefault="00D667B4" w:rsidP="0069640B">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No</w:t>
            </w:r>
          </w:p>
        </w:tc>
        <w:tc>
          <w:tcPr>
            <w:tcW w:w="2268" w:type="dxa"/>
            <w:gridSpan w:val="2"/>
            <w:vMerge/>
            <w:tcBorders>
              <w:top w:val="nil"/>
              <w:left w:val="single" w:sz="4" w:space="0" w:color="auto"/>
              <w:bottom w:val="single" w:sz="4" w:space="0" w:color="000000"/>
              <w:right w:val="single" w:sz="4" w:space="0" w:color="auto"/>
            </w:tcBorders>
            <w:vAlign w:val="center"/>
            <w:hideMark/>
          </w:tcPr>
          <w:p w:rsidR="00D667B4" w:rsidRPr="00C56A06" w:rsidRDefault="00D667B4" w:rsidP="0069640B">
            <w:pPr>
              <w:rPr>
                <w:rFonts w:ascii="Trebuchet MS" w:hAnsi="Trebuchet MS"/>
                <w:color w:val="000000"/>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D667B4" w:rsidRPr="00C56A06" w:rsidRDefault="00D667B4" w:rsidP="0069640B">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D667B4" w:rsidRPr="00C56A06" w:rsidRDefault="00D667B4" w:rsidP="0069640B">
            <w:pPr>
              <w:rPr>
                <w:rFonts w:ascii="Trebuchet MS" w:hAnsi="Trebuchet MS"/>
                <w:color w:val="000000"/>
                <w:sz w:val="18"/>
                <w:szCs w:val="18"/>
                <w:lang w:val="es-MX" w:eastAsia="es-MX"/>
              </w:rPr>
            </w:pPr>
          </w:p>
        </w:tc>
        <w:tc>
          <w:tcPr>
            <w:tcW w:w="851" w:type="dxa"/>
            <w:vMerge/>
            <w:tcBorders>
              <w:top w:val="nil"/>
              <w:left w:val="single" w:sz="4" w:space="0" w:color="auto"/>
              <w:bottom w:val="single" w:sz="4" w:space="0" w:color="000000"/>
              <w:right w:val="single" w:sz="4" w:space="0" w:color="auto"/>
            </w:tcBorders>
            <w:vAlign w:val="center"/>
            <w:hideMark/>
          </w:tcPr>
          <w:p w:rsidR="00D667B4" w:rsidRPr="00C56A06" w:rsidRDefault="00D667B4" w:rsidP="0069640B">
            <w:pPr>
              <w:rPr>
                <w:rFonts w:ascii="Trebuchet MS" w:hAnsi="Trebuchet MS"/>
                <w:color w:val="000000"/>
                <w:sz w:val="16"/>
                <w:szCs w:val="16"/>
                <w:lang w:val="es-MX" w:eastAsia="es-MX"/>
              </w:rPr>
            </w:pPr>
          </w:p>
        </w:tc>
        <w:tc>
          <w:tcPr>
            <w:tcW w:w="850" w:type="dxa"/>
            <w:tcBorders>
              <w:top w:val="nil"/>
              <w:left w:val="nil"/>
              <w:bottom w:val="single" w:sz="4" w:space="0" w:color="auto"/>
              <w:right w:val="single" w:sz="4" w:space="0" w:color="auto"/>
            </w:tcBorders>
            <w:shd w:val="clear" w:color="000000" w:fill="BFBFBF"/>
            <w:noWrap/>
            <w:vAlign w:val="bottom"/>
            <w:hideMark/>
          </w:tcPr>
          <w:p w:rsidR="00D667B4" w:rsidRPr="00C56A06" w:rsidRDefault="00D667B4" w:rsidP="0069640B">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1" w:type="dxa"/>
            <w:tcBorders>
              <w:top w:val="nil"/>
              <w:left w:val="nil"/>
              <w:bottom w:val="single" w:sz="4" w:space="0" w:color="auto"/>
              <w:right w:val="single" w:sz="4" w:space="0" w:color="auto"/>
            </w:tcBorders>
            <w:shd w:val="clear" w:color="000000" w:fill="BFBFBF"/>
            <w:noWrap/>
            <w:vAlign w:val="bottom"/>
            <w:hideMark/>
          </w:tcPr>
          <w:p w:rsidR="00D667B4" w:rsidRPr="00C56A06" w:rsidRDefault="00D667B4"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Optativa</w:t>
            </w:r>
          </w:p>
        </w:tc>
      </w:tr>
      <w:tr w:rsidR="00C56A06" w:rsidRPr="00C56A06" w:rsidTr="00D667B4">
        <w:trPr>
          <w:trHeight w:val="388"/>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QU30412</w:t>
            </w:r>
          </w:p>
        </w:tc>
        <w:tc>
          <w:tcPr>
            <w:tcW w:w="2268" w:type="dxa"/>
            <w:tcBorders>
              <w:top w:val="single" w:sz="4" w:space="0" w:color="auto"/>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Laboratorio de Química Analítica IV</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single" w:sz="4" w:space="0" w:color="auto"/>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Laboratorio de Química Analítica IV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QU30501</w:t>
            </w:r>
          </w:p>
        </w:tc>
        <w:tc>
          <w:tcPr>
            <w:tcW w:w="2268"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Ambiental</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Ambiental</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QUI30111</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Mineralogía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Mineralogía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QUI-30721</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de los alimentos</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9</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de los alimentos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56A06" w:rsidRPr="00C56A06" w:rsidRDefault="00C56A06" w:rsidP="00C56A06">
            <w:pPr>
              <w:rPr>
                <w:rFonts w:ascii="Trebuchet MS" w:hAnsi="Trebuchet MS"/>
                <w:sz w:val="18"/>
                <w:szCs w:val="18"/>
                <w:lang w:val="es-MX" w:eastAsia="es-MX"/>
              </w:rPr>
            </w:pPr>
            <w:r w:rsidRPr="00C56A06">
              <w:rPr>
                <w:rFonts w:ascii="Trebuchet MS" w:hAnsi="Trebuchet MS"/>
                <w:sz w:val="18"/>
                <w:szCs w:val="18"/>
                <w:lang w:val="es-MX" w:eastAsia="es-MX"/>
              </w:rPr>
              <w:t>QUI32514</w:t>
            </w:r>
          </w:p>
        </w:tc>
        <w:tc>
          <w:tcPr>
            <w:tcW w:w="2268" w:type="dxa"/>
            <w:tcBorders>
              <w:top w:val="nil"/>
              <w:left w:val="nil"/>
              <w:bottom w:val="single" w:sz="4" w:space="0" w:color="auto"/>
              <w:right w:val="single" w:sz="4" w:space="0" w:color="auto"/>
            </w:tcBorders>
            <w:shd w:val="clear" w:color="auto" w:fill="auto"/>
            <w:noWrap/>
            <w:vAlign w:val="center"/>
            <w:hideMark/>
          </w:tcPr>
          <w:p w:rsidR="00C56A06" w:rsidRPr="00C56A06" w:rsidRDefault="00C56A06" w:rsidP="00C56A06">
            <w:pPr>
              <w:rPr>
                <w:rFonts w:ascii="Trebuchet MS" w:hAnsi="Trebuchet MS"/>
                <w:sz w:val="18"/>
                <w:szCs w:val="18"/>
                <w:lang w:val="es-MX" w:eastAsia="es-MX"/>
              </w:rPr>
            </w:pPr>
            <w:r w:rsidRPr="00C56A06">
              <w:rPr>
                <w:rFonts w:ascii="Trebuchet MS" w:hAnsi="Trebuchet MS"/>
                <w:sz w:val="18"/>
                <w:szCs w:val="18"/>
                <w:lang w:val="es-MX" w:eastAsia="es-MX"/>
              </w:rPr>
              <w:t xml:space="preserve">Química </w:t>
            </w:r>
            <w:proofErr w:type="spellStart"/>
            <w:r w:rsidRPr="00C56A06">
              <w:rPr>
                <w:rFonts w:ascii="Trebuchet MS" w:hAnsi="Trebuchet MS"/>
                <w:sz w:val="18"/>
                <w:szCs w:val="18"/>
                <w:lang w:val="es-MX" w:eastAsia="es-MX"/>
              </w:rPr>
              <w:t>Bioinorgánica</w:t>
            </w:r>
            <w:proofErr w:type="spellEnd"/>
          </w:p>
        </w:tc>
        <w:tc>
          <w:tcPr>
            <w:tcW w:w="850" w:type="dxa"/>
            <w:tcBorders>
              <w:top w:val="nil"/>
              <w:left w:val="nil"/>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56A06" w:rsidRPr="00C56A06" w:rsidRDefault="00C56A06" w:rsidP="00C56A06">
            <w:pPr>
              <w:rPr>
                <w:rFonts w:ascii="Trebuchet MS" w:hAnsi="Trebuchet MS"/>
                <w:sz w:val="18"/>
                <w:szCs w:val="18"/>
                <w:lang w:val="es-MX" w:eastAsia="es-MX"/>
              </w:rPr>
            </w:pPr>
            <w:r w:rsidRPr="00C56A06">
              <w:rPr>
                <w:rFonts w:ascii="Trebuchet MS" w:hAnsi="Trebuchet MS"/>
                <w:sz w:val="18"/>
                <w:szCs w:val="18"/>
                <w:lang w:val="es-MX" w:eastAsia="es-MX"/>
              </w:rPr>
              <w:t xml:space="preserve">Química </w:t>
            </w:r>
            <w:proofErr w:type="spellStart"/>
            <w:r w:rsidRPr="00C56A06">
              <w:rPr>
                <w:rFonts w:ascii="Trebuchet MS" w:hAnsi="Trebuchet MS"/>
                <w:sz w:val="18"/>
                <w:szCs w:val="18"/>
                <w:lang w:val="es-MX" w:eastAsia="es-MX"/>
              </w:rPr>
              <w:t>Bioinorgánica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QUI32611</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orgánica IV</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orgánica IV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QUI33611</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Lab</w:t>
            </w:r>
            <w:proofErr w:type="spellEnd"/>
            <w:r w:rsidRPr="00C56A06">
              <w:rPr>
                <w:rFonts w:ascii="Trebuchet MS" w:hAnsi="Trebuchet MS"/>
                <w:color w:val="000000"/>
                <w:sz w:val="18"/>
                <w:szCs w:val="18"/>
                <w:lang w:val="es-MX" w:eastAsia="es-MX"/>
              </w:rPr>
              <w:t>. de química orgánica IV</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3</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proofErr w:type="spellStart"/>
            <w:r w:rsidRPr="00C56A06">
              <w:rPr>
                <w:rFonts w:ascii="Trebuchet MS" w:hAnsi="Trebuchet MS"/>
                <w:color w:val="000000"/>
                <w:sz w:val="18"/>
                <w:szCs w:val="18"/>
                <w:lang w:val="es-MX" w:eastAsia="es-MX"/>
              </w:rPr>
              <w:t>Lab</w:t>
            </w:r>
            <w:proofErr w:type="spellEnd"/>
            <w:r w:rsidRPr="00C56A06">
              <w:rPr>
                <w:rFonts w:ascii="Trebuchet MS" w:hAnsi="Trebuchet MS"/>
                <w:color w:val="000000"/>
                <w:sz w:val="18"/>
                <w:szCs w:val="18"/>
                <w:lang w:val="es-MX" w:eastAsia="es-MX"/>
              </w:rPr>
              <w:t>. de química orgánica IV</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del proceso de curtido</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8</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Química del proceso de curtido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481"/>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HU10101</w:t>
            </w:r>
          </w:p>
        </w:tc>
        <w:tc>
          <w:tcPr>
            <w:tcW w:w="2268"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Taller de ciencia, tecnología y sociedad</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3</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Taller de ciencia, tecnología y sociedad</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HU20102</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Ciencia y Sociedad I</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Ciencia y Sociedad 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HU20103</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Ciencia y Sociedad II</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Ciencia y Sociedad II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HU20106</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Sociología del trabajo</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Sociología del trabajo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HU-20106</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Epistemología y ciencia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Epistemología y ciencia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HU20303</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Metodología Científica</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Metodología Científica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HUM20112</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Metodología Científica II</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Metodología Científica II</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C47FC9">
        <w:trPr>
          <w:trHeight w:val="503"/>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HU20511</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Liderazgo y trabajo en equipo</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Liderazgo y trabajo en equipo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C47FC9">
        <w:trPr>
          <w:trHeight w:val="63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56A06" w:rsidRPr="00C56A06" w:rsidRDefault="00C56A06" w:rsidP="00C56A06">
            <w:pPr>
              <w:rPr>
                <w:rFonts w:ascii="Trebuchet MS" w:hAnsi="Trebuchet MS"/>
                <w:sz w:val="18"/>
                <w:szCs w:val="18"/>
                <w:lang w:val="es-MX" w:eastAsia="es-MX"/>
              </w:rPr>
            </w:pPr>
            <w:r w:rsidRPr="00C56A06">
              <w:rPr>
                <w:rFonts w:ascii="Trebuchet MS" w:hAnsi="Trebuchet MS"/>
                <w:sz w:val="18"/>
                <w:szCs w:val="18"/>
                <w:lang w:val="es-MX" w:eastAsia="es-MX"/>
              </w:rPr>
              <w:t>HUM21241</w:t>
            </w:r>
          </w:p>
        </w:tc>
        <w:tc>
          <w:tcPr>
            <w:tcW w:w="2268" w:type="dxa"/>
            <w:tcBorders>
              <w:top w:val="nil"/>
              <w:left w:val="nil"/>
              <w:bottom w:val="single" w:sz="4" w:space="0" w:color="auto"/>
              <w:right w:val="single" w:sz="4" w:space="0" w:color="auto"/>
            </w:tcBorders>
            <w:shd w:val="clear" w:color="auto" w:fill="auto"/>
            <w:vAlign w:val="center"/>
            <w:hideMark/>
          </w:tcPr>
          <w:p w:rsidR="00C56A06" w:rsidRPr="00C56A06" w:rsidRDefault="00C56A06" w:rsidP="00C56A06">
            <w:pPr>
              <w:rPr>
                <w:rFonts w:ascii="Trebuchet MS" w:hAnsi="Trebuchet MS"/>
                <w:sz w:val="18"/>
                <w:szCs w:val="18"/>
                <w:lang w:val="es-MX" w:eastAsia="es-MX"/>
              </w:rPr>
            </w:pPr>
            <w:r w:rsidRPr="00C56A06">
              <w:rPr>
                <w:rFonts w:ascii="Trebuchet MS" w:hAnsi="Trebuchet MS"/>
                <w:sz w:val="18"/>
                <w:szCs w:val="18"/>
                <w:lang w:val="es-MX" w:eastAsia="es-MX"/>
              </w:rPr>
              <w:t>Plan de vida y finanzas personales</w:t>
            </w:r>
          </w:p>
        </w:tc>
        <w:tc>
          <w:tcPr>
            <w:tcW w:w="850" w:type="dxa"/>
            <w:tcBorders>
              <w:top w:val="nil"/>
              <w:left w:val="nil"/>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4</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C56A06" w:rsidRPr="00C56A06" w:rsidRDefault="00C56A06" w:rsidP="00C56A06">
            <w:pPr>
              <w:rPr>
                <w:rFonts w:ascii="Trebuchet MS" w:hAnsi="Trebuchet MS"/>
                <w:sz w:val="18"/>
                <w:szCs w:val="18"/>
                <w:lang w:val="es-MX" w:eastAsia="es-MX"/>
              </w:rPr>
            </w:pPr>
            <w:r w:rsidRPr="00C56A06">
              <w:rPr>
                <w:rFonts w:ascii="Trebuchet MS" w:hAnsi="Trebuchet MS"/>
                <w:sz w:val="18"/>
                <w:szCs w:val="18"/>
                <w:lang w:val="es-MX" w:eastAsia="es-MX"/>
              </w:rPr>
              <w:t>Plan de vida y finanzas personales</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C47FC9">
        <w:trPr>
          <w:trHeight w:val="5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AD30102</w:t>
            </w:r>
          </w:p>
        </w:tc>
        <w:tc>
          <w:tcPr>
            <w:tcW w:w="2268" w:type="dxa"/>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Taller de Negocios y Emprendedores</w:t>
            </w:r>
          </w:p>
        </w:tc>
        <w:tc>
          <w:tcPr>
            <w:tcW w:w="850" w:type="dxa"/>
            <w:tcBorders>
              <w:top w:val="nil"/>
              <w:left w:val="single" w:sz="4" w:space="0" w:color="auto"/>
              <w:bottom w:val="single" w:sz="4" w:space="0" w:color="auto"/>
              <w:right w:val="single" w:sz="4" w:space="0" w:color="auto"/>
            </w:tcBorders>
            <w:shd w:val="clear" w:color="auto" w:fill="auto"/>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nil"/>
            </w:tcBorders>
            <w:shd w:val="clear" w:color="auto" w:fill="auto"/>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Taller de Negocios y Emprendedores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C56A06" w:rsidRPr="00C56A06" w:rsidTr="00D667B4">
        <w:trPr>
          <w:trHeight w:val="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FO00601</w:t>
            </w:r>
          </w:p>
        </w:tc>
        <w:tc>
          <w:tcPr>
            <w:tcW w:w="2268" w:type="dxa"/>
            <w:tcBorders>
              <w:top w:val="nil"/>
              <w:left w:val="nil"/>
              <w:bottom w:val="single" w:sz="4" w:space="0" w:color="auto"/>
              <w:right w:val="single" w:sz="4" w:space="0" w:color="auto"/>
            </w:tcBorders>
            <w:shd w:val="clear" w:color="auto" w:fill="auto"/>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El hombre y el medio ambiente</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6</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5"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c>
          <w:tcPr>
            <w:tcW w:w="426"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El hombre y el medio ambiente</w:t>
            </w:r>
          </w:p>
        </w:tc>
        <w:tc>
          <w:tcPr>
            <w:tcW w:w="1134"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rsidR="00C56A06" w:rsidRPr="00C56A06" w:rsidRDefault="00C56A06" w:rsidP="00C56A06">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X</w:t>
            </w:r>
          </w:p>
        </w:tc>
      </w:tr>
      <w:tr w:rsidR="00E11F27" w:rsidRPr="00C56A06" w:rsidTr="0069640B">
        <w:trPr>
          <w:trHeight w:val="330"/>
        </w:trPr>
        <w:tc>
          <w:tcPr>
            <w:tcW w:w="5827" w:type="dxa"/>
            <w:gridSpan w:val="5"/>
            <w:tcBorders>
              <w:top w:val="single" w:sz="4" w:space="0" w:color="auto"/>
              <w:left w:val="single" w:sz="4" w:space="0" w:color="auto"/>
              <w:bottom w:val="single" w:sz="4" w:space="0" w:color="auto"/>
              <w:right w:val="single" w:sz="4" w:space="0" w:color="000000"/>
            </w:tcBorders>
            <w:shd w:val="clear" w:color="000000" w:fill="A5A5A5"/>
            <w:noWrap/>
            <w:hideMark/>
          </w:tcPr>
          <w:p w:rsidR="00E11F27" w:rsidRPr="00C56A06" w:rsidRDefault="00E11F27" w:rsidP="0069640B">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lastRenderedPageBreak/>
              <w:t>Plan de Estudios vigente</w:t>
            </w:r>
          </w:p>
        </w:tc>
        <w:tc>
          <w:tcPr>
            <w:tcW w:w="7655" w:type="dxa"/>
            <w:gridSpan w:val="9"/>
            <w:tcBorders>
              <w:top w:val="single" w:sz="4" w:space="0" w:color="auto"/>
              <w:left w:val="nil"/>
              <w:bottom w:val="single" w:sz="4" w:space="0" w:color="auto"/>
              <w:right w:val="single" w:sz="4" w:space="0" w:color="000000"/>
            </w:tcBorders>
            <w:shd w:val="clear" w:color="000000" w:fill="A5A5A5"/>
            <w:hideMark/>
          </w:tcPr>
          <w:p w:rsidR="00E11F27" w:rsidRPr="00C56A06" w:rsidRDefault="00E11F27" w:rsidP="0069640B">
            <w:pPr>
              <w:jc w:val="center"/>
              <w:rPr>
                <w:rFonts w:ascii="Trebuchet MS" w:hAnsi="Trebuchet MS"/>
                <w:b/>
                <w:bCs/>
                <w:color w:val="000000"/>
                <w:sz w:val="22"/>
                <w:szCs w:val="22"/>
                <w:lang w:val="es-MX" w:eastAsia="es-MX"/>
              </w:rPr>
            </w:pPr>
            <w:r w:rsidRPr="00C56A06">
              <w:rPr>
                <w:rFonts w:ascii="Trebuchet MS" w:hAnsi="Trebuchet MS"/>
                <w:b/>
                <w:bCs/>
                <w:color w:val="000000"/>
                <w:sz w:val="22"/>
                <w:szCs w:val="22"/>
                <w:lang w:val="es-MX" w:eastAsia="es-MX"/>
              </w:rPr>
              <w:t>Plan de Estudios propuesto</w:t>
            </w:r>
          </w:p>
        </w:tc>
      </w:tr>
      <w:tr w:rsidR="00E11F27" w:rsidRPr="00C56A06" w:rsidTr="00E11F27">
        <w:trPr>
          <w:trHeight w:val="330"/>
        </w:trPr>
        <w:tc>
          <w:tcPr>
            <w:tcW w:w="1008" w:type="dxa"/>
            <w:vMerge w:val="restart"/>
            <w:tcBorders>
              <w:top w:val="nil"/>
              <w:left w:val="single" w:sz="4" w:space="0" w:color="auto"/>
              <w:bottom w:val="single" w:sz="4" w:space="0" w:color="auto"/>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2268" w:type="dxa"/>
            <w:vMerge w:val="restart"/>
            <w:tcBorders>
              <w:top w:val="nil"/>
              <w:left w:val="single" w:sz="4" w:space="0" w:color="auto"/>
              <w:bottom w:val="single" w:sz="4" w:space="0" w:color="auto"/>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Nombre de las materias</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c>
          <w:tcPr>
            <w:tcW w:w="851" w:type="dxa"/>
            <w:gridSpan w:val="2"/>
            <w:tcBorders>
              <w:top w:val="single" w:sz="4" w:space="0" w:color="auto"/>
              <w:left w:val="nil"/>
              <w:bottom w:val="single" w:sz="4" w:space="0" w:color="auto"/>
              <w:right w:val="single" w:sz="4" w:space="0" w:color="000000"/>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Vigente</w:t>
            </w:r>
          </w:p>
        </w:tc>
        <w:tc>
          <w:tcPr>
            <w:tcW w:w="1134" w:type="dxa"/>
            <w:vMerge w:val="restart"/>
            <w:tcBorders>
              <w:top w:val="nil"/>
              <w:left w:val="single" w:sz="4" w:space="0" w:color="auto"/>
              <w:bottom w:val="single" w:sz="4" w:space="0" w:color="000000"/>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Cambia a:</w:t>
            </w:r>
          </w:p>
        </w:tc>
        <w:tc>
          <w:tcPr>
            <w:tcW w:w="2268" w:type="dxa"/>
            <w:gridSpan w:val="2"/>
            <w:vMerge w:val="restart"/>
            <w:tcBorders>
              <w:top w:val="nil"/>
              <w:left w:val="single" w:sz="4" w:space="0" w:color="auto"/>
              <w:bottom w:val="single" w:sz="4" w:space="0" w:color="000000"/>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De nueva creación:</w:t>
            </w:r>
          </w:p>
        </w:tc>
        <w:tc>
          <w:tcPr>
            <w:tcW w:w="850" w:type="dxa"/>
            <w:vMerge w:val="restart"/>
            <w:tcBorders>
              <w:top w:val="nil"/>
              <w:left w:val="single" w:sz="4" w:space="0" w:color="auto"/>
              <w:bottom w:val="single" w:sz="4" w:space="0" w:color="auto"/>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Clave</w:t>
            </w:r>
          </w:p>
        </w:tc>
        <w:tc>
          <w:tcPr>
            <w:tcW w:w="851" w:type="dxa"/>
            <w:vMerge w:val="restart"/>
            <w:tcBorders>
              <w:top w:val="nil"/>
              <w:left w:val="single" w:sz="4" w:space="0" w:color="auto"/>
              <w:bottom w:val="single" w:sz="4" w:space="0" w:color="000000"/>
              <w:right w:val="single" w:sz="4" w:space="0" w:color="auto"/>
            </w:tcBorders>
            <w:shd w:val="clear" w:color="000000" w:fill="BFBFBF"/>
            <w:vAlign w:val="bottom"/>
            <w:hideMark/>
          </w:tcPr>
          <w:p w:rsidR="00E11F27" w:rsidRPr="00C56A06" w:rsidRDefault="00E11F27" w:rsidP="0069640B">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Créditos</w:t>
            </w:r>
          </w:p>
        </w:tc>
        <w:tc>
          <w:tcPr>
            <w:tcW w:w="1701" w:type="dxa"/>
            <w:gridSpan w:val="2"/>
            <w:tcBorders>
              <w:top w:val="single" w:sz="4" w:space="0" w:color="auto"/>
              <w:left w:val="nil"/>
              <w:bottom w:val="single" w:sz="4" w:space="0" w:color="auto"/>
              <w:right w:val="single" w:sz="4" w:space="0" w:color="000000"/>
            </w:tcBorders>
            <w:shd w:val="clear" w:color="000000" w:fill="BFBFBF"/>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Modalidad</w:t>
            </w:r>
          </w:p>
        </w:tc>
      </w:tr>
      <w:tr w:rsidR="00E11F27" w:rsidRPr="00C56A06" w:rsidTr="00E11F27">
        <w:trPr>
          <w:trHeight w:val="330"/>
        </w:trPr>
        <w:tc>
          <w:tcPr>
            <w:tcW w:w="1008" w:type="dxa"/>
            <w:vMerge/>
            <w:tcBorders>
              <w:top w:val="nil"/>
              <w:left w:val="single" w:sz="4" w:space="0" w:color="auto"/>
              <w:bottom w:val="single" w:sz="4" w:space="0" w:color="auto"/>
              <w:right w:val="single" w:sz="4" w:space="0" w:color="auto"/>
            </w:tcBorders>
            <w:vAlign w:val="center"/>
            <w:hideMark/>
          </w:tcPr>
          <w:p w:rsidR="00E11F27" w:rsidRPr="00C56A06" w:rsidRDefault="00E11F27" w:rsidP="0069640B">
            <w:pPr>
              <w:rPr>
                <w:rFonts w:ascii="Trebuchet MS" w:hAnsi="Trebuchet MS"/>
                <w:color w:val="000000"/>
                <w:sz w:val="18"/>
                <w:szCs w:val="18"/>
                <w:lang w:val="es-MX" w:eastAsia="es-MX"/>
              </w:rPr>
            </w:pPr>
          </w:p>
        </w:tc>
        <w:tc>
          <w:tcPr>
            <w:tcW w:w="2268" w:type="dxa"/>
            <w:vMerge/>
            <w:tcBorders>
              <w:top w:val="nil"/>
              <w:left w:val="single" w:sz="4" w:space="0" w:color="auto"/>
              <w:bottom w:val="single" w:sz="4" w:space="0" w:color="auto"/>
              <w:right w:val="single" w:sz="4" w:space="0" w:color="auto"/>
            </w:tcBorders>
            <w:vAlign w:val="center"/>
            <w:hideMark/>
          </w:tcPr>
          <w:p w:rsidR="00E11F27" w:rsidRPr="00C56A06" w:rsidRDefault="00E11F27" w:rsidP="0069640B">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E11F27" w:rsidRPr="00C56A06" w:rsidRDefault="00E11F27" w:rsidP="0069640B">
            <w:pPr>
              <w:rPr>
                <w:rFonts w:ascii="Trebuchet MS" w:hAnsi="Trebuchet MS"/>
                <w:color w:val="000000"/>
                <w:sz w:val="16"/>
                <w:szCs w:val="16"/>
                <w:lang w:val="es-MX" w:eastAsia="es-MX"/>
              </w:rPr>
            </w:pPr>
          </w:p>
        </w:tc>
        <w:tc>
          <w:tcPr>
            <w:tcW w:w="851" w:type="dxa"/>
            <w:tcBorders>
              <w:top w:val="nil"/>
              <w:left w:val="nil"/>
              <w:bottom w:val="single" w:sz="4" w:space="0" w:color="auto"/>
              <w:right w:val="single" w:sz="4" w:space="0" w:color="auto"/>
            </w:tcBorders>
            <w:shd w:val="clear" w:color="000000" w:fill="BFBFBF"/>
            <w:noWrap/>
            <w:vAlign w:val="bottom"/>
            <w:hideMark/>
          </w:tcPr>
          <w:p w:rsidR="00E11F27" w:rsidRPr="00C56A06" w:rsidRDefault="00E11F27" w:rsidP="0069640B">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0" w:type="dxa"/>
            <w:tcBorders>
              <w:top w:val="nil"/>
              <w:left w:val="nil"/>
              <w:bottom w:val="single" w:sz="4" w:space="0" w:color="auto"/>
              <w:right w:val="single" w:sz="4" w:space="0" w:color="auto"/>
            </w:tcBorders>
            <w:shd w:val="clear" w:color="000000" w:fill="BFBFBF"/>
            <w:noWrap/>
            <w:vAlign w:val="bottom"/>
            <w:hideMark/>
          </w:tcPr>
          <w:p w:rsidR="00E11F27" w:rsidRPr="00C56A06" w:rsidRDefault="00E11F27" w:rsidP="0069640B">
            <w:pPr>
              <w:jc w:val="center"/>
              <w:rPr>
                <w:rFonts w:ascii="Trebuchet MS" w:hAnsi="Trebuchet MS"/>
                <w:color w:val="000000"/>
                <w:sz w:val="16"/>
                <w:szCs w:val="16"/>
                <w:lang w:val="es-MX" w:eastAsia="es-MX"/>
              </w:rPr>
            </w:pPr>
            <w:r w:rsidRPr="00C56A06">
              <w:rPr>
                <w:rFonts w:ascii="Trebuchet MS" w:hAnsi="Trebuchet MS"/>
                <w:color w:val="000000"/>
                <w:sz w:val="16"/>
                <w:szCs w:val="16"/>
                <w:lang w:val="es-MX" w:eastAsia="es-MX"/>
              </w:rPr>
              <w:t>Optativa</w:t>
            </w:r>
          </w:p>
        </w:tc>
        <w:tc>
          <w:tcPr>
            <w:tcW w:w="425" w:type="dxa"/>
            <w:tcBorders>
              <w:top w:val="nil"/>
              <w:left w:val="nil"/>
              <w:bottom w:val="single" w:sz="4" w:space="0" w:color="auto"/>
              <w:right w:val="single" w:sz="4" w:space="0" w:color="auto"/>
            </w:tcBorders>
            <w:shd w:val="clear" w:color="000000" w:fill="BFBFBF"/>
            <w:noWrap/>
            <w:vAlign w:val="bottom"/>
            <w:hideMark/>
          </w:tcPr>
          <w:p w:rsidR="00E11F27" w:rsidRPr="00C56A06" w:rsidRDefault="00E11F27" w:rsidP="0069640B">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Sí</w:t>
            </w:r>
          </w:p>
        </w:tc>
        <w:tc>
          <w:tcPr>
            <w:tcW w:w="426" w:type="dxa"/>
            <w:tcBorders>
              <w:top w:val="nil"/>
              <w:left w:val="nil"/>
              <w:bottom w:val="single" w:sz="4" w:space="0" w:color="auto"/>
              <w:right w:val="single" w:sz="4" w:space="0" w:color="auto"/>
            </w:tcBorders>
            <w:shd w:val="clear" w:color="000000" w:fill="BFBFBF"/>
            <w:noWrap/>
            <w:vAlign w:val="bottom"/>
            <w:hideMark/>
          </w:tcPr>
          <w:p w:rsidR="00E11F27" w:rsidRPr="00C56A06" w:rsidRDefault="00E11F27" w:rsidP="0069640B">
            <w:pPr>
              <w:jc w:val="center"/>
              <w:rPr>
                <w:rFonts w:ascii="Trebuchet MS" w:hAnsi="Trebuchet MS"/>
                <w:b/>
                <w:bCs/>
                <w:color w:val="000000"/>
                <w:sz w:val="18"/>
                <w:szCs w:val="18"/>
                <w:lang w:val="es-MX" w:eastAsia="es-MX"/>
              </w:rPr>
            </w:pPr>
            <w:r w:rsidRPr="00C56A06">
              <w:rPr>
                <w:rFonts w:ascii="Trebuchet MS" w:hAnsi="Trebuchet MS"/>
                <w:b/>
                <w:bCs/>
                <w:color w:val="000000"/>
                <w:sz w:val="18"/>
                <w:szCs w:val="18"/>
                <w:lang w:val="es-MX" w:eastAsia="es-MX"/>
              </w:rPr>
              <w:t>No</w:t>
            </w:r>
          </w:p>
        </w:tc>
        <w:tc>
          <w:tcPr>
            <w:tcW w:w="1134" w:type="dxa"/>
            <w:vMerge/>
            <w:tcBorders>
              <w:top w:val="nil"/>
              <w:left w:val="single" w:sz="4" w:space="0" w:color="auto"/>
              <w:bottom w:val="single" w:sz="4" w:space="0" w:color="000000"/>
              <w:right w:val="single" w:sz="4" w:space="0" w:color="auto"/>
            </w:tcBorders>
            <w:vAlign w:val="center"/>
            <w:hideMark/>
          </w:tcPr>
          <w:p w:rsidR="00E11F27" w:rsidRPr="00C56A06" w:rsidRDefault="00E11F27" w:rsidP="0069640B">
            <w:pPr>
              <w:rPr>
                <w:rFonts w:ascii="Trebuchet MS" w:hAnsi="Trebuchet MS"/>
                <w:color w:val="000000"/>
                <w:sz w:val="18"/>
                <w:szCs w:val="18"/>
                <w:lang w:val="es-MX" w:eastAsia="es-MX"/>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E11F27" w:rsidRPr="00C56A06" w:rsidRDefault="00E11F27" w:rsidP="0069640B">
            <w:pPr>
              <w:rPr>
                <w:rFonts w:ascii="Trebuchet MS" w:hAnsi="Trebuchet MS"/>
                <w:color w:val="000000"/>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rsidR="00E11F27" w:rsidRPr="00C56A06" w:rsidRDefault="00E11F27" w:rsidP="0069640B">
            <w:pPr>
              <w:rPr>
                <w:rFonts w:ascii="Trebuchet MS" w:hAnsi="Trebuchet MS"/>
                <w:color w:val="000000"/>
                <w:sz w:val="18"/>
                <w:szCs w:val="18"/>
                <w:lang w:val="es-MX" w:eastAsia="es-MX"/>
              </w:rPr>
            </w:pPr>
          </w:p>
        </w:tc>
        <w:tc>
          <w:tcPr>
            <w:tcW w:w="851" w:type="dxa"/>
            <w:vMerge/>
            <w:tcBorders>
              <w:top w:val="nil"/>
              <w:left w:val="single" w:sz="4" w:space="0" w:color="auto"/>
              <w:bottom w:val="single" w:sz="4" w:space="0" w:color="000000"/>
              <w:right w:val="single" w:sz="4" w:space="0" w:color="auto"/>
            </w:tcBorders>
            <w:vAlign w:val="center"/>
            <w:hideMark/>
          </w:tcPr>
          <w:p w:rsidR="00E11F27" w:rsidRPr="00C56A06" w:rsidRDefault="00E11F27" w:rsidP="0069640B">
            <w:pPr>
              <w:rPr>
                <w:rFonts w:ascii="Trebuchet MS" w:hAnsi="Trebuchet MS"/>
                <w:color w:val="000000"/>
                <w:sz w:val="16"/>
                <w:szCs w:val="16"/>
                <w:lang w:val="es-MX" w:eastAsia="es-MX"/>
              </w:rPr>
            </w:pPr>
          </w:p>
        </w:tc>
        <w:tc>
          <w:tcPr>
            <w:tcW w:w="850" w:type="dxa"/>
            <w:tcBorders>
              <w:top w:val="nil"/>
              <w:left w:val="nil"/>
              <w:bottom w:val="single" w:sz="4" w:space="0" w:color="auto"/>
              <w:right w:val="single" w:sz="4" w:space="0" w:color="auto"/>
            </w:tcBorders>
            <w:shd w:val="clear" w:color="000000" w:fill="BFBFBF"/>
            <w:noWrap/>
            <w:vAlign w:val="bottom"/>
            <w:hideMark/>
          </w:tcPr>
          <w:p w:rsidR="00E11F27" w:rsidRPr="00C56A06" w:rsidRDefault="00E11F27" w:rsidP="0069640B">
            <w:pPr>
              <w:jc w:val="center"/>
              <w:rPr>
                <w:rFonts w:ascii="Trebuchet MS" w:hAnsi="Trebuchet MS"/>
                <w:color w:val="000000"/>
                <w:sz w:val="12"/>
                <w:szCs w:val="12"/>
                <w:lang w:val="es-MX" w:eastAsia="es-MX"/>
              </w:rPr>
            </w:pPr>
            <w:r w:rsidRPr="00C56A06">
              <w:rPr>
                <w:rFonts w:ascii="Trebuchet MS" w:hAnsi="Trebuchet MS"/>
                <w:color w:val="000000"/>
                <w:sz w:val="12"/>
                <w:szCs w:val="12"/>
                <w:lang w:val="es-MX" w:eastAsia="es-MX"/>
              </w:rPr>
              <w:t>Obligatoria</w:t>
            </w:r>
          </w:p>
        </w:tc>
        <w:tc>
          <w:tcPr>
            <w:tcW w:w="851" w:type="dxa"/>
            <w:tcBorders>
              <w:top w:val="nil"/>
              <w:left w:val="nil"/>
              <w:bottom w:val="single" w:sz="4" w:space="0" w:color="auto"/>
              <w:right w:val="single" w:sz="4" w:space="0" w:color="auto"/>
            </w:tcBorders>
            <w:shd w:val="clear" w:color="000000" w:fill="BFBFBF"/>
            <w:noWrap/>
            <w:vAlign w:val="bottom"/>
            <w:hideMark/>
          </w:tcPr>
          <w:p w:rsidR="00E11F27" w:rsidRPr="00C56A06" w:rsidRDefault="00E11F27" w:rsidP="0069640B">
            <w:pPr>
              <w:jc w:val="center"/>
              <w:rPr>
                <w:rFonts w:ascii="Trebuchet MS" w:hAnsi="Trebuchet MS"/>
                <w:color w:val="000000"/>
                <w:sz w:val="18"/>
                <w:szCs w:val="18"/>
                <w:lang w:val="es-MX" w:eastAsia="es-MX"/>
              </w:rPr>
            </w:pPr>
            <w:r w:rsidRPr="00C56A06">
              <w:rPr>
                <w:rFonts w:ascii="Trebuchet MS" w:hAnsi="Trebuchet MS"/>
                <w:color w:val="000000"/>
                <w:sz w:val="18"/>
                <w:szCs w:val="18"/>
                <w:lang w:val="es-MX" w:eastAsia="es-MX"/>
              </w:rPr>
              <w:t>Optativa</w:t>
            </w:r>
          </w:p>
        </w:tc>
      </w:tr>
      <w:tr w:rsidR="00E11F27" w:rsidRPr="00C56A06" w:rsidTr="00E11F27">
        <w:trPr>
          <w:trHeight w:val="388"/>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2268" w:type="dxa"/>
            <w:tcBorders>
              <w:top w:val="single" w:sz="4" w:space="0" w:color="auto"/>
              <w:left w:val="nil"/>
              <w:bottom w:val="single" w:sz="4" w:space="0" w:color="auto"/>
              <w:right w:val="nil"/>
            </w:tcBorders>
            <w:shd w:val="clear" w:color="auto" w:fill="auto"/>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1134" w:type="dxa"/>
            <w:tcBorders>
              <w:top w:val="single" w:sz="4" w:space="0" w:color="auto"/>
              <w:left w:val="nil"/>
              <w:bottom w:val="single" w:sz="4" w:space="0" w:color="auto"/>
              <w:right w:val="nil"/>
            </w:tcBorders>
            <w:shd w:val="clear" w:color="auto" w:fill="auto"/>
            <w:hideMark/>
          </w:tcPr>
          <w:p w:rsidR="00E11F27" w:rsidRPr="00C56A06" w:rsidRDefault="00E11F27" w:rsidP="0069640B">
            <w:pPr>
              <w:rPr>
                <w:rFonts w:ascii="Trebuchet MS" w:hAnsi="Trebuchet MS"/>
                <w:color w:val="000000"/>
                <w:sz w:val="18"/>
                <w:szCs w:val="18"/>
                <w:lang w:val="es-MX" w:eastAsia="es-MX"/>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r>
              <w:rPr>
                <w:rFonts w:ascii="Trebuchet MS" w:hAnsi="Trebuchet MS"/>
                <w:color w:val="000000"/>
                <w:sz w:val="18"/>
                <w:szCs w:val="18"/>
                <w:lang w:val="es-MX" w:eastAsia="es-MX"/>
              </w:rPr>
              <w:t>Los científicos y la sociedad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r>
              <w:rPr>
                <w:rFonts w:ascii="Trebuchet MS" w:hAnsi="Trebuchet MS" w:cs="Arial"/>
                <w:sz w:val="18"/>
              </w:rPr>
              <w:t>HU20502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r>
      <w:tr w:rsidR="00E11F27" w:rsidRPr="00C56A06" w:rsidTr="00E11F27">
        <w:trPr>
          <w:trHeight w:val="33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2268"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5"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6"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1134"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r>
              <w:rPr>
                <w:rFonts w:ascii="Trebuchet MS" w:hAnsi="Trebuchet MS"/>
                <w:color w:val="000000"/>
                <w:sz w:val="18"/>
                <w:szCs w:val="18"/>
                <w:lang w:val="es-MX" w:eastAsia="es-MX"/>
              </w:rPr>
              <w:t>Metodología de la investigación científica</w:t>
            </w: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r>
              <w:rPr>
                <w:rFonts w:ascii="Trebuchet MS" w:hAnsi="Trebuchet MS"/>
                <w:color w:val="000000"/>
                <w:sz w:val="18"/>
                <w:szCs w:val="18"/>
                <w:lang w:val="es-MX" w:eastAsia="es-MX"/>
              </w:rPr>
              <w:t>HU30701</w:t>
            </w: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3</w:t>
            </w: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r>
      <w:tr w:rsidR="00E11F27" w:rsidRPr="00C56A06" w:rsidTr="00E11F27">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2268" w:type="dxa"/>
            <w:tcBorders>
              <w:top w:val="nil"/>
              <w:left w:val="nil"/>
              <w:bottom w:val="single" w:sz="4" w:space="0" w:color="auto"/>
              <w:right w:val="nil"/>
            </w:tcBorders>
            <w:shd w:val="clear" w:color="auto" w:fill="auto"/>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5"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6"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1134" w:type="dxa"/>
            <w:tcBorders>
              <w:top w:val="nil"/>
              <w:left w:val="nil"/>
              <w:bottom w:val="single" w:sz="4" w:space="0" w:color="auto"/>
              <w:right w:val="nil"/>
            </w:tcBorders>
            <w:shd w:val="clear" w:color="auto" w:fill="auto"/>
            <w:hideMark/>
          </w:tcPr>
          <w:p w:rsidR="00E11F27" w:rsidRPr="00C56A06" w:rsidRDefault="00E11F27" w:rsidP="0069640B">
            <w:pPr>
              <w:rPr>
                <w:rFonts w:ascii="Trebuchet MS" w:hAnsi="Trebuchet MS"/>
                <w:color w:val="000000"/>
                <w:sz w:val="18"/>
                <w:szCs w:val="18"/>
                <w:lang w:val="es-MX" w:eastAsia="es-MX"/>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11F27" w:rsidRPr="00C56A06" w:rsidRDefault="00120E93" w:rsidP="0069640B">
            <w:pPr>
              <w:rPr>
                <w:rFonts w:ascii="Trebuchet MS" w:hAnsi="Trebuchet MS"/>
                <w:color w:val="000000"/>
                <w:sz w:val="18"/>
                <w:szCs w:val="18"/>
                <w:lang w:val="es-MX" w:eastAsia="es-MX"/>
              </w:rPr>
            </w:pPr>
            <w:r>
              <w:rPr>
                <w:rFonts w:ascii="Trebuchet MS" w:hAnsi="Trebuchet MS"/>
                <w:color w:val="000000"/>
                <w:sz w:val="18"/>
                <w:szCs w:val="18"/>
                <w:lang w:val="es-MX" w:eastAsia="es-MX"/>
              </w:rPr>
              <w:t>Desarrollo sustentable desde la Universidad</w:t>
            </w: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120E93" w:rsidP="0069640B">
            <w:pPr>
              <w:rPr>
                <w:rFonts w:ascii="Trebuchet MS" w:hAnsi="Trebuchet MS"/>
                <w:color w:val="000000"/>
                <w:sz w:val="18"/>
                <w:szCs w:val="18"/>
                <w:lang w:val="es-MX" w:eastAsia="es-MX"/>
              </w:rPr>
            </w:pPr>
            <w:r>
              <w:rPr>
                <w:rFonts w:ascii="Trebuchet MS" w:hAnsi="Trebuchet MS"/>
                <w:color w:val="000000"/>
                <w:sz w:val="18"/>
                <w:szCs w:val="18"/>
                <w:lang w:val="es-MX" w:eastAsia="es-MX"/>
              </w:rPr>
              <w:t>HU40801</w:t>
            </w: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120E93"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3</w:t>
            </w: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120E93"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r>
      <w:tr w:rsidR="00E11F27" w:rsidRPr="00C56A06" w:rsidTr="00E11F27">
        <w:trPr>
          <w:trHeight w:val="33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2268" w:type="dxa"/>
            <w:tcBorders>
              <w:top w:val="nil"/>
              <w:left w:val="nil"/>
              <w:bottom w:val="single" w:sz="4" w:space="0" w:color="auto"/>
              <w:right w:val="nil"/>
            </w:tcBorders>
            <w:shd w:val="clear" w:color="auto" w:fill="auto"/>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nil"/>
              <w:left w:val="single" w:sz="4" w:space="0" w:color="auto"/>
              <w:bottom w:val="single" w:sz="4" w:space="0" w:color="auto"/>
              <w:right w:val="single" w:sz="4" w:space="0" w:color="auto"/>
            </w:tcBorders>
            <w:shd w:val="clear" w:color="auto" w:fill="auto"/>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5"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6"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1134" w:type="dxa"/>
            <w:tcBorders>
              <w:top w:val="nil"/>
              <w:left w:val="nil"/>
              <w:bottom w:val="single" w:sz="4" w:space="0" w:color="auto"/>
              <w:right w:val="nil"/>
            </w:tcBorders>
            <w:shd w:val="clear" w:color="auto" w:fill="auto"/>
            <w:hideMark/>
          </w:tcPr>
          <w:p w:rsidR="00E11F27" w:rsidRPr="00C56A06" w:rsidRDefault="00E11F27" w:rsidP="0069640B">
            <w:pPr>
              <w:rPr>
                <w:rFonts w:ascii="Trebuchet MS" w:hAnsi="Trebuchet MS"/>
                <w:color w:val="000000"/>
                <w:sz w:val="18"/>
                <w:szCs w:val="18"/>
                <w:lang w:val="es-MX" w:eastAsia="es-MX"/>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E11F27" w:rsidRPr="00C56A06" w:rsidRDefault="00120E93" w:rsidP="0069640B">
            <w:pPr>
              <w:rPr>
                <w:rFonts w:ascii="Trebuchet MS" w:hAnsi="Trebuchet MS"/>
                <w:color w:val="000000"/>
                <w:sz w:val="18"/>
                <w:szCs w:val="18"/>
                <w:lang w:val="es-MX" w:eastAsia="es-MX"/>
              </w:rPr>
            </w:pPr>
            <w:r>
              <w:rPr>
                <w:rFonts w:ascii="Trebuchet MS" w:hAnsi="Trebuchet MS"/>
                <w:color w:val="000000"/>
                <w:sz w:val="18"/>
                <w:szCs w:val="18"/>
                <w:lang w:val="es-MX" w:eastAsia="es-MX"/>
              </w:rPr>
              <w:t>Introducción a la propiedad industrial e intelectual</w:t>
            </w: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120E93" w:rsidP="0069640B">
            <w:pPr>
              <w:rPr>
                <w:rFonts w:ascii="Trebuchet MS" w:hAnsi="Trebuchet MS"/>
                <w:color w:val="000000"/>
                <w:sz w:val="18"/>
                <w:szCs w:val="18"/>
                <w:lang w:val="es-MX" w:eastAsia="es-MX"/>
              </w:rPr>
            </w:pPr>
            <w:r>
              <w:rPr>
                <w:rFonts w:ascii="Trebuchet MS" w:hAnsi="Trebuchet MS" w:cs="Arial"/>
                <w:sz w:val="18"/>
              </w:rPr>
              <w:t>HU20203</w:t>
            </w: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120E93"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3</w:t>
            </w: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120E93" w:rsidP="0069640B">
            <w:pPr>
              <w:jc w:val="center"/>
              <w:rPr>
                <w:rFonts w:ascii="Trebuchet MS" w:hAnsi="Trebuchet MS"/>
                <w:color w:val="000000"/>
                <w:sz w:val="18"/>
                <w:szCs w:val="18"/>
                <w:lang w:val="es-MX" w:eastAsia="es-MX"/>
              </w:rPr>
            </w:pPr>
            <w:r>
              <w:rPr>
                <w:rFonts w:ascii="Trebuchet MS" w:hAnsi="Trebuchet MS"/>
                <w:color w:val="000000"/>
                <w:sz w:val="18"/>
                <w:szCs w:val="18"/>
                <w:lang w:val="es-MX" w:eastAsia="es-MX"/>
              </w:rPr>
              <w:t>X</w:t>
            </w:r>
          </w:p>
        </w:tc>
      </w:tr>
      <w:tr w:rsidR="00E11F27" w:rsidRPr="00C56A06" w:rsidTr="00E11F27">
        <w:trPr>
          <w:trHeight w:val="33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E11F27" w:rsidRPr="00C56A06" w:rsidRDefault="00E11F27" w:rsidP="0069640B">
            <w:pPr>
              <w:rPr>
                <w:rFonts w:ascii="Trebuchet MS" w:hAnsi="Trebuchet MS"/>
                <w:sz w:val="18"/>
                <w:szCs w:val="18"/>
                <w:lang w:val="es-MX" w:eastAsia="es-MX"/>
              </w:rPr>
            </w:pPr>
          </w:p>
        </w:tc>
        <w:tc>
          <w:tcPr>
            <w:tcW w:w="2268" w:type="dxa"/>
            <w:tcBorders>
              <w:top w:val="nil"/>
              <w:left w:val="nil"/>
              <w:bottom w:val="single" w:sz="4" w:space="0" w:color="auto"/>
              <w:right w:val="single" w:sz="4" w:space="0" w:color="auto"/>
            </w:tcBorders>
            <w:shd w:val="clear" w:color="auto" w:fill="auto"/>
            <w:noWrap/>
            <w:vAlign w:val="center"/>
            <w:hideMark/>
          </w:tcPr>
          <w:p w:rsidR="00E11F27" w:rsidRPr="00C56A06" w:rsidRDefault="00E11F27" w:rsidP="0069640B">
            <w:pPr>
              <w:rPr>
                <w:rFonts w:ascii="Trebuchet MS" w:hAnsi="Trebuchet MS"/>
                <w:sz w:val="18"/>
                <w:szCs w:val="18"/>
                <w:lang w:val="es-MX" w:eastAsia="es-MX"/>
              </w:rPr>
            </w:pPr>
          </w:p>
        </w:tc>
        <w:tc>
          <w:tcPr>
            <w:tcW w:w="850" w:type="dxa"/>
            <w:tcBorders>
              <w:top w:val="nil"/>
              <w:left w:val="nil"/>
              <w:bottom w:val="single" w:sz="4" w:space="0" w:color="auto"/>
              <w:right w:val="single" w:sz="4" w:space="0" w:color="auto"/>
            </w:tcBorders>
            <w:shd w:val="clear" w:color="auto" w:fill="auto"/>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5"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426"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E11F27" w:rsidRPr="00C56A06" w:rsidRDefault="00E11F27" w:rsidP="0069640B">
            <w:pPr>
              <w:rPr>
                <w:rFonts w:ascii="Trebuchet MS" w:hAnsi="Trebuchet MS"/>
                <w:sz w:val="18"/>
                <w:szCs w:val="18"/>
                <w:lang w:val="es-MX" w:eastAsia="es-MX"/>
              </w:rPr>
            </w:pP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0"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c>
          <w:tcPr>
            <w:tcW w:w="851" w:type="dxa"/>
            <w:tcBorders>
              <w:top w:val="nil"/>
              <w:left w:val="nil"/>
              <w:bottom w:val="single" w:sz="4" w:space="0" w:color="auto"/>
              <w:right w:val="single" w:sz="4" w:space="0" w:color="auto"/>
            </w:tcBorders>
            <w:shd w:val="clear" w:color="auto" w:fill="auto"/>
            <w:noWrap/>
            <w:vAlign w:val="bottom"/>
            <w:hideMark/>
          </w:tcPr>
          <w:p w:rsidR="00E11F27" w:rsidRPr="00C56A06" w:rsidRDefault="00E11F27" w:rsidP="0069640B">
            <w:pPr>
              <w:jc w:val="center"/>
              <w:rPr>
                <w:rFonts w:ascii="Trebuchet MS" w:hAnsi="Trebuchet MS"/>
                <w:color w:val="000000"/>
                <w:sz w:val="18"/>
                <w:szCs w:val="18"/>
                <w:lang w:val="es-MX" w:eastAsia="es-MX"/>
              </w:rPr>
            </w:pPr>
          </w:p>
        </w:tc>
      </w:tr>
    </w:tbl>
    <w:p w:rsidR="00D667B4" w:rsidRDefault="00D667B4" w:rsidP="00142459">
      <w:pPr>
        <w:spacing w:line="360" w:lineRule="auto"/>
        <w:jc w:val="both"/>
        <w:rPr>
          <w:rFonts w:ascii="Trebuchet MS" w:hAnsi="Trebuchet MS"/>
          <w:b/>
          <w:lang w:val="es-MX"/>
        </w:rPr>
        <w:sectPr w:rsidR="00D667B4" w:rsidSect="002769A1">
          <w:pgSz w:w="16838" w:h="11906" w:orient="landscape"/>
          <w:pgMar w:top="1418" w:right="1418" w:bottom="1418" w:left="1418" w:header="708" w:footer="708" w:gutter="0"/>
          <w:cols w:space="708"/>
          <w:docGrid w:linePitch="360"/>
        </w:sectPr>
      </w:pPr>
    </w:p>
    <w:p w:rsidR="00250C0F" w:rsidRPr="00142459" w:rsidRDefault="00250C0F" w:rsidP="00142459">
      <w:pPr>
        <w:spacing w:line="360" w:lineRule="auto"/>
        <w:jc w:val="both"/>
        <w:rPr>
          <w:rFonts w:ascii="Trebuchet MS" w:hAnsi="Trebuchet MS"/>
          <w:b/>
        </w:rPr>
      </w:pPr>
      <w:r w:rsidRPr="00142459">
        <w:rPr>
          <w:rFonts w:ascii="Trebuchet MS" w:hAnsi="Trebuchet MS"/>
          <w:b/>
        </w:rPr>
        <w:lastRenderedPageBreak/>
        <w:t>13.2 Identificación de contenidos</w:t>
      </w:r>
    </w:p>
    <w:p w:rsidR="007A274C" w:rsidRPr="00142459" w:rsidRDefault="007A274C" w:rsidP="00142459">
      <w:pPr>
        <w:spacing w:line="360" w:lineRule="auto"/>
        <w:jc w:val="both"/>
        <w:rPr>
          <w:rFonts w:ascii="Trebuchet MS" w:hAnsi="Trebuchet MS"/>
        </w:rPr>
      </w:pPr>
      <w:r w:rsidRPr="00142459">
        <w:rPr>
          <w:rFonts w:ascii="Trebuchet MS" w:hAnsi="Trebuchet MS"/>
        </w:rPr>
        <w:t xml:space="preserve">Las disciplinas en las que se sustenta la Licenciatura de Químico Farmacéutico Biólogo son la Química, la Biología, la Farmacia, la Física y las Matemáticas. Se contemplan, además, materias humanísticas y administrativas que contribuirán a la formación integral del alumno. </w:t>
      </w:r>
      <w:r w:rsidR="00D36E34" w:rsidRPr="00142459">
        <w:rPr>
          <w:rFonts w:ascii="Trebuchet MS" w:hAnsi="Trebuchet MS"/>
        </w:rPr>
        <w:t xml:space="preserve">En la tabla </w:t>
      </w:r>
      <w:r w:rsidR="00EE2D45">
        <w:rPr>
          <w:rFonts w:ascii="Trebuchet MS" w:hAnsi="Trebuchet MS"/>
        </w:rPr>
        <w:t>21</w:t>
      </w:r>
      <w:r w:rsidR="00D36E34" w:rsidRPr="00142459">
        <w:rPr>
          <w:rFonts w:ascii="Trebuchet MS" w:hAnsi="Trebuchet MS"/>
        </w:rPr>
        <w:t xml:space="preserve"> se identifican los contenidos por áreas de conocimiento.</w:t>
      </w:r>
    </w:p>
    <w:p w:rsidR="00BC0E9A" w:rsidRPr="00142459" w:rsidRDefault="00BC0E9A" w:rsidP="00142459">
      <w:pPr>
        <w:spacing w:line="360" w:lineRule="auto"/>
        <w:jc w:val="both"/>
        <w:rPr>
          <w:rFonts w:ascii="Trebuchet MS" w:hAnsi="Trebuchet MS"/>
        </w:rPr>
      </w:pPr>
    </w:p>
    <w:p w:rsidR="00250C0F" w:rsidRPr="00EE2D45" w:rsidRDefault="00BC0E9A" w:rsidP="00EE2D45">
      <w:pPr>
        <w:jc w:val="center"/>
        <w:rPr>
          <w:rFonts w:ascii="Trebuchet MS" w:hAnsi="Trebuchet MS"/>
          <w:b/>
        </w:rPr>
      </w:pPr>
      <w:r w:rsidRPr="00EE2D45">
        <w:rPr>
          <w:rFonts w:ascii="Trebuchet MS" w:hAnsi="Trebuchet MS"/>
          <w:b/>
        </w:rPr>
        <w:t xml:space="preserve">Tabla </w:t>
      </w:r>
      <w:r w:rsidR="00EE2D45" w:rsidRPr="00EE2D45">
        <w:rPr>
          <w:rFonts w:ascii="Trebuchet MS" w:hAnsi="Trebuchet MS"/>
          <w:b/>
        </w:rPr>
        <w:t>21.</w:t>
      </w:r>
      <w:r w:rsidRPr="00EE2D45">
        <w:rPr>
          <w:rFonts w:ascii="Trebuchet MS" w:hAnsi="Trebuchet MS"/>
          <w:b/>
        </w:rPr>
        <w:t xml:space="preserve"> Descripción de contenidos por áreas de conocimiento.</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3781"/>
        <w:gridCol w:w="4642"/>
      </w:tblGrid>
      <w:tr w:rsidR="00D36E34" w:rsidRPr="00142459" w:rsidTr="00A82884">
        <w:trPr>
          <w:trHeight w:val="148"/>
          <w:jc w:val="center"/>
        </w:trPr>
        <w:tc>
          <w:tcPr>
            <w:tcW w:w="3781" w:type="dxa"/>
            <w:tcBorders>
              <w:top w:val="double" w:sz="6" w:space="0" w:color="000000"/>
              <w:bottom w:val="single" w:sz="6" w:space="0" w:color="000000"/>
            </w:tcBorders>
            <w:shd w:val="clear" w:color="auto" w:fill="C0C0C0"/>
          </w:tcPr>
          <w:p w:rsidR="00D36E34" w:rsidRPr="00142459" w:rsidRDefault="00D36E34" w:rsidP="00EE2D45">
            <w:pPr>
              <w:pStyle w:val="Ttulo3"/>
              <w:spacing w:before="0"/>
              <w:jc w:val="center"/>
              <w:rPr>
                <w:rFonts w:ascii="Trebuchet MS" w:hAnsi="Trebuchet MS" w:cs="Times New Roman"/>
                <w:bCs w:val="0"/>
                <w:caps/>
                <w:color w:val="auto"/>
                <w:szCs w:val="20"/>
              </w:rPr>
            </w:pPr>
            <w:r w:rsidRPr="00142459">
              <w:rPr>
                <w:rFonts w:ascii="Trebuchet MS" w:hAnsi="Trebuchet MS" w:cs="Times New Roman"/>
                <w:bCs w:val="0"/>
                <w:color w:val="auto"/>
                <w:szCs w:val="20"/>
              </w:rPr>
              <w:t>Disciplinas</w:t>
            </w:r>
          </w:p>
        </w:tc>
        <w:tc>
          <w:tcPr>
            <w:tcW w:w="4642" w:type="dxa"/>
            <w:tcBorders>
              <w:top w:val="double" w:sz="6" w:space="0" w:color="000000"/>
              <w:bottom w:val="single" w:sz="6" w:space="0" w:color="000000"/>
            </w:tcBorders>
            <w:shd w:val="clear" w:color="auto" w:fill="C0C0C0"/>
          </w:tcPr>
          <w:p w:rsidR="00D36E34" w:rsidRPr="00142459" w:rsidRDefault="00D36E34" w:rsidP="00EE2D45">
            <w:pPr>
              <w:pStyle w:val="Ttulo3"/>
              <w:spacing w:before="0"/>
              <w:jc w:val="center"/>
              <w:rPr>
                <w:rFonts w:ascii="Trebuchet MS" w:hAnsi="Trebuchet MS" w:cs="Times New Roman"/>
                <w:bCs w:val="0"/>
                <w:caps/>
                <w:color w:val="auto"/>
                <w:szCs w:val="20"/>
              </w:rPr>
            </w:pPr>
            <w:r w:rsidRPr="00142459">
              <w:rPr>
                <w:rFonts w:ascii="Trebuchet MS" w:hAnsi="Trebuchet MS" w:cs="Times New Roman"/>
                <w:bCs w:val="0"/>
                <w:color w:val="auto"/>
                <w:szCs w:val="20"/>
              </w:rPr>
              <w:t>Contenidos</w:t>
            </w:r>
          </w:p>
        </w:tc>
      </w:tr>
      <w:tr w:rsidR="00D36E34" w:rsidRPr="00142459" w:rsidTr="00A82884">
        <w:trPr>
          <w:trHeight w:val="148"/>
          <w:jc w:val="center"/>
        </w:trPr>
        <w:tc>
          <w:tcPr>
            <w:tcW w:w="3781" w:type="dxa"/>
            <w:tcBorders>
              <w:top w:val="single" w:sz="6" w:space="0" w:color="000000"/>
            </w:tcBorders>
          </w:tcPr>
          <w:p w:rsidR="00D36E34" w:rsidRPr="00142459" w:rsidRDefault="008A07CB" w:rsidP="00EE2D45">
            <w:pPr>
              <w:pStyle w:val="Ttulo1"/>
              <w:keepLines w:val="0"/>
              <w:numPr>
                <w:ilvl w:val="0"/>
                <w:numId w:val="43"/>
              </w:numPr>
              <w:spacing w:before="0"/>
              <w:rPr>
                <w:rFonts w:ascii="Trebuchet MS" w:hAnsi="Trebuchet MS" w:cs="Times New Roman"/>
                <w:b w:val="0"/>
                <w:color w:val="auto"/>
                <w:sz w:val="20"/>
                <w:szCs w:val="20"/>
              </w:rPr>
            </w:pPr>
            <w:r w:rsidRPr="00142459">
              <w:rPr>
                <w:rFonts w:ascii="Trebuchet MS" w:hAnsi="Trebuchet MS" w:cs="Times New Roman"/>
                <w:b w:val="0"/>
                <w:color w:val="auto"/>
                <w:sz w:val="20"/>
                <w:szCs w:val="20"/>
              </w:rPr>
              <w:t>Matemáticas</w:t>
            </w:r>
          </w:p>
        </w:tc>
        <w:tc>
          <w:tcPr>
            <w:tcW w:w="4642" w:type="dxa"/>
            <w:tcBorders>
              <w:top w:val="single" w:sz="6" w:space="0" w:color="000000"/>
            </w:tcBorders>
          </w:tcPr>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 xml:space="preserve">Cálculo Diferencial </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Cálculo Integral</w:t>
            </w:r>
          </w:p>
          <w:p w:rsidR="00D36E34" w:rsidRPr="00142459" w:rsidRDefault="00A1103E" w:rsidP="00EE2D45">
            <w:pPr>
              <w:numPr>
                <w:ilvl w:val="0"/>
                <w:numId w:val="47"/>
              </w:numPr>
              <w:rPr>
                <w:rFonts w:ascii="Trebuchet MS" w:hAnsi="Trebuchet MS"/>
                <w:sz w:val="20"/>
                <w:szCs w:val="20"/>
              </w:rPr>
            </w:pPr>
            <w:r w:rsidRPr="00142459">
              <w:rPr>
                <w:rFonts w:ascii="Trebuchet MS" w:hAnsi="Trebuchet MS"/>
                <w:sz w:val="20"/>
                <w:szCs w:val="20"/>
              </w:rPr>
              <w:t xml:space="preserve">Probabilidad y </w:t>
            </w:r>
            <w:r w:rsidR="00D36E34" w:rsidRPr="00142459">
              <w:rPr>
                <w:rFonts w:ascii="Trebuchet MS" w:hAnsi="Trebuchet MS"/>
                <w:sz w:val="20"/>
                <w:szCs w:val="20"/>
              </w:rPr>
              <w:t>Estadística</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Diseño de experimentos</w:t>
            </w:r>
          </w:p>
        </w:tc>
      </w:tr>
      <w:tr w:rsidR="00D36E34" w:rsidRPr="00142459" w:rsidTr="00A82884">
        <w:trPr>
          <w:trHeight w:val="148"/>
          <w:jc w:val="center"/>
        </w:trPr>
        <w:tc>
          <w:tcPr>
            <w:tcW w:w="3781" w:type="dxa"/>
          </w:tcPr>
          <w:p w:rsidR="00D36E34" w:rsidRPr="00142459" w:rsidRDefault="008A07CB" w:rsidP="00EE2D45">
            <w:pPr>
              <w:numPr>
                <w:ilvl w:val="0"/>
                <w:numId w:val="44"/>
              </w:numPr>
              <w:rPr>
                <w:rFonts w:ascii="Trebuchet MS" w:hAnsi="Trebuchet MS"/>
                <w:sz w:val="20"/>
                <w:szCs w:val="20"/>
              </w:rPr>
            </w:pPr>
            <w:r w:rsidRPr="00142459">
              <w:rPr>
                <w:rFonts w:ascii="Trebuchet MS" w:hAnsi="Trebuchet MS"/>
                <w:sz w:val="20"/>
                <w:szCs w:val="20"/>
              </w:rPr>
              <w:t>Física</w:t>
            </w:r>
          </w:p>
        </w:tc>
        <w:tc>
          <w:tcPr>
            <w:tcW w:w="4642" w:type="dxa"/>
          </w:tcPr>
          <w:p w:rsidR="00D36E34" w:rsidRPr="00142459" w:rsidRDefault="00A1103E" w:rsidP="00EE2D45">
            <w:pPr>
              <w:numPr>
                <w:ilvl w:val="0"/>
                <w:numId w:val="47"/>
              </w:numPr>
              <w:rPr>
                <w:rFonts w:ascii="Trebuchet MS" w:hAnsi="Trebuchet MS"/>
                <w:sz w:val="20"/>
                <w:szCs w:val="20"/>
              </w:rPr>
            </w:pPr>
            <w:r w:rsidRPr="00142459">
              <w:rPr>
                <w:rFonts w:ascii="Trebuchet MS" w:hAnsi="Trebuchet MS"/>
                <w:sz w:val="20"/>
                <w:szCs w:val="20"/>
              </w:rPr>
              <w:t>Física</w:t>
            </w:r>
            <w:r w:rsidR="00D36E34" w:rsidRPr="00142459">
              <w:rPr>
                <w:rFonts w:ascii="Trebuchet MS" w:hAnsi="Trebuchet MS"/>
                <w:sz w:val="20"/>
                <w:szCs w:val="20"/>
              </w:rPr>
              <w:t xml:space="preserve"> *</w:t>
            </w:r>
          </w:p>
        </w:tc>
      </w:tr>
      <w:tr w:rsidR="00D36E34" w:rsidRPr="00142459" w:rsidTr="00A82884">
        <w:trPr>
          <w:trHeight w:val="148"/>
          <w:jc w:val="center"/>
        </w:trPr>
        <w:tc>
          <w:tcPr>
            <w:tcW w:w="3781" w:type="dxa"/>
          </w:tcPr>
          <w:p w:rsidR="00D36E34" w:rsidRPr="00142459" w:rsidRDefault="008A07CB" w:rsidP="00EE2D45">
            <w:pPr>
              <w:numPr>
                <w:ilvl w:val="0"/>
                <w:numId w:val="50"/>
              </w:numPr>
              <w:rPr>
                <w:rFonts w:ascii="Trebuchet MS" w:hAnsi="Trebuchet MS"/>
                <w:sz w:val="20"/>
                <w:szCs w:val="20"/>
              </w:rPr>
            </w:pPr>
            <w:r w:rsidRPr="00142459">
              <w:rPr>
                <w:rFonts w:ascii="Trebuchet MS" w:hAnsi="Trebuchet MS"/>
                <w:sz w:val="20"/>
                <w:szCs w:val="20"/>
              </w:rPr>
              <w:t>Química</w:t>
            </w:r>
          </w:p>
        </w:tc>
        <w:tc>
          <w:tcPr>
            <w:tcW w:w="4642" w:type="dxa"/>
          </w:tcPr>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 xml:space="preserve">Química General* </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Química Analítica*</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 xml:space="preserve">Química Inorgánica* </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Química Orgánica*</w:t>
            </w:r>
          </w:p>
        </w:tc>
      </w:tr>
      <w:tr w:rsidR="00D36E34" w:rsidRPr="00142459" w:rsidTr="00A82884">
        <w:trPr>
          <w:trHeight w:val="148"/>
          <w:jc w:val="center"/>
        </w:trPr>
        <w:tc>
          <w:tcPr>
            <w:tcW w:w="3781" w:type="dxa"/>
          </w:tcPr>
          <w:p w:rsidR="00D36E34" w:rsidRPr="00142459" w:rsidRDefault="008A07CB" w:rsidP="00EE2D45">
            <w:pPr>
              <w:numPr>
                <w:ilvl w:val="0"/>
                <w:numId w:val="50"/>
              </w:numPr>
              <w:rPr>
                <w:rFonts w:ascii="Trebuchet MS" w:hAnsi="Trebuchet MS"/>
                <w:sz w:val="20"/>
                <w:szCs w:val="20"/>
              </w:rPr>
            </w:pPr>
            <w:proofErr w:type="spellStart"/>
            <w:r w:rsidRPr="00142459">
              <w:rPr>
                <w:rFonts w:ascii="Trebuchet MS" w:hAnsi="Trebuchet MS"/>
                <w:sz w:val="20"/>
                <w:szCs w:val="20"/>
              </w:rPr>
              <w:t>Físicoquímica</w:t>
            </w:r>
            <w:proofErr w:type="spellEnd"/>
          </w:p>
          <w:p w:rsidR="00D36E34" w:rsidRPr="00142459" w:rsidRDefault="00D36E34" w:rsidP="00EE2D45">
            <w:pPr>
              <w:rPr>
                <w:rFonts w:ascii="Trebuchet MS" w:hAnsi="Trebuchet MS"/>
                <w:sz w:val="20"/>
                <w:szCs w:val="20"/>
              </w:rPr>
            </w:pPr>
          </w:p>
        </w:tc>
        <w:tc>
          <w:tcPr>
            <w:tcW w:w="4642" w:type="dxa"/>
          </w:tcPr>
          <w:p w:rsidR="00D36E34"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Fisicoquímica</w:t>
            </w:r>
            <w:r w:rsidR="00D36E34" w:rsidRPr="00142459">
              <w:rPr>
                <w:rFonts w:ascii="Trebuchet MS" w:hAnsi="Trebuchet MS"/>
                <w:sz w:val="20"/>
                <w:szCs w:val="20"/>
              </w:rPr>
              <w:t>*</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Fisicoquímica</w:t>
            </w:r>
            <w:r w:rsidR="00DA6466" w:rsidRPr="00142459">
              <w:rPr>
                <w:rFonts w:ascii="Trebuchet MS" w:hAnsi="Trebuchet MS"/>
                <w:sz w:val="20"/>
                <w:szCs w:val="20"/>
              </w:rPr>
              <w:t xml:space="preserve"> en biología y farmacia</w:t>
            </w:r>
            <w:r w:rsidRPr="00142459">
              <w:rPr>
                <w:rFonts w:ascii="Trebuchet MS" w:hAnsi="Trebuchet MS"/>
                <w:sz w:val="20"/>
                <w:szCs w:val="20"/>
              </w:rPr>
              <w:t>*</w:t>
            </w:r>
          </w:p>
        </w:tc>
      </w:tr>
      <w:tr w:rsidR="00D36E34" w:rsidRPr="00142459" w:rsidTr="00A82884">
        <w:trPr>
          <w:trHeight w:val="2814"/>
          <w:jc w:val="center"/>
        </w:trPr>
        <w:tc>
          <w:tcPr>
            <w:tcW w:w="3781" w:type="dxa"/>
          </w:tcPr>
          <w:p w:rsidR="00D36E34" w:rsidRPr="00142459" w:rsidRDefault="008A07CB" w:rsidP="00EE2D45">
            <w:pPr>
              <w:numPr>
                <w:ilvl w:val="0"/>
                <w:numId w:val="49"/>
              </w:numPr>
              <w:rPr>
                <w:rFonts w:ascii="Trebuchet MS" w:hAnsi="Trebuchet MS"/>
                <w:sz w:val="20"/>
                <w:szCs w:val="20"/>
              </w:rPr>
            </w:pPr>
            <w:r w:rsidRPr="00142459">
              <w:rPr>
                <w:rFonts w:ascii="Trebuchet MS" w:hAnsi="Trebuchet MS"/>
                <w:sz w:val="20"/>
                <w:szCs w:val="20"/>
              </w:rPr>
              <w:t>Biología</w:t>
            </w:r>
          </w:p>
        </w:tc>
        <w:tc>
          <w:tcPr>
            <w:tcW w:w="4642" w:type="dxa"/>
          </w:tcPr>
          <w:p w:rsidR="00D36E34" w:rsidRPr="00142459" w:rsidRDefault="00D36E34" w:rsidP="00EE2D45">
            <w:pPr>
              <w:pStyle w:val="Textonotaalfinal"/>
              <w:numPr>
                <w:ilvl w:val="0"/>
                <w:numId w:val="48"/>
              </w:numPr>
              <w:rPr>
                <w:rFonts w:ascii="Trebuchet MS" w:hAnsi="Trebuchet MS"/>
                <w:sz w:val="20"/>
                <w:lang w:val="es-ES"/>
              </w:rPr>
            </w:pPr>
            <w:r w:rsidRPr="00142459">
              <w:rPr>
                <w:rFonts w:ascii="Trebuchet MS" w:hAnsi="Trebuchet MS"/>
                <w:sz w:val="20"/>
                <w:lang w:val="es-ES"/>
              </w:rPr>
              <w:t>Biología Celular</w:t>
            </w:r>
            <w:r w:rsidR="002F3D83" w:rsidRPr="00142459">
              <w:rPr>
                <w:rFonts w:ascii="Trebuchet MS" w:hAnsi="Trebuchet MS"/>
                <w:sz w:val="20"/>
                <w:lang w:val="es-ES"/>
              </w:rPr>
              <w:t>*</w:t>
            </w:r>
          </w:p>
          <w:p w:rsidR="00D36E34" w:rsidRPr="00142459" w:rsidRDefault="00D36E34" w:rsidP="00EE2D45">
            <w:pPr>
              <w:pStyle w:val="Textonotaalfinal"/>
              <w:numPr>
                <w:ilvl w:val="0"/>
                <w:numId w:val="48"/>
              </w:numPr>
              <w:rPr>
                <w:rFonts w:ascii="Trebuchet MS" w:hAnsi="Trebuchet MS"/>
                <w:sz w:val="20"/>
                <w:lang w:val="es-ES"/>
              </w:rPr>
            </w:pPr>
            <w:r w:rsidRPr="00142459">
              <w:rPr>
                <w:rFonts w:ascii="Trebuchet MS" w:hAnsi="Trebuchet MS"/>
                <w:sz w:val="20"/>
                <w:lang w:val="es-ES"/>
              </w:rPr>
              <w:t>Anatomía y Fisiología Humana*</w:t>
            </w:r>
          </w:p>
          <w:p w:rsidR="00D36E34" w:rsidRPr="00142459" w:rsidRDefault="00D36E34" w:rsidP="00EE2D45">
            <w:pPr>
              <w:pStyle w:val="Textonotaalfinal"/>
              <w:numPr>
                <w:ilvl w:val="0"/>
                <w:numId w:val="48"/>
              </w:numPr>
              <w:rPr>
                <w:rFonts w:ascii="Trebuchet MS" w:hAnsi="Trebuchet MS"/>
                <w:sz w:val="20"/>
                <w:lang w:val="es-ES"/>
              </w:rPr>
            </w:pPr>
            <w:r w:rsidRPr="00142459">
              <w:rPr>
                <w:rFonts w:ascii="Trebuchet MS" w:hAnsi="Trebuchet MS"/>
                <w:sz w:val="20"/>
                <w:lang w:val="es-ES"/>
              </w:rPr>
              <w:t>Genética</w:t>
            </w:r>
            <w:r w:rsidR="002F3D83" w:rsidRPr="00142459">
              <w:rPr>
                <w:rFonts w:ascii="Trebuchet MS" w:hAnsi="Trebuchet MS"/>
                <w:sz w:val="20"/>
                <w:lang w:val="es-ES"/>
              </w:rPr>
              <w:t>*</w:t>
            </w:r>
          </w:p>
          <w:p w:rsidR="00D36E34" w:rsidRPr="00142459" w:rsidRDefault="00D36E34" w:rsidP="00EE2D45">
            <w:pPr>
              <w:pStyle w:val="Textonotaalfinal"/>
              <w:numPr>
                <w:ilvl w:val="0"/>
                <w:numId w:val="48"/>
              </w:numPr>
              <w:rPr>
                <w:rFonts w:ascii="Trebuchet MS" w:hAnsi="Trebuchet MS"/>
                <w:sz w:val="20"/>
                <w:lang w:val="es-ES"/>
              </w:rPr>
            </w:pPr>
            <w:r w:rsidRPr="00142459">
              <w:rPr>
                <w:rFonts w:ascii="Trebuchet MS" w:hAnsi="Trebuchet MS"/>
                <w:sz w:val="20"/>
                <w:lang w:val="es-ES"/>
              </w:rPr>
              <w:t>Bioquímica I*</w:t>
            </w:r>
          </w:p>
          <w:p w:rsidR="00D36E34" w:rsidRPr="00142459" w:rsidRDefault="00D36E34" w:rsidP="00EE2D45">
            <w:pPr>
              <w:pStyle w:val="Textonotaalfinal"/>
              <w:numPr>
                <w:ilvl w:val="0"/>
                <w:numId w:val="48"/>
              </w:numPr>
              <w:rPr>
                <w:rFonts w:ascii="Trebuchet MS" w:hAnsi="Trebuchet MS"/>
                <w:sz w:val="20"/>
                <w:lang w:val="es-ES"/>
              </w:rPr>
            </w:pPr>
            <w:r w:rsidRPr="00142459">
              <w:rPr>
                <w:rFonts w:ascii="Trebuchet MS" w:hAnsi="Trebuchet MS"/>
                <w:sz w:val="20"/>
                <w:lang w:val="es-ES"/>
              </w:rPr>
              <w:t>Bioquímica II</w:t>
            </w:r>
          </w:p>
          <w:p w:rsidR="00D36E34"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Microbiología</w:t>
            </w:r>
            <w:r w:rsidR="00D36E34" w:rsidRPr="00142459">
              <w:rPr>
                <w:rFonts w:ascii="Trebuchet MS" w:hAnsi="Trebuchet MS"/>
                <w:sz w:val="20"/>
                <w:szCs w:val="20"/>
              </w:rPr>
              <w:t>*</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 xml:space="preserve">Bacteriología </w:t>
            </w:r>
            <w:r w:rsidR="00DA6466" w:rsidRPr="00142459">
              <w:rPr>
                <w:rFonts w:ascii="Trebuchet MS" w:hAnsi="Trebuchet MS"/>
                <w:sz w:val="20"/>
                <w:szCs w:val="20"/>
              </w:rPr>
              <w:t>m</w:t>
            </w:r>
            <w:r w:rsidRPr="00142459">
              <w:rPr>
                <w:rFonts w:ascii="Trebuchet MS" w:hAnsi="Trebuchet MS"/>
                <w:sz w:val="20"/>
                <w:szCs w:val="20"/>
              </w:rPr>
              <w:t>édica*</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Biología Molecular*</w:t>
            </w:r>
          </w:p>
          <w:p w:rsidR="00D36E34" w:rsidRPr="00142459" w:rsidRDefault="00EE2D45" w:rsidP="00EE2D45">
            <w:pPr>
              <w:numPr>
                <w:ilvl w:val="0"/>
                <w:numId w:val="47"/>
              </w:numPr>
              <w:rPr>
                <w:rFonts w:ascii="Trebuchet MS" w:hAnsi="Trebuchet MS"/>
                <w:sz w:val="20"/>
                <w:szCs w:val="20"/>
              </w:rPr>
            </w:pPr>
            <w:r>
              <w:rPr>
                <w:rFonts w:ascii="Trebuchet MS" w:hAnsi="Trebuchet MS"/>
                <w:sz w:val="20"/>
                <w:szCs w:val="20"/>
              </w:rPr>
              <w:t>Bioquímica c</w:t>
            </w:r>
            <w:r w:rsidR="00D36E34" w:rsidRPr="00142459">
              <w:rPr>
                <w:rFonts w:ascii="Trebuchet MS" w:hAnsi="Trebuchet MS"/>
                <w:sz w:val="20"/>
                <w:szCs w:val="20"/>
              </w:rPr>
              <w:t>línica I*</w:t>
            </w:r>
          </w:p>
          <w:p w:rsidR="00DA6466"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Bioquímica clínica II*</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Fisiopatología</w:t>
            </w:r>
          </w:p>
          <w:p w:rsidR="00D36E34"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Hematología</w:t>
            </w:r>
            <w:r w:rsidR="00D36E34" w:rsidRPr="00142459">
              <w:rPr>
                <w:rFonts w:ascii="Trebuchet MS" w:hAnsi="Trebuchet MS"/>
                <w:sz w:val="20"/>
                <w:szCs w:val="20"/>
              </w:rPr>
              <w:t>*</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Inmunología*</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Parasitología Médica*</w:t>
            </w:r>
          </w:p>
        </w:tc>
      </w:tr>
      <w:tr w:rsidR="00D36E34" w:rsidRPr="00142459" w:rsidTr="00A82884">
        <w:trPr>
          <w:trHeight w:val="1597"/>
          <w:jc w:val="center"/>
        </w:trPr>
        <w:tc>
          <w:tcPr>
            <w:tcW w:w="3781" w:type="dxa"/>
          </w:tcPr>
          <w:p w:rsidR="00D36E34" w:rsidRPr="00142459" w:rsidRDefault="008A07CB" w:rsidP="00EE2D45">
            <w:pPr>
              <w:numPr>
                <w:ilvl w:val="0"/>
                <w:numId w:val="45"/>
              </w:numPr>
              <w:rPr>
                <w:rFonts w:ascii="Trebuchet MS" w:hAnsi="Trebuchet MS"/>
                <w:sz w:val="20"/>
                <w:szCs w:val="20"/>
              </w:rPr>
            </w:pPr>
            <w:r w:rsidRPr="00142459">
              <w:rPr>
                <w:rFonts w:ascii="Trebuchet MS" w:hAnsi="Trebuchet MS"/>
                <w:sz w:val="20"/>
                <w:szCs w:val="20"/>
              </w:rPr>
              <w:t>Farmacia</w:t>
            </w:r>
          </w:p>
        </w:tc>
        <w:tc>
          <w:tcPr>
            <w:tcW w:w="4642" w:type="dxa"/>
          </w:tcPr>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Farmacognosia*</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Farmacia Química*</w:t>
            </w:r>
          </w:p>
          <w:p w:rsidR="00D36E34" w:rsidRPr="00142459" w:rsidRDefault="00D36E34" w:rsidP="00EE2D45">
            <w:pPr>
              <w:numPr>
                <w:ilvl w:val="0"/>
                <w:numId w:val="47"/>
              </w:numPr>
              <w:rPr>
                <w:rFonts w:ascii="Trebuchet MS" w:hAnsi="Trebuchet MS"/>
                <w:sz w:val="20"/>
                <w:szCs w:val="20"/>
              </w:rPr>
            </w:pPr>
            <w:proofErr w:type="spellStart"/>
            <w:r w:rsidRPr="00142459">
              <w:rPr>
                <w:rFonts w:ascii="Trebuchet MS" w:hAnsi="Trebuchet MS"/>
                <w:sz w:val="20"/>
                <w:szCs w:val="20"/>
              </w:rPr>
              <w:t>Biofarmacia</w:t>
            </w:r>
            <w:proofErr w:type="spellEnd"/>
            <w:r w:rsidRPr="00142459">
              <w:rPr>
                <w:rFonts w:ascii="Trebuchet MS" w:hAnsi="Trebuchet MS"/>
                <w:sz w:val="20"/>
                <w:szCs w:val="20"/>
              </w:rPr>
              <w:t>*</w:t>
            </w:r>
          </w:p>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Farmacología*</w:t>
            </w:r>
          </w:p>
          <w:p w:rsidR="00D36E34"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Tecnología Farmacéutica</w:t>
            </w:r>
            <w:r w:rsidR="00D36E34" w:rsidRPr="00142459">
              <w:rPr>
                <w:rFonts w:ascii="Trebuchet MS" w:hAnsi="Trebuchet MS"/>
                <w:sz w:val="20"/>
                <w:szCs w:val="20"/>
              </w:rPr>
              <w:t>*</w:t>
            </w:r>
          </w:p>
          <w:p w:rsidR="00D36E34"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Toxicología</w:t>
            </w:r>
            <w:r w:rsidR="00D36E34" w:rsidRPr="00142459">
              <w:rPr>
                <w:rFonts w:ascii="Trebuchet MS" w:hAnsi="Trebuchet MS"/>
                <w:sz w:val="20"/>
                <w:szCs w:val="20"/>
              </w:rPr>
              <w:t>*</w:t>
            </w:r>
          </w:p>
          <w:p w:rsidR="00DA6466"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Farmacia asistencial</w:t>
            </w:r>
            <w:r w:rsidR="002F3D83" w:rsidRPr="00142459">
              <w:rPr>
                <w:rFonts w:ascii="Trebuchet MS" w:hAnsi="Trebuchet MS"/>
                <w:sz w:val="20"/>
                <w:szCs w:val="20"/>
              </w:rPr>
              <w:t>*</w:t>
            </w:r>
          </w:p>
          <w:p w:rsidR="00DA6466" w:rsidRPr="00142459" w:rsidRDefault="00797766" w:rsidP="00EE2D45">
            <w:pPr>
              <w:numPr>
                <w:ilvl w:val="0"/>
                <w:numId w:val="47"/>
              </w:numPr>
              <w:rPr>
                <w:rFonts w:ascii="Trebuchet MS" w:hAnsi="Trebuchet MS"/>
                <w:sz w:val="20"/>
                <w:szCs w:val="20"/>
              </w:rPr>
            </w:pPr>
            <w:r>
              <w:rPr>
                <w:rFonts w:ascii="Trebuchet MS" w:hAnsi="Trebuchet MS"/>
                <w:sz w:val="20"/>
                <w:szCs w:val="20"/>
              </w:rPr>
              <w:t>Control de calidad</w:t>
            </w:r>
            <w:r w:rsidR="002F3D83" w:rsidRPr="00142459">
              <w:rPr>
                <w:rFonts w:ascii="Trebuchet MS" w:hAnsi="Trebuchet MS"/>
                <w:sz w:val="20"/>
                <w:szCs w:val="20"/>
              </w:rPr>
              <w:t>*</w:t>
            </w:r>
          </w:p>
        </w:tc>
      </w:tr>
      <w:tr w:rsidR="00D36E34" w:rsidRPr="00142459" w:rsidTr="00DA6466">
        <w:trPr>
          <w:trHeight w:val="551"/>
          <w:jc w:val="center"/>
        </w:trPr>
        <w:tc>
          <w:tcPr>
            <w:tcW w:w="3781" w:type="dxa"/>
          </w:tcPr>
          <w:p w:rsidR="00D36E34" w:rsidRPr="00142459" w:rsidRDefault="00DA6466" w:rsidP="00EE2D45">
            <w:pPr>
              <w:numPr>
                <w:ilvl w:val="0"/>
                <w:numId w:val="46"/>
              </w:numPr>
              <w:rPr>
                <w:rFonts w:ascii="Trebuchet MS" w:hAnsi="Trebuchet MS"/>
                <w:sz w:val="20"/>
                <w:szCs w:val="20"/>
              </w:rPr>
            </w:pPr>
            <w:r w:rsidRPr="00142459">
              <w:rPr>
                <w:rFonts w:ascii="Trebuchet MS" w:hAnsi="Trebuchet MS"/>
                <w:sz w:val="20"/>
                <w:szCs w:val="20"/>
              </w:rPr>
              <w:t>A</w:t>
            </w:r>
            <w:r w:rsidR="008A07CB" w:rsidRPr="00142459">
              <w:rPr>
                <w:rFonts w:ascii="Trebuchet MS" w:hAnsi="Trebuchet MS"/>
                <w:sz w:val="20"/>
                <w:szCs w:val="20"/>
              </w:rPr>
              <w:t>dministrativa</w:t>
            </w:r>
          </w:p>
        </w:tc>
        <w:tc>
          <w:tcPr>
            <w:tcW w:w="4642" w:type="dxa"/>
          </w:tcPr>
          <w:p w:rsidR="00D36E34" w:rsidRPr="00142459" w:rsidRDefault="00D36E34" w:rsidP="00EE2D45">
            <w:pPr>
              <w:numPr>
                <w:ilvl w:val="0"/>
                <w:numId w:val="47"/>
              </w:numPr>
              <w:rPr>
                <w:rFonts w:ascii="Trebuchet MS" w:hAnsi="Trebuchet MS"/>
                <w:sz w:val="20"/>
                <w:szCs w:val="20"/>
              </w:rPr>
            </w:pPr>
            <w:r w:rsidRPr="00142459">
              <w:rPr>
                <w:rFonts w:ascii="Trebuchet MS" w:hAnsi="Trebuchet MS"/>
                <w:sz w:val="20"/>
                <w:szCs w:val="20"/>
              </w:rPr>
              <w:t>Legislación Sanitaria</w:t>
            </w:r>
          </w:p>
          <w:p w:rsidR="00DA6466"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Administración gerencial</w:t>
            </w:r>
          </w:p>
        </w:tc>
      </w:tr>
      <w:tr w:rsidR="00D36E34" w:rsidRPr="00142459" w:rsidTr="00A82884">
        <w:trPr>
          <w:trHeight w:val="530"/>
          <w:jc w:val="center"/>
        </w:trPr>
        <w:tc>
          <w:tcPr>
            <w:tcW w:w="3781" w:type="dxa"/>
          </w:tcPr>
          <w:p w:rsidR="00D36E34" w:rsidRPr="00142459" w:rsidRDefault="00DA6466" w:rsidP="00EE2D45">
            <w:pPr>
              <w:numPr>
                <w:ilvl w:val="0"/>
                <w:numId w:val="51"/>
              </w:numPr>
              <w:rPr>
                <w:rFonts w:ascii="Trebuchet MS" w:hAnsi="Trebuchet MS"/>
                <w:sz w:val="20"/>
                <w:szCs w:val="20"/>
              </w:rPr>
            </w:pPr>
            <w:r w:rsidRPr="00142459">
              <w:rPr>
                <w:rFonts w:ascii="Trebuchet MS" w:hAnsi="Trebuchet MS"/>
                <w:sz w:val="20"/>
                <w:szCs w:val="20"/>
              </w:rPr>
              <w:t>Socio-humanísticas</w:t>
            </w:r>
          </w:p>
        </w:tc>
        <w:tc>
          <w:tcPr>
            <w:tcW w:w="4642" w:type="dxa"/>
          </w:tcPr>
          <w:p w:rsidR="00D36E34"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Hum1</w:t>
            </w:r>
          </w:p>
          <w:p w:rsidR="00DA6466"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Hum2</w:t>
            </w:r>
          </w:p>
          <w:p w:rsidR="00DA6466" w:rsidRPr="00142459" w:rsidRDefault="00DA6466" w:rsidP="00EE2D45">
            <w:pPr>
              <w:numPr>
                <w:ilvl w:val="0"/>
                <w:numId w:val="47"/>
              </w:numPr>
              <w:rPr>
                <w:rFonts w:ascii="Trebuchet MS" w:hAnsi="Trebuchet MS"/>
                <w:sz w:val="20"/>
                <w:szCs w:val="20"/>
              </w:rPr>
            </w:pPr>
            <w:r w:rsidRPr="00142459">
              <w:rPr>
                <w:rFonts w:ascii="Trebuchet MS" w:hAnsi="Trebuchet MS"/>
                <w:sz w:val="20"/>
                <w:szCs w:val="20"/>
              </w:rPr>
              <w:t>Hum3</w:t>
            </w:r>
          </w:p>
        </w:tc>
      </w:tr>
    </w:tbl>
    <w:p w:rsidR="00DA6466" w:rsidRPr="00142459" w:rsidRDefault="00DA6466" w:rsidP="00142459">
      <w:pPr>
        <w:spacing w:line="360" w:lineRule="auto"/>
        <w:rPr>
          <w:rFonts w:ascii="Trebuchet MS" w:hAnsi="Trebuchet MS"/>
        </w:rPr>
      </w:pPr>
      <w:r w:rsidRPr="00142459">
        <w:rPr>
          <w:rFonts w:ascii="Trebuchet MS" w:hAnsi="Trebuchet MS"/>
        </w:rPr>
        <w:t xml:space="preserve">      * Estas </w:t>
      </w:r>
      <w:r w:rsidR="002C790D">
        <w:rPr>
          <w:rFonts w:ascii="Trebuchet MS" w:hAnsi="Trebuchet MS"/>
        </w:rPr>
        <w:t>Unidades de Aprendizaje</w:t>
      </w:r>
      <w:r w:rsidRPr="00142459">
        <w:rPr>
          <w:rFonts w:ascii="Trebuchet MS" w:hAnsi="Trebuchet MS"/>
        </w:rPr>
        <w:t xml:space="preserve"> incluyen sesiones de laboratorio.</w:t>
      </w:r>
    </w:p>
    <w:p w:rsidR="00250C0F" w:rsidRPr="00142459" w:rsidRDefault="00250C0F" w:rsidP="00142459">
      <w:pPr>
        <w:spacing w:line="360" w:lineRule="auto"/>
        <w:jc w:val="both"/>
        <w:rPr>
          <w:rFonts w:ascii="Trebuchet MS" w:hAnsi="Trebuchet MS"/>
          <w:b/>
        </w:rPr>
      </w:pPr>
    </w:p>
    <w:p w:rsidR="00E01892" w:rsidRDefault="00E01892" w:rsidP="00142459">
      <w:pPr>
        <w:spacing w:line="360" w:lineRule="auto"/>
        <w:jc w:val="both"/>
        <w:rPr>
          <w:rFonts w:ascii="Trebuchet MS" w:hAnsi="Trebuchet MS"/>
          <w:b/>
        </w:rPr>
        <w:sectPr w:rsidR="00E01892" w:rsidSect="002769A1">
          <w:pgSz w:w="11906" w:h="16838"/>
          <w:pgMar w:top="1418" w:right="1418" w:bottom="1418" w:left="1418" w:header="708" w:footer="708" w:gutter="0"/>
          <w:cols w:space="708"/>
          <w:docGrid w:linePitch="360"/>
        </w:sectPr>
      </w:pPr>
    </w:p>
    <w:p w:rsidR="00E01892" w:rsidRPr="00E95E54" w:rsidRDefault="00E01892" w:rsidP="00E01892">
      <w:pPr>
        <w:spacing w:line="360" w:lineRule="auto"/>
        <w:jc w:val="both"/>
        <w:rPr>
          <w:rFonts w:ascii="Trebuchet MS" w:hAnsi="Trebuchet MS"/>
          <w:b/>
        </w:rPr>
      </w:pPr>
      <w:r w:rsidRPr="00E95E54">
        <w:rPr>
          <w:rFonts w:ascii="Trebuchet MS" w:hAnsi="Trebuchet MS"/>
          <w:b/>
        </w:rPr>
        <w:lastRenderedPageBreak/>
        <w:t xml:space="preserve">13.3 Definición de </w:t>
      </w:r>
      <w:r w:rsidR="002C790D">
        <w:rPr>
          <w:rFonts w:ascii="Trebuchet MS" w:hAnsi="Trebuchet MS"/>
          <w:b/>
        </w:rPr>
        <w:t>Unidades de Aprendizaje</w:t>
      </w:r>
    </w:p>
    <w:p w:rsidR="00E01892" w:rsidRPr="00E95E54" w:rsidRDefault="00E01892" w:rsidP="00E01892">
      <w:pPr>
        <w:pStyle w:val="NormalNo-indent"/>
        <w:widowControl/>
        <w:spacing w:line="240" w:lineRule="auto"/>
        <w:rPr>
          <w:rFonts w:ascii="Trebuchet MS" w:hAnsi="Trebuchet MS"/>
          <w:szCs w:val="24"/>
          <w:lang w:val="es-ES"/>
        </w:rPr>
      </w:pPr>
      <w:r>
        <w:rPr>
          <w:rFonts w:ascii="Trebuchet MS" w:hAnsi="Trebuchet MS"/>
          <w:szCs w:val="24"/>
          <w:lang w:val="es-ES"/>
        </w:rPr>
        <w:t>A continuación en la tabla 22</w:t>
      </w:r>
      <w:r w:rsidRPr="00E95E54">
        <w:rPr>
          <w:rFonts w:ascii="Trebuchet MS" w:hAnsi="Trebuchet MS"/>
          <w:szCs w:val="24"/>
          <w:lang w:val="es-ES"/>
        </w:rPr>
        <w:t xml:space="preserve"> se presentan las unidades de aprendizaje contempladas en el plan</w:t>
      </w:r>
      <w:r>
        <w:rPr>
          <w:rFonts w:ascii="Trebuchet MS" w:hAnsi="Trebuchet MS"/>
          <w:szCs w:val="24"/>
          <w:lang w:val="es-ES"/>
        </w:rPr>
        <w:t xml:space="preserve"> de estudios.</w:t>
      </w:r>
    </w:p>
    <w:p w:rsidR="00E01892" w:rsidRDefault="00E01892" w:rsidP="00E01892">
      <w:pPr>
        <w:spacing w:line="360" w:lineRule="auto"/>
        <w:jc w:val="both"/>
        <w:rPr>
          <w:rFonts w:ascii="Trebuchet MS" w:hAnsi="Trebuchet MS"/>
          <w:b/>
        </w:rPr>
      </w:pPr>
    </w:p>
    <w:p w:rsidR="00E01892" w:rsidRDefault="00E01892" w:rsidP="00E01892">
      <w:pPr>
        <w:spacing w:line="360" w:lineRule="auto"/>
        <w:jc w:val="both"/>
        <w:rPr>
          <w:rFonts w:ascii="Trebuchet MS" w:hAnsi="Trebuchet MS"/>
          <w:b/>
        </w:rPr>
      </w:pPr>
      <w:r>
        <w:rPr>
          <w:rFonts w:ascii="Trebuchet MS" w:hAnsi="Trebuchet MS"/>
          <w:b/>
        </w:rPr>
        <w:t xml:space="preserve">Tabla 22. Identificación y organización de </w:t>
      </w:r>
      <w:r w:rsidR="002C790D">
        <w:rPr>
          <w:rFonts w:ascii="Trebuchet MS" w:hAnsi="Trebuchet MS"/>
          <w:b/>
        </w:rPr>
        <w:t>Unidades de Aprendizaje</w:t>
      </w:r>
      <w:r>
        <w:rPr>
          <w:rFonts w:ascii="Trebuchet MS" w:hAnsi="Trebuchet MS"/>
          <w:b/>
        </w:rPr>
        <w:t xml:space="preserve"> </w:t>
      </w:r>
    </w:p>
    <w:tbl>
      <w:tblPr>
        <w:tblW w:w="14318" w:type="dxa"/>
        <w:tblInd w:w="-2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2978"/>
        <w:gridCol w:w="1984"/>
        <w:gridCol w:w="2126"/>
        <w:gridCol w:w="1985"/>
        <w:gridCol w:w="2693"/>
        <w:gridCol w:w="2552"/>
      </w:tblGrid>
      <w:tr w:rsidR="00B561C5" w:rsidRPr="00142459" w:rsidTr="00B561C5">
        <w:trPr>
          <w:trHeight w:val="398"/>
        </w:trPr>
        <w:tc>
          <w:tcPr>
            <w:tcW w:w="2978" w:type="dxa"/>
            <w:tcBorders>
              <w:top w:val="double" w:sz="6" w:space="0" w:color="000000"/>
              <w:bottom w:val="double" w:sz="6" w:space="0" w:color="000000"/>
              <w:right w:val="nil"/>
            </w:tcBorders>
            <w:shd w:val="clear" w:color="auto" w:fill="C0C0C0"/>
          </w:tcPr>
          <w:p w:rsidR="00B561C5" w:rsidRDefault="00B561C5" w:rsidP="00D80756">
            <w:pPr>
              <w:pStyle w:val="Ttulo1"/>
              <w:spacing w:before="0" w:line="276" w:lineRule="auto"/>
              <w:jc w:val="center"/>
              <w:rPr>
                <w:rFonts w:ascii="Trebuchet MS" w:hAnsi="Trebuchet MS" w:cs="Times New Roman"/>
                <w:bCs w:val="0"/>
                <w:sz w:val="20"/>
                <w:szCs w:val="20"/>
              </w:rPr>
            </w:pPr>
            <w:r>
              <w:rPr>
                <w:rFonts w:ascii="Trebuchet MS" w:hAnsi="Trebuchet MS" w:cs="Times New Roman"/>
                <w:bCs w:val="0"/>
                <w:sz w:val="20"/>
                <w:szCs w:val="20"/>
              </w:rPr>
              <w:t>Competencia</w:t>
            </w:r>
            <w:r w:rsidRPr="00142459">
              <w:rPr>
                <w:rFonts w:ascii="Trebuchet MS" w:hAnsi="Trebuchet MS" w:cs="Times New Roman"/>
                <w:bCs w:val="0"/>
                <w:sz w:val="20"/>
                <w:szCs w:val="20"/>
              </w:rPr>
              <w:t xml:space="preserve">: </w:t>
            </w:r>
          </w:p>
          <w:p w:rsidR="00B561C5" w:rsidRPr="00142459" w:rsidRDefault="00B561C5" w:rsidP="00D80756">
            <w:pPr>
              <w:pStyle w:val="Ttulo1"/>
              <w:spacing w:before="0" w:line="276" w:lineRule="auto"/>
              <w:jc w:val="center"/>
              <w:rPr>
                <w:rFonts w:ascii="Trebuchet MS" w:hAnsi="Trebuchet MS" w:cs="Times New Roman"/>
                <w:bCs w:val="0"/>
                <w:sz w:val="20"/>
                <w:szCs w:val="20"/>
              </w:rPr>
            </w:pPr>
            <w:r w:rsidRPr="00142459">
              <w:rPr>
                <w:rFonts w:ascii="Trebuchet MS" w:hAnsi="Trebuchet MS" w:cs="Times New Roman"/>
                <w:bCs w:val="0"/>
                <w:sz w:val="20"/>
                <w:szCs w:val="20"/>
              </w:rPr>
              <w:t>Bioquímica clínica</w:t>
            </w:r>
          </w:p>
        </w:tc>
        <w:tc>
          <w:tcPr>
            <w:tcW w:w="1984" w:type="dxa"/>
            <w:tcBorders>
              <w:top w:val="double" w:sz="6" w:space="0" w:color="000000"/>
              <w:left w:val="nil"/>
              <w:bottom w:val="double" w:sz="6" w:space="0" w:color="000000"/>
              <w:right w:val="nil"/>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p>
        </w:tc>
        <w:tc>
          <w:tcPr>
            <w:tcW w:w="2126" w:type="dxa"/>
            <w:tcBorders>
              <w:top w:val="double" w:sz="6" w:space="0" w:color="000000"/>
              <w:left w:val="nil"/>
              <w:bottom w:val="double" w:sz="6" w:space="0" w:color="000000"/>
              <w:right w:val="nil"/>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p>
        </w:tc>
        <w:tc>
          <w:tcPr>
            <w:tcW w:w="1985" w:type="dxa"/>
            <w:tcBorders>
              <w:top w:val="double" w:sz="6" w:space="0" w:color="000000"/>
              <w:left w:val="nil"/>
              <w:bottom w:val="double" w:sz="6" w:space="0" w:color="000000"/>
              <w:right w:val="nil"/>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p>
        </w:tc>
        <w:tc>
          <w:tcPr>
            <w:tcW w:w="2693" w:type="dxa"/>
            <w:tcBorders>
              <w:top w:val="double" w:sz="6" w:space="0" w:color="000000"/>
              <w:left w:val="nil"/>
              <w:bottom w:val="doub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p>
        </w:tc>
        <w:tc>
          <w:tcPr>
            <w:tcW w:w="2552" w:type="dxa"/>
            <w:tcBorders>
              <w:top w:val="double" w:sz="6" w:space="0" w:color="000000"/>
              <w:left w:val="nil"/>
              <w:bottom w:val="doub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p>
        </w:tc>
      </w:tr>
      <w:tr w:rsidR="00B561C5" w:rsidRPr="00142459" w:rsidTr="00B561C5">
        <w:trPr>
          <w:trHeight w:val="398"/>
        </w:trPr>
        <w:tc>
          <w:tcPr>
            <w:tcW w:w="2978"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984"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2126"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985"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2693"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c>
          <w:tcPr>
            <w:tcW w:w="2552" w:type="dxa"/>
            <w:tcBorders>
              <w:top w:val="double" w:sz="6" w:space="0" w:color="000000"/>
              <w:bottom w:val="single" w:sz="6" w:space="0" w:color="000000"/>
            </w:tcBorders>
            <w:shd w:val="clear" w:color="auto" w:fill="C0C0C0"/>
          </w:tcPr>
          <w:p w:rsidR="00B561C5" w:rsidRPr="00142459" w:rsidRDefault="002C790D" w:rsidP="00D80756">
            <w:pPr>
              <w:pStyle w:val="Ttulo1"/>
              <w:spacing w:before="0" w:line="276" w:lineRule="auto"/>
              <w:jc w:val="center"/>
              <w:rPr>
                <w:rFonts w:ascii="Trebuchet MS" w:hAnsi="Trebuchet MS" w:cs="Times New Roman"/>
                <w:b w:val="0"/>
                <w:bCs w:val="0"/>
                <w:sz w:val="20"/>
                <w:szCs w:val="20"/>
              </w:rPr>
            </w:pPr>
            <w:r>
              <w:rPr>
                <w:rFonts w:ascii="Trebuchet MS" w:hAnsi="Trebuchet MS" w:cs="Times New Roman"/>
                <w:b w:val="0"/>
                <w:bCs w:val="0"/>
                <w:sz w:val="20"/>
                <w:szCs w:val="20"/>
              </w:rPr>
              <w:t>Unidades de Aprendizaje</w:t>
            </w:r>
          </w:p>
        </w:tc>
      </w:tr>
      <w:tr w:rsidR="00B561C5" w:rsidRPr="00142459" w:rsidTr="00B561C5">
        <w:tc>
          <w:tcPr>
            <w:tcW w:w="2978" w:type="dxa"/>
            <w:tcBorders>
              <w:top w:val="single" w:sz="6" w:space="0" w:color="000000"/>
              <w:bottom w:val="single" w:sz="6" w:space="0" w:color="000000"/>
            </w:tcBorders>
          </w:tcPr>
          <w:p w:rsidR="00B561C5" w:rsidRPr="00142459" w:rsidRDefault="00B561C5" w:rsidP="00D80756">
            <w:pPr>
              <w:numPr>
                <w:ilvl w:val="0"/>
                <w:numId w:val="5"/>
              </w:numPr>
              <w:spacing w:line="276" w:lineRule="auto"/>
              <w:rPr>
                <w:rFonts w:ascii="Trebuchet MS" w:hAnsi="Trebuchet MS"/>
                <w:sz w:val="20"/>
                <w:szCs w:val="20"/>
              </w:rPr>
            </w:pPr>
            <w:r w:rsidRPr="00142459">
              <w:rPr>
                <w:rFonts w:ascii="Trebuchet MS" w:hAnsi="Trebuchet MS"/>
                <w:sz w:val="20"/>
                <w:szCs w:val="20"/>
              </w:rPr>
              <w:t>Desarrollo y ejecución de técnicas analíticas para el diagnóstico de enfermedades.</w:t>
            </w:r>
          </w:p>
          <w:p w:rsidR="00B561C5" w:rsidRPr="00142459" w:rsidRDefault="00B561C5" w:rsidP="00D80756">
            <w:pPr>
              <w:numPr>
                <w:ilvl w:val="0"/>
                <w:numId w:val="5"/>
              </w:numPr>
              <w:spacing w:line="276" w:lineRule="auto"/>
              <w:rPr>
                <w:rFonts w:ascii="Trebuchet MS" w:hAnsi="Trebuchet MS"/>
                <w:sz w:val="20"/>
                <w:szCs w:val="20"/>
              </w:rPr>
            </w:pPr>
            <w:r w:rsidRPr="00142459">
              <w:rPr>
                <w:rFonts w:ascii="Trebuchet MS" w:hAnsi="Trebuchet MS"/>
                <w:sz w:val="20"/>
                <w:szCs w:val="20"/>
              </w:rPr>
              <w:t>Correlación de los resultados con el diagnóstico.</w:t>
            </w:r>
          </w:p>
          <w:p w:rsidR="00B561C5" w:rsidRPr="00142459" w:rsidRDefault="00B561C5" w:rsidP="00D80756">
            <w:pPr>
              <w:numPr>
                <w:ilvl w:val="0"/>
                <w:numId w:val="8"/>
              </w:numPr>
              <w:spacing w:line="276" w:lineRule="auto"/>
              <w:rPr>
                <w:rFonts w:ascii="Trebuchet MS" w:hAnsi="Trebuchet MS"/>
                <w:sz w:val="20"/>
                <w:szCs w:val="20"/>
              </w:rPr>
            </w:pPr>
            <w:r w:rsidRPr="00142459">
              <w:rPr>
                <w:rFonts w:ascii="Trebuchet MS" w:hAnsi="Trebuchet MS"/>
                <w:sz w:val="20"/>
                <w:szCs w:val="20"/>
              </w:rPr>
              <w:t xml:space="preserve">Implementación de sistemas de control de calidad en el laboratorio clínico. </w:t>
            </w:r>
          </w:p>
          <w:p w:rsidR="00B561C5" w:rsidRPr="00142459" w:rsidRDefault="00B561C5" w:rsidP="00D80756">
            <w:pPr>
              <w:numPr>
                <w:ilvl w:val="0"/>
                <w:numId w:val="8"/>
              </w:numPr>
              <w:spacing w:line="276" w:lineRule="auto"/>
              <w:rPr>
                <w:rFonts w:ascii="Trebuchet MS" w:hAnsi="Trebuchet MS"/>
                <w:sz w:val="20"/>
                <w:szCs w:val="20"/>
              </w:rPr>
            </w:pPr>
            <w:r w:rsidRPr="00142459">
              <w:rPr>
                <w:rFonts w:ascii="Trebuchet MS" w:hAnsi="Trebuchet MS"/>
                <w:sz w:val="20"/>
                <w:szCs w:val="20"/>
              </w:rPr>
              <w:t>Participación en sistemas de investigación en Bioquímica Clínica.</w:t>
            </w:r>
          </w:p>
          <w:p w:rsidR="00B561C5" w:rsidRPr="00142459" w:rsidRDefault="00B561C5" w:rsidP="00D80756">
            <w:pPr>
              <w:numPr>
                <w:ilvl w:val="0"/>
                <w:numId w:val="8"/>
              </w:numPr>
              <w:spacing w:line="276" w:lineRule="auto"/>
              <w:rPr>
                <w:rFonts w:ascii="Trebuchet MS" w:hAnsi="Trebuchet MS"/>
                <w:sz w:val="20"/>
                <w:szCs w:val="20"/>
              </w:rPr>
            </w:pPr>
            <w:r w:rsidRPr="00142459">
              <w:rPr>
                <w:rFonts w:ascii="Trebuchet MS" w:hAnsi="Trebuchet MS"/>
                <w:sz w:val="20"/>
                <w:szCs w:val="20"/>
              </w:rPr>
              <w:t>Legislación, gestión y administración sanitarias.</w:t>
            </w:r>
          </w:p>
          <w:p w:rsidR="00B561C5" w:rsidRPr="00142459" w:rsidRDefault="00B561C5" w:rsidP="00D80756">
            <w:pPr>
              <w:numPr>
                <w:ilvl w:val="0"/>
                <w:numId w:val="8"/>
              </w:numPr>
              <w:spacing w:line="276" w:lineRule="auto"/>
              <w:rPr>
                <w:rFonts w:ascii="Trebuchet MS" w:hAnsi="Trebuchet MS"/>
                <w:sz w:val="20"/>
                <w:szCs w:val="20"/>
              </w:rPr>
            </w:pPr>
            <w:r w:rsidRPr="00142459">
              <w:rPr>
                <w:rFonts w:ascii="Trebuchet MS" w:hAnsi="Trebuchet MS"/>
                <w:sz w:val="20"/>
                <w:szCs w:val="20"/>
              </w:rPr>
              <w:t>Acreditación y certificación del laboratorio clínico.</w:t>
            </w: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sz w:val="20"/>
                <w:szCs w:val="20"/>
              </w:rPr>
            </w:pPr>
          </w:p>
        </w:tc>
        <w:tc>
          <w:tcPr>
            <w:tcW w:w="1984" w:type="dxa"/>
            <w:tcBorders>
              <w:top w:val="single" w:sz="6" w:space="0" w:color="000000"/>
              <w:bottom w:val="single" w:sz="6" w:space="0" w:color="000000"/>
            </w:tcBorders>
          </w:tcPr>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Fisicoquímica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Matemáticas</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Química analítica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Biología Celular</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Bioquímica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Bacteriología y Micología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Inmunología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Hematología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Parasitología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Virología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Anatomía y fisiología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 xml:space="preserve">Fisiopatología </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Farmacología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Histología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Diagnóstico molecular</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 xml:space="preserve">Legislación y Administración </w:t>
            </w:r>
          </w:p>
        </w:tc>
        <w:tc>
          <w:tcPr>
            <w:tcW w:w="2126" w:type="dxa"/>
            <w:tcBorders>
              <w:top w:val="single" w:sz="6" w:space="0" w:color="000000"/>
              <w:bottom w:val="single" w:sz="6" w:space="0" w:color="000000"/>
            </w:tcBorders>
          </w:tcPr>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B561C5" w:rsidRPr="00142459" w:rsidRDefault="00B561C5" w:rsidP="00D80756">
            <w:pPr>
              <w:spacing w:line="276" w:lineRule="auto"/>
              <w:rPr>
                <w:rFonts w:ascii="Trebuchet MS" w:hAnsi="Trebuchet MS"/>
                <w:sz w:val="20"/>
              </w:rPr>
            </w:pPr>
            <w:r w:rsidRPr="00142459">
              <w:rPr>
                <w:rFonts w:ascii="Trebuchet MS" w:hAnsi="Trebuchet MS"/>
                <w:sz w:val="20"/>
              </w:rPr>
              <w:t>Manejar adecuadamente material biológico infectocontagioso.</w:t>
            </w:r>
          </w:p>
          <w:p w:rsidR="00B561C5" w:rsidRPr="00142459" w:rsidRDefault="00B561C5" w:rsidP="00D80756">
            <w:pPr>
              <w:spacing w:line="276" w:lineRule="auto"/>
              <w:rPr>
                <w:rFonts w:ascii="Trebuchet MS" w:hAnsi="Trebuchet MS"/>
                <w:color w:val="1F497D" w:themeColor="text2"/>
                <w:sz w:val="20"/>
                <w:szCs w:val="20"/>
              </w:rPr>
            </w:pPr>
            <w:r w:rsidRPr="00142459">
              <w:rPr>
                <w:rFonts w:ascii="Trebuchet MS" w:hAnsi="Trebuchet MS"/>
                <w:sz w:val="20"/>
              </w:rPr>
              <w:t xml:space="preserve">Diseñar, conducir e interpretar </w:t>
            </w:r>
            <w:r w:rsidRPr="00142459">
              <w:rPr>
                <w:rFonts w:ascii="Trebuchet MS" w:hAnsi="Trebuchet MS"/>
                <w:sz w:val="20"/>
              </w:rPr>
              <w:lastRenderedPageBreak/>
              <w:t>experimentos y modelos que permitan obtener información.</w:t>
            </w:r>
          </w:p>
        </w:tc>
        <w:tc>
          <w:tcPr>
            <w:tcW w:w="1985" w:type="dxa"/>
            <w:tcBorders>
              <w:top w:val="single" w:sz="6" w:space="0" w:color="000000"/>
              <w:bottom w:val="single" w:sz="6" w:space="0" w:color="000000"/>
            </w:tcBorders>
          </w:tcPr>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lastRenderedPageBreak/>
              <w:t>Creatividad, pensamiento analítico y crítico.</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B561C5" w:rsidRPr="00142459" w:rsidRDefault="00B561C5" w:rsidP="00D80756">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Liderazgo en el trabajo.</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B561C5" w:rsidRPr="00142459" w:rsidRDefault="00B561C5" w:rsidP="00D80756">
            <w:pPr>
              <w:tabs>
                <w:tab w:val="num" w:pos="360"/>
              </w:tabs>
              <w:spacing w:line="276" w:lineRule="auto"/>
              <w:rPr>
                <w:rFonts w:ascii="Trebuchet MS" w:hAnsi="Trebuchet MS"/>
                <w:sz w:val="20"/>
                <w:szCs w:val="20"/>
              </w:rPr>
            </w:pPr>
          </w:p>
        </w:tc>
        <w:tc>
          <w:tcPr>
            <w:tcW w:w="2693" w:type="dxa"/>
            <w:tcBorders>
              <w:top w:val="single" w:sz="6" w:space="0" w:color="000000"/>
              <w:bottom w:val="single" w:sz="6" w:space="0" w:color="000000"/>
            </w:tcBorders>
          </w:tcPr>
          <w:p w:rsidR="00B561C5" w:rsidRPr="00142459" w:rsidRDefault="00B561C5" w:rsidP="00D80756">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B561C5" w:rsidRPr="00142459" w:rsidRDefault="00B561C5" w:rsidP="00D80756">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B561C5" w:rsidRPr="00142459" w:rsidRDefault="00B561C5" w:rsidP="00D80756">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c>
          <w:tcPr>
            <w:tcW w:w="2552" w:type="dxa"/>
          </w:tcPr>
          <w:p w:rsidR="00B561C5" w:rsidRDefault="00B561C5" w:rsidP="00B561C5">
            <w:pPr>
              <w:spacing w:line="276" w:lineRule="auto"/>
              <w:rPr>
                <w:rFonts w:ascii="Trebuchet MS" w:hAnsi="Trebuchet MS"/>
                <w:sz w:val="20"/>
                <w:szCs w:val="20"/>
              </w:rPr>
            </w:pPr>
            <w:r w:rsidRPr="00142459">
              <w:rPr>
                <w:rFonts w:ascii="Trebuchet MS" w:hAnsi="Trebuchet MS"/>
                <w:sz w:val="20"/>
                <w:szCs w:val="20"/>
              </w:rPr>
              <w:t>Fisicoquímica</w:t>
            </w:r>
            <w:r>
              <w:rPr>
                <w:rFonts w:ascii="Trebuchet MS" w:hAnsi="Trebuchet MS"/>
                <w:sz w:val="20"/>
                <w:szCs w:val="20"/>
              </w:rPr>
              <w:t xml:space="preserve"> I</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Fisicoquímic</w:t>
            </w:r>
            <w:r w:rsidR="002C790D">
              <w:rPr>
                <w:rFonts w:ascii="Trebuchet MS" w:hAnsi="Trebuchet MS"/>
                <w:sz w:val="20"/>
                <w:szCs w:val="20"/>
              </w:rPr>
              <w:t>a de los procesos biológicos</w:t>
            </w:r>
          </w:p>
          <w:p w:rsidR="00B561C5" w:rsidRDefault="00B561C5" w:rsidP="00B561C5">
            <w:pPr>
              <w:spacing w:line="276" w:lineRule="auto"/>
              <w:rPr>
                <w:rFonts w:ascii="Trebuchet MS" w:hAnsi="Trebuchet MS"/>
                <w:sz w:val="20"/>
                <w:szCs w:val="20"/>
              </w:rPr>
            </w:pPr>
            <w:r>
              <w:rPr>
                <w:rFonts w:ascii="Trebuchet MS" w:hAnsi="Trebuchet MS"/>
                <w:sz w:val="20"/>
                <w:szCs w:val="20"/>
              </w:rPr>
              <w:t>Probabilidad y estadística</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Diseño de experimentos</w:t>
            </w:r>
          </w:p>
          <w:p w:rsidR="00B561C5" w:rsidRDefault="00B561C5" w:rsidP="00B561C5">
            <w:pPr>
              <w:spacing w:line="276" w:lineRule="auto"/>
              <w:rPr>
                <w:rFonts w:ascii="Trebuchet MS" w:hAnsi="Trebuchet MS"/>
                <w:sz w:val="20"/>
                <w:szCs w:val="20"/>
              </w:rPr>
            </w:pPr>
            <w:r w:rsidRPr="00142459">
              <w:rPr>
                <w:rFonts w:ascii="Trebuchet MS" w:hAnsi="Trebuchet MS"/>
                <w:sz w:val="20"/>
                <w:szCs w:val="20"/>
              </w:rPr>
              <w:t>Química analítica</w:t>
            </w:r>
            <w:r>
              <w:rPr>
                <w:rFonts w:ascii="Trebuchet MS" w:hAnsi="Trebuchet MS"/>
                <w:sz w:val="20"/>
                <w:szCs w:val="20"/>
              </w:rPr>
              <w:t xml:space="preserve"> I</w:t>
            </w:r>
          </w:p>
          <w:p w:rsidR="00B561C5" w:rsidRDefault="00B561C5" w:rsidP="00B561C5">
            <w:pPr>
              <w:spacing w:line="276" w:lineRule="auto"/>
              <w:rPr>
                <w:rFonts w:ascii="Trebuchet MS" w:hAnsi="Trebuchet MS"/>
                <w:sz w:val="20"/>
                <w:szCs w:val="20"/>
              </w:rPr>
            </w:pPr>
            <w:r>
              <w:rPr>
                <w:rFonts w:ascii="Trebuchet MS" w:hAnsi="Trebuchet MS"/>
                <w:sz w:val="20"/>
                <w:szCs w:val="20"/>
              </w:rPr>
              <w:t>Química analítica II</w:t>
            </w:r>
          </w:p>
          <w:p w:rsidR="00B561C5" w:rsidRDefault="00B561C5" w:rsidP="00B561C5">
            <w:pPr>
              <w:spacing w:line="276" w:lineRule="auto"/>
              <w:rPr>
                <w:rFonts w:ascii="Trebuchet MS" w:hAnsi="Trebuchet MS"/>
                <w:sz w:val="20"/>
                <w:szCs w:val="20"/>
              </w:rPr>
            </w:pPr>
            <w:r>
              <w:rPr>
                <w:rFonts w:ascii="Trebuchet MS" w:hAnsi="Trebuchet MS"/>
                <w:sz w:val="20"/>
                <w:szCs w:val="20"/>
              </w:rPr>
              <w:t>Química analítica III</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Química analítica IV</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Biología Celular</w:t>
            </w:r>
          </w:p>
          <w:p w:rsidR="00B561C5" w:rsidRDefault="00B561C5" w:rsidP="00B561C5">
            <w:pPr>
              <w:spacing w:line="276" w:lineRule="auto"/>
              <w:rPr>
                <w:rFonts w:ascii="Trebuchet MS" w:hAnsi="Trebuchet MS"/>
                <w:sz w:val="20"/>
                <w:szCs w:val="20"/>
              </w:rPr>
            </w:pPr>
            <w:r>
              <w:rPr>
                <w:rFonts w:ascii="Trebuchet MS" w:hAnsi="Trebuchet MS"/>
                <w:sz w:val="20"/>
                <w:szCs w:val="20"/>
              </w:rPr>
              <w:t xml:space="preserve">Estructura de </w:t>
            </w:r>
            <w:proofErr w:type="spellStart"/>
            <w:r>
              <w:rPr>
                <w:rFonts w:ascii="Trebuchet MS" w:hAnsi="Trebuchet MS"/>
                <w:sz w:val="20"/>
                <w:szCs w:val="20"/>
              </w:rPr>
              <w:t>biomoléculas</w:t>
            </w:r>
            <w:proofErr w:type="spellEnd"/>
            <w:r>
              <w:rPr>
                <w:rFonts w:ascii="Trebuchet MS" w:hAnsi="Trebuchet MS"/>
                <w:sz w:val="20"/>
                <w:szCs w:val="20"/>
              </w:rPr>
              <w:t xml:space="preserve"> y cinética enzimática</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Metabolismo intermediario</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Bacteriología médica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Inmunología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Hematología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Parasitología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Anatomía y fisiología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 xml:space="preserve">Fisiopatología </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Farmacología</w:t>
            </w:r>
          </w:p>
          <w:p w:rsidR="00B561C5" w:rsidRDefault="00B561C5" w:rsidP="00B561C5">
            <w:pPr>
              <w:tabs>
                <w:tab w:val="num" w:pos="360"/>
              </w:tabs>
              <w:spacing w:line="276" w:lineRule="auto"/>
              <w:ind w:left="360" w:hanging="360"/>
              <w:rPr>
                <w:rFonts w:ascii="Trebuchet MS" w:hAnsi="Trebuchet MS"/>
                <w:sz w:val="20"/>
                <w:szCs w:val="20"/>
              </w:rPr>
            </w:pPr>
            <w:r>
              <w:rPr>
                <w:rFonts w:ascii="Trebuchet MS" w:hAnsi="Trebuchet MS"/>
                <w:sz w:val="20"/>
                <w:szCs w:val="20"/>
              </w:rPr>
              <w:t>Legislación sanitaria</w:t>
            </w:r>
          </w:p>
          <w:p w:rsidR="00B561C5" w:rsidRPr="00142459" w:rsidRDefault="00B561C5" w:rsidP="00B561C5">
            <w:pPr>
              <w:tabs>
                <w:tab w:val="num" w:pos="360"/>
              </w:tabs>
              <w:spacing w:line="276" w:lineRule="auto"/>
              <w:ind w:left="360" w:hanging="360"/>
              <w:rPr>
                <w:rFonts w:ascii="Trebuchet MS" w:hAnsi="Trebuchet MS"/>
                <w:color w:val="1F497D" w:themeColor="text2"/>
                <w:sz w:val="20"/>
                <w:szCs w:val="20"/>
              </w:rPr>
            </w:pPr>
            <w:r>
              <w:rPr>
                <w:rFonts w:ascii="Trebuchet MS" w:hAnsi="Trebuchet MS"/>
                <w:sz w:val="20"/>
                <w:szCs w:val="20"/>
              </w:rPr>
              <w:t xml:space="preserve"> </w:t>
            </w:r>
            <w:r w:rsidRPr="00142459">
              <w:rPr>
                <w:rFonts w:ascii="Trebuchet MS" w:hAnsi="Trebuchet MS"/>
                <w:sz w:val="20"/>
                <w:szCs w:val="20"/>
              </w:rPr>
              <w:t>Administración</w:t>
            </w:r>
            <w:r>
              <w:rPr>
                <w:rFonts w:ascii="Trebuchet MS" w:hAnsi="Trebuchet MS"/>
                <w:sz w:val="20"/>
                <w:szCs w:val="20"/>
              </w:rPr>
              <w:t xml:space="preserve"> gerencial</w:t>
            </w:r>
          </w:p>
        </w:tc>
      </w:tr>
      <w:tr w:rsidR="00B561C5" w:rsidRPr="00142459" w:rsidTr="00B561C5">
        <w:tc>
          <w:tcPr>
            <w:tcW w:w="2978" w:type="dxa"/>
            <w:tcBorders>
              <w:top w:val="single" w:sz="6" w:space="0" w:color="000000"/>
              <w:bottom w:val="double" w:sz="6" w:space="0" w:color="000000"/>
              <w:right w:val="nil"/>
            </w:tcBorders>
            <w:shd w:val="clear" w:color="auto" w:fill="BFBFBF" w:themeFill="background1" w:themeFillShade="BF"/>
          </w:tcPr>
          <w:p w:rsidR="00B561C5" w:rsidRDefault="00B561C5" w:rsidP="00B561C5">
            <w:pPr>
              <w:spacing w:line="276" w:lineRule="auto"/>
              <w:ind w:left="360"/>
              <w:rPr>
                <w:rFonts w:ascii="Trebuchet MS" w:hAnsi="Trebuchet MS"/>
                <w:b/>
                <w:color w:val="1F497D" w:themeColor="text2"/>
                <w:sz w:val="20"/>
                <w:szCs w:val="20"/>
              </w:rPr>
            </w:pPr>
            <w:r>
              <w:rPr>
                <w:rFonts w:ascii="Trebuchet MS" w:hAnsi="Trebuchet MS"/>
                <w:b/>
                <w:color w:val="1F497D" w:themeColor="text2"/>
                <w:sz w:val="20"/>
                <w:szCs w:val="20"/>
              </w:rPr>
              <w:lastRenderedPageBreak/>
              <w:t>Competencia:</w:t>
            </w:r>
          </w:p>
          <w:p w:rsidR="00B561C5" w:rsidRPr="00142459" w:rsidRDefault="00B561C5" w:rsidP="00B561C5">
            <w:pPr>
              <w:spacing w:line="276" w:lineRule="auto"/>
              <w:ind w:left="360"/>
              <w:rPr>
                <w:rFonts w:ascii="Trebuchet MS" w:hAnsi="Trebuchet MS"/>
                <w:b/>
                <w:color w:val="1F497D" w:themeColor="text2"/>
                <w:sz w:val="20"/>
                <w:szCs w:val="20"/>
              </w:rPr>
            </w:pPr>
            <w:r w:rsidRPr="00142459">
              <w:rPr>
                <w:rFonts w:ascii="Trebuchet MS" w:hAnsi="Trebuchet MS"/>
                <w:b/>
                <w:color w:val="1F497D" w:themeColor="text2"/>
                <w:sz w:val="20"/>
                <w:szCs w:val="20"/>
              </w:rPr>
              <w:t xml:space="preserve"> Farmacia industrial</w:t>
            </w:r>
          </w:p>
        </w:tc>
        <w:tc>
          <w:tcPr>
            <w:tcW w:w="1984" w:type="dxa"/>
            <w:tcBorders>
              <w:top w:val="single" w:sz="6" w:space="0" w:color="000000"/>
              <w:left w:val="nil"/>
              <w:bottom w:val="double" w:sz="6" w:space="0" w:color="000000"/>
              <w:right w:val="nil"/>
            </w:tcBorders>
            <w:shd w:val="clear" w:color="auto" w:fill="BFBFBF" w:themeFill="background1" w:themeFillShade="BF"/>
          </w:tcPr>
          <w:p w:rsidR="00B561C5" w:rsidRPr="00142459" w:rsidRDefault="00B561C5" w:rsidP="00D80756">
            <w:pPr>
              <w:spacing w:line="276" w:lineRule="auto"/>
              <w:ind w:left="360"/>
              <w:rPr>
                <w:rFonts w:ascii="Trebuchet MS" w:hAnsi="Trebuchet MS"/>
                <w:sz w:val="20"/>
                <w:szCs w:val="20"/>
              </w:rPr>
            </w:pPr>
          </w:p>
        </w:tc>
        <w:tc>
          <w:tcPr>
            <w:tcW w:w="2126" w:type="dxa"/>
            <w:tcBorders>
              <w:top w:val="single" w:sz="6" w:space="0" w:color="000000"/>
              <w:left w:val="nil"/>
              <w:bottom w:val="double" w:sz="6" w:space="0" w:color="000000"/>
              <w:right w:val="nil"/>
            </w:tcBorders>
            <w:shd w:val="clear" w:color="auto" w:fill="BFBFBF" w:themeFill="background1" w:themeFillShade="BF"/>
          </w:tcPr>
          <w:p w:rsidR="00B561C5" w:rsidRPr="00142459" w:rsidRDefault="00B561C5" w:rsidP="00D80756">
            <w:pPr>
              <w:spacing w:line="276" w:lineRule="auto"/>
              <w:ind w:left="360"/>
              <w:rPr>
                <w:rFonts w:ascii="Trebuchet MS" w:hAnsi="Trebuchet MS"/>
                <w:sz w:val="20"/>
                <w:szCs w:val="20"/>
              </w:rPr>
            </w:pPr>
          </w:p>
        </w:tc>
        <w:tc>
          <w:tcPr>
            <w:tcW w:w="1985" w:type="dxa"/>
            <w:tcBorders>
              <w:top w:val="single" w:sz="6" w:space="0" w:color="000000"/>
              <w:left w:val="nil"/>
              <w:bottom w:val="double" w:sz="6" w:space="0" w:color="000000"/>
              <w:right w:val="nil"/>
            </w:tcBorders>
            <w:shd w:val="clear" w:color="auto" w:fill="BFBFBF" w:themeFill="background1" w:themeFillShade="BF"/>
          </w:tcPr>
          <w:p w:rsidR="00B561C5" w:rsidRPr="00142459" w:rsidRDefault="00B561C5" w:rsidP="00D80756">
            <w:pPr>
              <w:spacing w:line="276" w:lineRule="auto"/>
              <w:ind w:left="360"/>
              <w:rPr>
                <w:rFonts w:ascii="Trebuchet MS" w:hAnsi="Trebuchet MS"/>
                <w:sz w:val="20"/>
                <w:szCs w:val="20"/>
              </w:rPr>
            </w:pPr>
          </w:p>
        </w:tc>
        <w:tc>
          <w:tcPr>
            <w:tcW w:w="2693" w:type="dxa"/>
            <w:tcBorders>
              <w:top w:val="single" w:sz="6" w:space="0" w:color="000000"/>
              <w:left w:val="nil"/>
              <w:bottom w:val="double" w:sz="6" w:space="0" w:color="000000"/>
            </w:tcBorders>
            <w:shd w:val="clear" w:color="auto" w:fill="BFBFBF" w:themeFill="background1" w:themeFillShade="BF"/>
          </w:tcPr>
          <w:p w:rsidR="00B561C5" w:rsidRPr="00142459" w:rsidRDefault="00B561C5" w:rsidP="00D80756">
            <w:pPr>
              <w:spacing w:line="276" w:lineRule="auto"/>
              <w:ind w:left="360"/>
              <w:rPr>
                <w:rFonts w:ascii="Trebuchet MS" w:hAnsi="Trebuchet MS"/>
                <w:sz w:val="20"/>
                <w:szCs w:val="20"/>
              </w:rPr>
            </w:pPr>
          </w:p>
        </w:tc>
        <w:tc>
          <w:tcPr>
            <w:tcW w:w="2552" w:type="dxa"/>
            <w:tcBorders>
              <w:top w:val="single" w:sz="6" w:space="0" w:color="000000"/>
              <w:left w:val="nil"/>
              <w:bottom w:val="double" w:sz="6" w:space="0" w:color="000000"/>
            </w:tcBorders>
            <w:shd w:val="clear" w:color="auto" w:fill="BFBFBF" w:themeFill="background1" w:themeFillShade="BF"/>
          </w:tcPr>
          <w:p w:rsidR="00B561C5" w:rsidRPr="00142459" w:rsidRDefault="00B561C5" w:rsidP="00D80756">
            <w:pPr>
              <w:spacing w:line="276" w:lineRule="auto"/>
              <w:ind w:left="360"/>
              <w:rPr>
                <w:rFonts w:ascii="Trebuchet MS" w:hAnsi="Trebuchet MS"/>
                <w:sz w:val="20"/>
                <w:szCs w:val="20"/>
              </w:rPr>
            </w:pPr>
          </w:p>
        </w:tc>
      </w:tr>
      <w:tr w:rsidR="00B561C5" w:rsidRPr="00142459" w:rsidTr="00B561C5">
        <w:trPr>
          <w:trHeight w:val="398"/>
        </w:trPr>
        <w:tc>
          <w:tcPr>
            <w:tcW w:w="2978"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984"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2126"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985"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2693" w:type="dxa"/>
            <w:tcBorders>
              <w:top w:val="double" w:sz="6" w:space="0" w:color="000000"/>
              <w:bottom w:val="single" w:sz="6" w:space="0" w:color="000000"/>
            </w:tcBorders>
            <w:shd w:val="clear" w:color="auto" w:fill="C0C0C0"/>
          </w:tcPr>
          <w:p w:rsidR="00B561C5" w:rsidRPr="00142459" w:rsidRDefault="00B561C5"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c>
          <w:tcPr>
            <w:tcW w:w="2552" w:type="dxa"/>
            <w:tcBorders>
              <w:top w:val="double" w:sz="6" w:space="0" w:color="000000"/>
              <w:bottom w:val="single" w:sz="6" w:space="0" w:color="000000"/>
            </w:tcBorders>
            <w:shd w:val="clear" w:color="auto" w:fill="C0C0C0"/>
          </w:tcPr>
          <w:p w:rsidR="00B561C5" w:rsidRPr="00142459" w:rsidRDefault="002C790D" w:rsidP="00D80756">
            <w:pPr>
              <w:pStyle w:val="Ttulo1"/>
              <w:spacing w:before="0" w:line="276" w:lineRule="auto"/>
              <w:jc w:val="center"/>
              <w:rPr>
                <w:rFonts w:ascii="Trebuchet MS" w:hAnsi="Trebuchet MS" w:cs="Times New Roman"/>
                <w:b w:val="0"/>
                <w:bCs w:val="0"/>
                <w:sz w:val="20"/>
                <w:szCs w:val="20"/>
              </w:rPr>
            </w:pPr>
            <w:r>
              <w:rPr>
                <w:rFonts w:ascii="Trebuchet MS" w:hAnsi="Trebuchet MS" w:cs="Times New Roman"/>
                <w:b w:val="0"/>
                <w:bCs w:val="0"/>
                <w:sz w:val="20"/>
                <w:szCs w:val="20"/>
              </w:rPr>
              <w:t>Unidad de Aprendizaje</w:t>
            </w:r>
          </w:p>
        </w:tc>
      </w:tr>
      <w:tr w:rsidR="00B561C5" w:rsidRPr="00142459" w:rsidTr="00B561C5">
        <w:tc>
          <w:tcPr>
            <w:tcW w:w="2978" w:type="dxa"/>
          </w:tcPr>
          <w:p w:rsidR="00B561C5" w:rsidRPr="00142459" w:rsidRDefault="00B561C5" w:rsidP="00D80756">
            <w:pPr>
              <w:numPr>
                <w:ilvl w:val="0"/>
                <w:numId w:val="6"/>
              </w:numPr>
              <w:spacing w:line="276" w:lineRule="auto"/>
              <w:rPr>
                <w:rFonts w:ascii="Trebuchet MS" w:hAnsi="Trebuchet MS"/>
                <w:sz w:val="20"/>
                <w:szCs w:val="20"/>
              </w:rPr>
            </w:pPr>
            <w:r w:rsidRPr="00142459">
              <w:rPr>
                <w:rFonts w:ascii="Trebuchet MS" w:hAnsi="Trebuchet MS"/>
                <w:sz w:val="20"/>
                <w:szCs w:val="20"/>
              </w:rPr>
              <w:t>Desarrollo y ejecución de técnicas analíticas para el control de medicamentos.</w:t>
            </w:r>
          </w:p>
          <w:p w:rsidR="00B561C5" w:rsidRPr="00142459" w:rsidRDefault="00B561C5" w:rsidP="00D80756">
            <w:pPr>
              <w:numPr>
                <w:ilvl w:val="0"/>
                <w:numId w:val="6"/>
              </w:numPr>
              <w:spacing w:line="276" w:lineRule="auto"/>
              <w:rPr>
                <w:rFonts w:ascii="Trebuchet MS" w:hAnsi="Trebuchet MS"/>
                <w:sz w:val="20"/>
                <w:szCs w:val="20"/>
              </w:rPr>
            </w:pPr>
            <w:r w:rsidRPr="00142459">
              <w:rPr>
                <w:rFonts w:ascii="Trebuchet MS" w:hAnsi="Trebuchet MS"/>
                <w:sz w:val="20"/>
                <w:szCs w:val="20"/>
              </w:rPr>
              <w:t>Desarrollo de fármacos y medicamentos.</w:t>
            </w:r>
          </w:p>
          <w:p w:rsidR="00B561C5" w:rsidRPr="00142459" w:rsidRDefault="00B561C5" w:rsidP="00D80756">
            <w:pPr>
              <w:numPr>
                <w:ilvl w:val="0"/>
                <w:numId w:val="7"/>
              </w:numPr>
              <w:spacing w:line="276" w:lineRule="auto"/>
              <w:rPr>
                <w:rFonts w:ascii="Trebuchet MS" w:hAnsi="Trebuchet MS"/>
                <w:sz w:val="20"/>
                <w:szCs w:val="20"/>
              </w:rPr>
            </w:pPr>
            <w:r w:rsidRPr="00142459">
              <w:rPr>
                <w:rFonts w:ascii="Trebuchet MS" w:hAnsi="Trebuchet MS"/>
                <w:sz w:val="20"/>
                <w:szCs w:val="20"/>
              </w:rPr>
              <w:t>Producción de medicamentos.</w:t>
            </w:r>
          </w:p>
          <w:p w:rsidR="00B561C5" w:rsidRPr="00142459" w:rsidRDefault="00B561C5" w:rsidP="00D80756">
            <w:pPr>
              <w:numPr>
                <w:ilvl w:val="0"/>
                <w:numId w:val="8"/>
              </w:numPr>
              <w:spacing w:line="276" w:lineRule="auto"/>
              <w:rPr>
                <w:rFonts w:ascii="Trebuchet MS" w:hAnsi="Trebuchet MS"/>
                <w:sz w:val="20"/>
                <w:szCs w:val="20"/>
              </w:rPr>
            </w:pPr>
            <w:r w:rsidRPr="00142459">
              <w:rPr>
                <w:rFonts w:ascii="Trebuchet MS" w:hAnsi="Trebuchet MS"/>
                <w:sz w:val="20"/>
                <w:szCs w:val="20"/>
              </w:rPr>
              <w:t>Legislación, gestión y administración sanitarias.</w:t>
            </w: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b/>
                <w:sz w:val="20"/>
                <w:szCs w:val="20"/>
              </w:rPr>
            </w:pPr>
          </w:p>
        </w:tc>
        <w:tc>
          <w:tcPr>
            <w:tcW w:w="1984" w:type="dxa"/>
          </w:tcPr>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Fisicoquímica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Matemáticas</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Química Analítica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Química Orgánica e Inorgánica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Farmacia química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Farmacognosia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 xml:space="preserve">Farmacología </w:t>
            </w:r>
          </w:p>
          <w:p w:rsidR="00B561C5" w:rsidRPr="00142459" w:rsidRDefault="00B561C5" w:rsidP="00D80756">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Tecnología Farmacéutica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Diseño de fármacos</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Formulación de medicamentos</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Toxicología</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Legislación y Administración</w:t>
            </w: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sz w:val="20"/>
                <w:szCs w:val="20"/>
              </w:rPr>
            </w:pPr>
          </w:p>
          <w:p w:rsidR="00B561C5" w:rsidRPr="00142459" w:rsidRDefault="00B561C5" w:rsidP="00D80756">
            <w:pPr>
              <w:spacing w:line="276" w:lineRule="auto"/>
              <w:rPr>
                <w:rFonts w:ascii="Trebuchet MS" w:hAnsi="Trebuchet MS"/>
                <w:sz w:val="20"/>
                <w:szCs w:val="20"/>
              </w:rPr>
            </w:pPr>
          </w:p>
        </w:tc>
        <w:tc>
          <w:tcPr>
            <w:tcW w:w="2126" w:type="dxa"/>
          </w:tcPr>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B561C5" w:rsidRPr="00142459" w:rsidRDefault="00B561C5" w:rsidP="00D80756">
            <w:pPr>
              <w:spacing w:line="276" w:lineRule="auto"/>
              <w:rPr>
                <w:rFonts w:ascii="Trebuchet MS" w:hAnsi="Trebuchet MS"/>
                <w:sz w:val="20"/>
              </w:rPr>
            </w:pPr>
            <w:r w:rsidRPr="00142459">
              <w:rPr>
                <w:rFonts w:ascii="Trebuchet MS" w:hAnsi="Trebuchet MS"/>
                <w:sz w:val="20"/>
              </w:rPr>
              <w:t>Identificar problemas y proponer soluciones.</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rPr>
              <w:t xml:space="preserve">Diseñar, conducir e interpretar experimentos y modelos que permitan obtener </w:t>
            </w:r>
            <w:r w:rsidRPr="00142459">
              <w:rPr>
                <w:rFonts w:ascii="Trebuchet MS" w:hAnsi="Trebuchet MS"/>
                <w:sz w:val="20"/>
              </w:rPr>
              <w:lastRenderedPageBreak/>
              <w:t>información.</w:t>
            </w:r>
            <w:r w:rsidRPr="00142459">
              <w:rPr>
                <w:rFonts w:ascii="Trebuchet MS" w:hAnsi="Trebuchet MS"/>
              </w:rPr>
              <w:t xml:space="preserve"> </w:t>
            </w:r>
            <w:r w:rsidRPr="00142459">
              <w:rPr>
                <w:rFonts w:ascii="Trebuchet MS" w:hAnsi="Trebuchet MS"/>
                <w:sz w:val="20"/>
              </w:rPr>
              <w:t>Conocer y utilizar con destreza sustancias y equipos de alto riesgo.</w:t>
            </w:r>
          </w:p>
        </w:tc>
        <w:tc>
          <w:tcPr>
            <w:tcW w:w="1985" w:type="dxa"/>
          </w:tcPr>
          <w:p w:rsidR="00B561C5" w:rsidRPr="00142459" w:rsidRDefault="00B561C5" w:rsidP="00D80756">
            <w:pPr>
              <w:tabs>
                <w:tab w:val="num" w:pos="360"/>
              </w:tabs>
              <w:spacing w:line="276" w:lineRule="auto"/>
              <w:rPr>
                <w:rFonts w:ascii="Trebuchet MS" w:hAnsi="Trebuchet MS"/>
                <w:sz w:val="20"/>
                <w:szCs w:val="20"/>
              </w:rPr>
            </w:pPr>
            <w:r w:rsidRPr="00142459">
              <w:rPr>
                <w:rFonts w:ascii="Trebuchet MS" w:hAnsi="Trebuchet MS"/>
                <w:sz w:val="20"/>
                <w:szCs w:val="20"/>
              </w:rPr>
              <w:lastRenderedPageBreak/>
              <w:t>Creatividad, pensamiento analítico y crítico.</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B561C5" w:rsidRPr="00142459" w:rsidRDefault="00B561C5" w:rsidP="00D80756">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Liderazgo en el trabajo.</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B561C5" w:rsidRPr="00142459" w:rsidRDefault="00B561C5" w:rsidP="00D80756">
            <w:pPr>
              <w:spacing w:line="276" w:lineRule="auto"/>
              <w:rPr>
                <w:rFonts w:ascii="Trebuchet MS" w:hAnsi="Trebuchet MS"/>
                <w:sz w:val="20"/>
                <w:szCs w:val="20"/>
              </w:rPr>
            </w:pPr>
          </w:p>
        </w:tc>
        <w:tc>
          <w:tcPr>
            <w:tcW w:w="2693" w:type="dxa"/>
          </w:tcPr>
          <w:p w:rsidR="00B561C5" w:rsidRPr="00142459" w:rsidRDefault="00B561C5" w:rsidP="00D80756">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B561C5" w:rsidRPr="00142459" w:rsidRDefault="00B561C5" w:rsidP="00D80756">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B561C5" w:rsidRPr="00142459" w:rsidRDefault="00B561C5" w:rsidP="00D80756">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B561C5" w:rsidRPr="00142459" w:rsidRDefault="00B561C5" w:rsidP="00D80756">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B561C5" w:rsidRPr="00142459" w:rsidRDefault="00B561C5" w:rsidP="00D80756">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c>
          <w:tcPr>
            <w:tcW w:w="2552" w:type="dxa"/>
          </w:tcPr>
          <w:p w:rsidR="00B561C5" w:rsidRDefault="00B561C5" w:rsidP="00B561C5">
            <w:pPr>
              <w:spacing w:line="276" w:lineRule="auto"/>
              <w:rPr>
                <w:rFonts w:ascii="Trebuchet MS" w:hAnsi="Trebuchet MS"/>
                <w:sz w:val="20"/>
                <w:szCs w:val="20"/>
              </w:rPr>
            </w:pPr>
            <w:r w:rsidRPr="00142459">
              <w:rPr>
                <w:rFonts w:ascii="Trebuchet MS" w:hAnsi="Trebuchet MS"/>
                <w:sz w:val="20"/>
                <w:szCs w:val="20"/>
              </w:rPr>
              <w:t>Fisicoquímica</w:t>
            </w:r>
            <w:r>
              <w:rPr>
                <w:rFonts w:ascii="Trebuchet MS" w:hAnsi="Trebuchet MS"/>
                <w:sz w:val="20"/>
                <w:szCs w:val="20"/>
              </w:rPr>
              <w:t xml:space="preserve"> I</w:t>
            </w:r>
          </w:p>
          <w:p w:rsidR="00B561C5" w:rsidRDefault="002C790D" w:rsidP="00B561C5">
            <w:pPr>
              <w:spacing w:line="276" w:lineRule="auto"/>
              <w:rPr>
                <w:rFonts w:ascii="Trebuchet MS" w:hAnsi="Trebuchet MS"/>
                <w:sz w:val="20"/>
                <w:szCs w:val="20"/>
              </w:rPr>
            </w:pPr>
            <w:r>
              <w:rPr>
                <w:rFonts w:ascii="Trebuchet MS" w:hAnsi="Trebuchet MS"/>
                <w:sz w:val="20"/>
                <w:szCs w:val="20"/>
              </w:rPr>
              <w:t>Fisicoquímica de los procesos biológicos</w:t>
            </w:r>
          </w:p>
          <w:p w:rsidR="00B561C5" w:rsidRDefault="00B561C5" w:rsidP="00B561C5">
            <w:pPr>
              <w:spacing w:line="276" w:lineRule="auto"/>
              <w:rPr>
                <w:rFonts w:ascii="Trebuchet MS" w:hAnsi="Trebuchet MS"/>
                <w:sz w:val="20"/>
                <w:szCs w:val="20"/>
              </w:rPr>
            </w:pPr>
            <w:r>
              <w:rPr>
                <w:rFonts w:ascii="Trebuchet MS" w:hAnsi="Trebuchet MS"/>
                <w:sz w:val="20"/>
                <w:szCs w:val="20"/>
              </w:rPr>
              <w:t>Cálculo diferencial</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Cálculo integral</w:t>
            </w:r>
          </w:p>
          <w:p w:rsidR="00B561C5" w:rsidRDefault="00B561C5" w:rsidP="00B561C5">
            <w:pPr>
              <w:spacing w:line="276" w:lineRule="auto"/>
              <w:rPr>
                <w:rFonts w:ascii="Trebuchet MS" w:hAnsi="Trebuchet MS"/>
                <w:sz w:val="20"/>
                <w:szCs w:val="20"/>
              </w:rPr>
            </w:pPr>
            <w:r>
              <w:rPr>
                <w:rFonts w:ascii="Trebuchet MS" w:hAnsi="Trebuchet MS"/>
                <w:sz w:val="20"/>
                <w:szCs w:val="20"/>
              </w:rPr>
              <w:t>Probabilidad y estadística</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Diseño de experimentos</w:t>
            </w:r>
          </w:p>
          <w:p w:rsidR="00B561C5" w:rsidRDefault="00B561C5" w:rsidP="00B561C5">
            <w:pPr>
              <w:spacing w:line="276" w:lineRule="auto"/>
              <w:rPr>
                <w:rFonts w:ascii="Trebuchet MS" w:hAnsi="Trebuchet MS"/>
                <w:sz w:val="20"/>
                <w:szCs w:val="20"/>
              </w:rPr>
            </w:pPr>
            <w:r w:rsidRPr="00142459">
              <w:rPr>
                <w:rFonts w:ascii="Trebuchet MS" w:hAnsi="Trebuchet MS"/>
                <w:sz w:val="20"/>
                <w:szCs w:val="20"/>
              </w:rPr>
              <w:t>Química analítica</w:t>
            </w:r>
            <w:r>
              <w:rPr>
                <w:rFonts w:ascii="Trebuchet MS" w:hAnsi="Trebuchet MS"/>
                <w:sz w:val="20"/>
                <w:szCs w:val="20"/>
              </w:rPr>
              <w:t xml:space="preserve"> I</w:t>
            </w:r>
          </w:p>
          <w:p w:rsidR="00B561C5" w:rsidRDefault="00B561C5" w:rsidP="00B561C5">
            <w:pPr>
              <w:spacing w:line="276" w:lineRule="auto"/>
              <w:rPr>
                <w:rFonts w:ascii="Trebuchet MS" w:hAnsi="Trebuchet MS"/>
                <w:sz w:val="20"/>
                <w:szCs w:val="20"/>
              </w:rPr>
            </w:pPr>
            <w:r>
              <w:rPr>
                <w:rFonts w:ascii="Trebuchet MS" w:hAnsi="Trebuchet MS"/>
                <w:sz w:val="20"/>
                <w:szCs w:val="20"/>
              </w:rPr>
              <w:t>Química analítica II</w:t>
            </w:r>
          </w:p>
          <w:p w:rsidR="00B561C5" w:rsidRDefault="00B561C5" w:rsidP="00B561C5">
            <w:pPr>
              <w:spacing w:line="276" w:lineRule="auto"/>
              <w:rPr>
                <w:rFonts w:ascii="Trebuchet MS" w:hAnsi="Trebuchet MS"/>
                <w:sz w:val="20"/>
                <w:szCs w:val="20"/>
              </w:rPr>
            </w:pPr>
            <w:r>
              <w:rPr>
                <w:rFonts w:ascii="Trebuchet MS" w:hAnsi="Trebuchet MS"/>
                <w:sz w:val="20"/>
                <w:szCs w:val="20"/>
              </w:rPr>
              <w:t>Química analítica III</w:t>
            </w:r>
          </w:p>
          <w:p w:rsidR="00B561C5" w:rsidRDefault="00B561C5" w:rsidP="00B561C5">
            <w:pPr>
              <w:spacing w:line="276" w:lineRule="auto"/>
              <w:rPr>
                <w:rFonts w:ascii="Trebuchet MS" w:hAnsi="Trebuchet MS"/>
                <w:sz w:val="20"/>
                <w:szCs w:val="20"/>
              </w:rPr>
            </w:pPr>
            <w:r>
              <w:rPr>
                <w:rFonts w:ascii="Trebuchet MS" w:hAnsi="Trebuchet MS"/>
                <w:sz w:val="20"/>
                <w:szCs w:val="20"/>
              </w:rPr>
              <w:t>Química analítica IV</w:t>
            </w:r>
          </w:p>
          <w:p w:rsidR="00B561C5" w:rsidRDefault="002C790D" w:rsidP="00B561C5">
            <w:pPr>
              <w:spacing w:line="276" w:lineRule="auto"/>
              <w:rPr>
                <w:rFonts w:ascii="Trebuchet MS" w:hAnsi="Trebuchet MS"/>
                <w:sz w:val="20"/>
                <w:szCs w:val="20"/>
              </w:rPr>
            </w:pPr>
            <w:r>
              <w:rPr>
                <w:rFonts w:ascii="Trebuchet MS" w:hAnsi="Trebuchet MS"/>
                <w:sz w:val="20"/>
                <w:szCs w:val="20"/>
              </w:rPr>
              <w:t>Control de Calidad</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Química orgánica I</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Química orgánica II</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Química orgánica III</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Farmacia química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Farmacognosia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 xml:space="preserve">Farmacología </w:t>
            </w:r>
          </w:p>
          <w:p w:rsidR="00B561C5" w:rsidRPr="00142459" w:rsidRDefault="00B561C5" w:rsidP="00B561C5">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Tecnología Farmacéutica</w:t>
            </w:r>
          </w:p>
          <w:p w:rsidR="00500BF2" w:rsidRDefault="00500BF2" w:rsidP="00B561C5">
            <w:pPr>
              <w:spacing w:line="276" w:lineRule="auto"/>
              <w:rPr>
                <w:rFonts w:ascii="Trebuchet MS" w:hAnsi="Trebuchet MS"/>
                <w:sz w:val="20"/>
                <w:szCs w:val="20"/>
              </w:rPr>
            </w:pPr>
            <w:r>
              <w:rPr>
                <w:rFonts w:ascii="Trebuchet MS" w:hAnsi="Trebuchet MS"/>
                <w:sz w:val="20"/>
                <w:szCs w:val="20"/>
              </w:rPr>
              <w:t>Física</w:t>
            </w:r>
          </w:p>
          <w:p w:rsidR="00B561C5" w:rsidRPr="00142459" w:rsidRDefault="00B561C5" w:rsidP="00B561C5">
            <w:pPr>
              <w:spacing w:line="276" w:lineRule="auto"/>
              <w:rPr>
                <w:rFonts w:ascii="Trebuchet MS" w:hAnsi="Trebuchet MS"/>
                <w:sz w:val="20"/>
                <w:szCs w:val="20"/>
              </w:rPr>
            </w:pPr>
            <w:r w:rsidRPr="00142459">
              <w:rPr>
                <w:rFonts w:ascii="Trebuchet MS" w:hAnsi="Trebuchet MS"/>
                <w:sz w:val="20"/>
                <w:szCs w:val="20"/>
              </w:rPr>
              <w:t>Toxicología</w:t>
            </w:r>
          </w:p>
          <w:p w:rsidR="00B561C5" w:rsidRPr="00142459" w:rsidRDefault="00B561C5" w:rsidP="00B561C5">
            <w:pPr>
              <w:spacing w:line="276" w:lineRule="auto"/>
              <w:rPr>
                <w:rFonts w:ascii="Trebuchet MS" w:hAnsi="Trebuchet MS"/>
                <w:sz w:val="20"/>
                <w:szCs w:val="20"/>
              </w:rPr>
            </w:pPr>
            <w:r>
              <w:rPr>
                <w:rFonts w:ascii="Trebuchet MS" w:hAnsi="Trebuchet MS"/>
                <w:sz w:val="20"/>
                <w:szCs w:val="20"/>
              </w:rPr>
              <w:t>Legislación sanitaria</w:t>
            </w:r>
            <w:r w:rsidRPr="00142459">
              <w:rPr>
                <w:rFonts w:ascii="Trebuchet MS" w:hAnsi="Trebuchet MS"/>
                <w:sz w:val="20"/>
                <w:szCs w:val="20"/>
              </w:rPr>
              <w:t xml:space="preserve"> Administración</w:t>
            </w:r>
            <w:r>
              <w:rPr>
                <w:rFonts w:ascii="Trebuchet MS" w:hAnsi="Trebuchet MS"/>
                <w:sz w:val="20"/>
                <w:szCs w:val="20"/>
              </w:rPr>
              <w:t xml:space="preserve"> gerencial</w:t>
            </w:r>
          </w:p>
          <w:p w:rsidR="00B561C5" w:rsidRPr="00142459" w:rsidRDefault="00B561C5" w:rsidP="00D80756">
            <w:pPr>
              <w:spacing w:line="276" w:lineRule="auto"/>
              <w:outlineLvl w:val="1"/>
              <w:rPr>
                <w:rFonts w:ascii="Trebuchet MS" w:hAnsi="Trebuchet MS"/>
                <w:sz w:val="20"/>
              </w:rPr>
            </w:pPr>
          </w:p>
        </w:tc>
      </w:tr>
    </w:tbl>
    <w:p w:rsidR="00D36E34" w:rsidRPr="00500BF2" w:rsidRDefault="00D36E34" w:rsidP="00142459">
      <w:pPr>
        <w:spacing w:line="360" w:lineRule="auto"/>
        <w:jc w:val="both"/>
        <w:rPr>
          <w:rFonts w:ascii="Trebuchet MS" w:hAnsi="Trebuchet MS"/>
          <w:b/>
          <w:sz w:val="8"/>
        </w:rPr>
      </w:pPr>
    </w:p>
    <w:tbl>
      <w:tblPr>
        <w:tblW w:w="14318" w:type="dxa"/>
        <w:tblInd w:w="-2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2978"/>
        <w:gridCol w:w="1984"/>
        <w:gridCol w:w="2126"/>
        <w:gridCol w:w="1985"/>
        <w:gridCol w:w="2693"/>
        <w:gridCol w:w="2552"/>
      </w:tblGrid>
      <w:tr w:rsidR="00500BF2" w:rsidRPr="00142459" w:rsidTr="00500BF2">
        <w:trPr>
          <w:trHeight w:val="398"/>
        </w:trPr>
        <w:tc>
          <w:tcPr>
            <w:tcW w:w="2978" w:type="dxa"/>
            <w:tcBorders>
              <w:top w:val="double" w:sz="6" w:space="0" w:color="000000"/>
              <w:bottom w:val="double" w:sz="6" w:space="0" w:color="000000"/>
              <w:right w:val="nil"/>
            </w:tcBorders>
            <w:shd w:val="clear" w:color="auto" w:fill="C0C0C0"/>
          </w:tcPr>
          <w:p w:rsidR="00500BF2" w:rsidRDefault="00500BF2" w:rsidP="00D80756">
            <w:pPr>
              <w:pStyle w:val="Ttulo1"/>
              <w:spacing w:before="0" w:line="276" w:lineRule="auto"/>
              <w:jc w:val="center"/>
              <w:rPr>
                <w:rFonts w:ascii="Trebuchet MS" w:hAnsi="Trebuchet MS" w:cs="Times New Roman"/>
                <w:bCs w:val="0"/>
                <w:sz w:val="20"/>
                <w:szCs w:val="20"/>
              </w:rPr>
            </w:pPr>
            <w:r>
              <w:rPr>
                <w:rFonts w:ascii="Trebuchet MS" w:hAnsi="Trebuchet MS" w:cs="Times New Roman"/>
                <w:bCs w:val="0"/>
                <w:sz w:val="20"/>
                <w:szCs w:val="20"/>
              </w:rPr>
              <w:t>Competencia</w:t>
            </w:r>
            <w:r w:rsidRPr="00142459">
              <w:rPr>
                <w:rFonts w:ascii="Trebuchet MS" w:hAnsi="Trebuchet MS" w:cs="Times New Roman"/>
                <w:bCs w:val="0"/>
                <w:sz w:val="20"/>
                <w:szCs w:val="20"/>
              </w:rPr>
              <w:t xml:space="preserve">: </w:t>
            </w:r>
          </w:p>
          <w:p w:rsidR="00500BF2" w:rsidRPr="00142459" w:rsidRDefault="00500BF2" w:rsidP="00D80756">
            <w:pPr>
              <w:pStyle w:val="Ttulo1"/>
              <w:spacing w:before="0" w:line="276" w:lineRule="auto"/>
              <w:jc w:val="center"/>
              <w:rPr>
                <w:rFonts w:ascii="Trebuchet MS" w:hAnsi="Trebuchet MS" w:cs="Times New Roman"/>
                <w:bCs w:val="0"/>
                <w:sz w:val="20"/>
                <w:szCs w:val="20"/>
              </w:rPr>
            </w:pPr>
            <w:r w:rsidRPr="00142459">
              <w:rPr>
                <w:rFonts w:ascii="Trebuchet MS" w:hAnsi="Trebuchet MS" w:cs="Times New Roman"/>
                <w:bCs w:val="0"/>
                <w:sz w:val="20"/>
                <w:szCs w:val="20"/>
              </w:rPr>
              <w:t>Atención farmacéutica</w:t>
            </w:r>
          </w:p>
        </w:tc>
        <w:tc>
          <w:tcPr>
            <w:tcW w:w="1984" w:type="dxa"/>
            <w:tcBorders>
              <w:top w:val="double" w:sz="6" w:space="0" w:color="000000"/>
              <w:left w:val="nil"/>
              <w:bottom w:val="double" w:sz="6" w:space="0" w:color="000000"/>
              <w:right w:val="nil"/>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p>
        </w:tc>
        <w:tc>
          <w:tcPr>
            <w:tcW w:w="2126" w:type="dxa"/>
            <w:tcBorders>
              <w:top w:val="double" w:sz="6" w:space="0" w:color="000000"/>
              <w:left w:val="nil"/>
              <w:bottom w:val="double" w:sz="6" w:space="0" w:color="000000"/>
              <w:right w:val="nil"/>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p>
        </w:tc>
        <w:tc>
          <w:tcPr>
            <w:tcW w:w="1985" w:type="dxa"/>
            <w:tcBorders>
              <w:top w:val="double" w:sz="6" w:space="0" w:color="000000"/>
              <w:left w:val="nil"/>
              <w:bottom w:val="double" w:sz="6" w:space="0" w:color="000000"/>
              <w:right w:val="nil"/>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p>
        </w:tc>
        <w:tc>
          <w:tcPr>
            <w:tcW w:w="2693" w:type="dxa"/>
            <w:tcBorders>
              <w:top w:val="double" w:sz="6" w:space="0" w:color="000000"/>
              <w:left w:val="nil"/>
              <w:bottom w:val="doub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p>
        </w:tc>
        <w:tc>
          <w:tcPr>
            <w:tcW w:w="2552" w:type="dxa"/>
            <w:tcBorders>
              <w:top w:val="double" w:sz="6" w:space="0" w:color="000000"/>
              <w:left w:val="nil"/>
              <w:bottom w:val="doub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p>
        </w:tc>
      </w:tr>
      <w:tr w:rsidR="00500BF2" w:rsidRPr="00142459" w:rsidTr="00500BF2">
        <w:trPr>
          <w:trHeight w:val="398"/>
        </w:trPr>
        <w:tc>
          <w:tcPr>
            <w:tcW w:w="2978"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984"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2126"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985"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2693"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c>
          <w:tcPr>
            <w:tcW w:w="2552" w:type="dxa"/>
            <w:tcBorders>
              <w:top w:val="double" w:sz="6" w:space="0" w:color="000000"/>
              <w:bottom w:val="single" w:sz="6" w:space="0" w:color="000000"/>
            </w:tcBorders>
            <w:shd w:val="clear" w:color="auto" w:fill="C0C0C0"/>
          </w:tcPr>
          <w:p w:rsidR="00500BF2" w:rsidRPr="00142459" w:rsidRDefault="002C790D" w:rsidP="00D80756">
            <w:pPr>
              <w:pStyle w:val="Ttulo1"/>
              <w:spacing w:before="0" w:line="276" w:lineRule="auto"/>
              <w:jc w:val="center"/>
              <w:rPr>
                <w:rFonts w:ascii="Trebuchet MS" w:hAnsi="Trebuchet MS" w:cs="Times New Roman"/>
                <w:b w:val="0"/>
                <w:bCs w:val="0"/>
                <w:sz w:val="20"/>
                <w:szCs w:val="20"/>
              </w:rPr>
            </w:pPr>
            <w:r>
              <w:rPr>
                <w:rFonts w:ascii="Trebuchet MS" w:hAnsi="Trebuchet MS" w:cs="Times New Roman"/>
                <w:b w:val="0"/>
                <w:bCs w:val="0"/>
                <w:sz w:val="20"/>
                <w:szCs w:val="20"/>
              </w:rPr>
              <w:t>Unidades de Aprendizaje</w:t>
            </w:r>
          </w:p>
        </w:tc>
      </w:tr>
      <w:tr w:rsidR="00500BF2" w:rsidRPr="00142459" w:rsidTr="00500BF2">
        <w:tc>
          <w:tcPr>
            <w:tcW w:w="2978" w:type="dxa"/>
            <w:tcBorders>
              <w:top w:val="single" w:sz="6" w:space="0" w:color="000000"/>
              <w:bottom w:val="single" w:sz="6" w:space="0" w:color="000000"/>
            </w:tcBorders>
          </w:tcPr>
          <w:p w:rsidR="00500BF2" w:rsidRPr="00142459" w:rsidRDefault="00500BF2" w:rsidP="00D80756">
            <w:pPr>
              <w:numPr>
                <w:ilvl w:val="0"/>
                <w:numId w:val="6"/>
              </w:numPr>
              <w:spacing w:line="276" w:lineRule="auto"/>
              <w:rPr>
                <w:rFonts w:ascii="Trebuchet MS" w:hAnsi="Trebuchet MS"/>
                <w:sz w:val="20"/>
                <w:szCs w:val="20"/>
              </w:rPr>
            </w:pPr>
            <w:r w:rsidRPr="00142459">
              <w:rPr>
                <w:rFonts w:ascii="Trebuchet MS" w:hAnsi="Trebuchet MS"/>
                <w:sz w:val="20"/>
                <w:szCs w:val="20"/>
              </w:rPr>
              <w:t>Servicios Farmacéuticos.</w:t>
            </w:r>
          </w:p>
          <w:p w:rsidR="00500BF2" w:rsidRPr="00142459" w:rsidRDefault="00500BF2" w:rsidP="00D80756">
            <w:pPr>
              <w:numPr>
                <w:ilvl w:val="0"/>
                <w:numId w:val="5"/>
              </w:numPr>
              <w:spacing w:line="276" w:lineRule="auto"/>
              <w:rPr>
                <w:rFonts w:ascii="Trebuchet MS" w:hAnsi="Trebuchet MS"/>
                <w:sz w:val="20"/>
                <w:szCs w:val="20"/>
              </w:rPr>
            </w:pPr>
            <w:proofErr w:type="spellStart"/>
            <w:r w:rsidRPr="00142459">
              <w:rPr>
                <w:rFonts w:ascii="Trebuchet MS" w:hAnsi="Trebuchet MS"/>
                <w:sz w:val="20"/>
                <w:szCs w:val="20"/>
              </w:rPr>
              <w:t>Farmacovigilancia</w:t>
            </w:r>
            <w:proofErr w:type="spellEnd"/>
            <w:r w:rsidRPr="00142459">
              <w:rPr>
                <w:rFonts w:ascii="Trebuchet MS" w:hAnsi="Trebuchet MS"/>
                <w:sz w:val="20"/>
                <w:szCs w:val="20"/>
              </w:rPr>
              <w:t>.</w:t>
            </w:r>
          </w:p>
          <w:p w:rsidR="00500BF2" w:rsidRPr="00142459" w:rsidRDefault="00500BF2" w:rsidP="00D80756">
            <w:pPr>
              <w:numPr>
                <w:ilvl w:val="0"/>
                <w:numId w:val="5"/>
              </w:numPr>
              <w:spacing w:line="276" w:lineRule="auto"/>
              <w:rPr>
                <w:rFonts w:ascii="Trebuchet MS" w:hAnsi="Trebuchet MS"/>
                <w:sz w:val="20"/>
                <w:szCs w:val="20"/>
              </w:rPr>
            </w:pPr>
            <w:r w:rsidRPr="00142459">
              <w:rPr>
                <w:rFonts w:ascii="Trebuchet MS" w:hAnsi="Trebuchet MS"/>
                <w:sz w:val="20"/>
                <w:szCs w:val="20"/>
              </w:rPr>
              <w:t>Centros de información de medicamentos.</w:t>
            </w:r>
          </w:p>
        </w:tc>
        <w:tc>
          <w:tcPr>
            <w:tcW w:w="1984" w:type="dxa"/>
            <w:tcBorders>
              <w:top w:val="single" w:sz="6" w:space="0" w:color="000000"/>
              <w:bottom w:val="single" w:sz="6" w:space="0" w:color="000000"/>
            </w:tcBorders>
          </w:tcPr>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Fisicoquímica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Matemáticas</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Química Analítica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Química Orgánica e Inorgánica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Farmacia química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Farmacognosia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 xml:space="preserve">Farmacología </w:t>
            </w:r>
          </w:p>
          <w:p w:rsidR="00500BF2" w:rsidRPr="00142459" w:rsidRDefault="00500BF2" w:rsidP="00D80756">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Tecnología Farmacéutica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Formulación de medicamentos</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Toxicología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Farmacia asistencial</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Legislación y Administración</w:t>
            </w:r>
          </w:p>
          <w:p w:rsidR="00500BF2" w:rsidRPr="00142459" w:rsidRDefault="00500BF2" w:rsidP="00D80756">
            <w:pPr>
              <w:spacing w:line="276" w:lineRule="auto"/>
              <w:rPr>
                <w:rFonts w:ascii="Trebuchet MS" w:hAnsi="Trebuchet MS"/>
                <w:sz w:val="20"/>
                <w:szCs w:val="20"/>
              </w:rPr>
            </w:pPr>
          </w:p>
        </w:tc>
        <w:tc>
          <w:tcPr>
            <w:tcW w:w="2126" w:type="dxa"/>
            <w:tcBorders>
              <w:top w:val="single" w:sz="6" w:space="0" w:color="000000"/>
              <w:bottom w:val="single" w:sz="6" w:space="0" w:color="000000"/>
            </w:tcBorders>
          </w:tcPr>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500BF2" w:rsidRPr="00142459" w:rsidRDefault="00500BF2" w:rsidP="00D80756">
            <w:pPr>
              <w:spacing w:line="276" w:lineRule="auto"/>
              <w:rPr>
                <w:rFonts w:ascii="Trebuchet MS" w:hAnsi="Trebuchet MS"/>
                <w:sz w:val="20"/>
              </w:rPr>
            </w:pPr>
            <w:r w:rsidRPr="00142459">
              <w:rPr>
                <w:rFonts w:ascii="Trebuchet MS" w:hAnsi="Trebuchet MS"/>
                <w:sz w:val="20"/>
              </w:rPr>
              <w:t>Identificar problemas y proponer soluciones.</w:t>
            </w:r>
          </w:p>
          <w:p w:rsidR="00500BF2" w:rsidRPr="00142459" w:rsidRDefault="00500BF2" w:rsidP="00D80756">
            <w:pPr>
              <w:spacing w:line="276" w:lineRule="auto"/>
              <w:rPr>
                <w:rFonts w:ascii="Trebuchet MS" w:hAnsi="Trebuchet MS"/>
                <w:sz w:val="20"/>
              </w:rPr>
            </w:pPr>
            <w:r w:rsidRPr="00142459">
              <w:rPr>
                <w:rFonts w:ascii="Trebuchet MS" w:hAnsi="Trebuchet MS"/>
                <w:sz w:val="20"/>
              </w:rPr>
              <w:t>Desarrollar la capacidad de observación.</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rPr>
              <w:lastRenderedPageBreak/>
              <w:t>Diseñar, conducir e interpretar experimentos y modelos que permitan obtener información.</w:t>
            </w:r>
          </w:p>
        </w:tc>
        <w:tc>
          <w:tcPr>
            <w:tcW w:w="1985" w:type="dxa"/>
            <w:tcBorders>
              <w:top w:val="single" w:sz="6" w:space="0" w:color="000000"/>
              <w:bottom w:val="single" w:sz="6" w:space="0" w:color="000000"/>
            </w:tcBorders>
          </w:tcPr>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lastRenderedPageBreak/>
              <w:t>Creatividad, pensamiento analítico y crítico.</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500BF2" w:rsidRPr="00142459" w:rsidRDefault="00500BF2" w:rsidP="00D80756">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Liderazgo en el trabajo.</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500BF2" w:rsidRPr="00142459" w:rsidRDefault="00500BF2" w:rsidP="00D80756">
            <w:pPr>
              <w:spacing w:line="276" w:lineRule="auto"/>
              <w:rPr>
                <w:rFonts w:ascii="Trebuchet MS" w:hAnsi="Trebuchet MS"/>
                <w:sz w:val="20"/>
                <w:szCs w:val="20"/>
              </w:rPr>
            </w:pPr>
          </w:p>
        </w:tc>
        <w:tc>
          <w:tcPr>
            <w:tcW w:w="2693" w:type="dxa"/>
            <w:tcBorders>
              <w:top w:val="single" w:sz="6" w:space="0" w:color="000000"/>
              <w:bottom w:val="single" w:sz="6" w:space="0" w:color="000000"/>
            </w:tcBorders>
          </w:tcPr>
          <w:p w:rsidR="00500BF2" w:rsidRPr="00142459" w:rsidRDefault="00500BF2" w:rsidP="00D80756">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500BF2" w:rsidRPr="00142459" w:rsidRDefault="00500BF2" w:rsidP="00D80756">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500BF2" w:rsidRPr="00142459" w:rsidRDefault="00500BF2" w:rsidP="00D80756">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c>
          <w:tcPr>
            <w:tcW w:w="2552" w:type="dxa"/>
            <w:tcBorders>
              <w:top w:val="single" w:sz="6" w:space="0" w:color="000000"/>
              <w:bottom w:val="single" w:sz="6" w:space="0" w:color="000000"/>
            </w:tcBorders>
          </w:tcPr>
          <w:p w:rsidR="00500BF2" w:rsidRDefault="00500BF2" w:rsidP="00500BF2">
            <w:pPr>
              <w:spacing w:line="276" w:lineRule="auto"/>
              <w:rPr>
                <w:rFonts w:ascii="Trebuchet MS" w:hAnsi="Trebuchet MS"/>
                <w:sz w:val="20"/>
                <w:szCs w:val="20"/>
              </w:rPr>
            </w:pPr>
            <w:r w:rsidRPr="00142459">
              <w:rPr>
                <w:rFonts w:ascii="Trebuchet MS" w:hAnsi="Trebuchet MS"/>
                <w:sz w:val="20"/>
                <w:szCs w:val="20"/>
              </w:rPr>
              <w:t>Fisicoquímica</w:t>
            </w:r>
            <w:r>
              <w:rPr>
                <w:rFonts w:ascii="Trebuchet MS" w:hAnsi="Trebuchet MS"/>
                <w:sz w:val="20"/>
                <w:szCs w:val="20"/>
              </w:rPr>
              <w:t xml:space="preserve"> I</w:t>
            </w:r>
          </w:p>
          <w:p w:rsidR="00500BF2" w:rsidRDefault="00500BF2" w:rsidP="00500BF2">
            <w:pPr>
              <w:spacing w:line="276" w:lineRule="auto"/>
              <w:rPr>
                <w:rFonts w:ascii="Trebuchet MS" w:hAnsi="Trebuchet MS"/>
                <w:sz w:val="20"/>
                <w:szCs w:val="20"/>
              </w:rPr>
            </w:pPr>
            <w:r>
              <w:rPr>
                <w:rFonts w:ascii="Trebuchet MS" w:hAnsi="Trebuchet MS"/>
                <w:sz w:val="20"/>
                <w:szCs w:val="20"/>
              </w:rPr>
              <w:t>Fisicoquímic</w:t>
            </w:r>
            <w:r w:rsidR="002C790D">
              <w:rPr>
                <w:rFonts w:ascii="Trebuchet MS" w:hAnsi="Trebuchet MS"/>
                <w:sz w:val="20"/>
                <w:szCs w:val="20"/>
              </w:rPr>
              <w:t>a de los procesos biológicos</w:t>
            </w:r>
          </w:p>
          <w:p w:rsidR="00500BF2" w:rsidRDefault="00500BF2" w:rsidP="00500BF2">
            <w:pPr>
              <w:spacing w:line="276" w:lineRule="auto"/>
              <w:rPr>
                <w:rFonts w:ascii="Trebuchet MS" w:hAnsi="Trebuchet MS"/>
                <w:sz w:val="20"/>
                <w:szCs w:val="20"/>
              </w:rPr>
            </w:pPr>
            <w:r>
              <w:rPr>
                <w:rFonts w:ascii="Trebuchet MS" w:hAnsi="Trebuchet MS"/>
                <w:sz w:val="20"/>
                <w:szCs w:val="20"/>
              </w:rPr>
              <w:t>Probabilidad y estadística</w:t>
            </w:r>
          </w:p>
          <w:p w:rsidR="00500BF2" w:rsidRPr="00142459" w:rsidRDefault="00500BF2" w:rsidP="00500BF2">
            <w:pPr>
              <w:spacing w:line="276" w:lineRule="auto"/>
              <w:rPr>
                <w:rFonts w:ascii="Trebuchet MS" w:hAnsi="Trebuchet MS"/>
                <w:sz w:val="20"/>
                <w:szCs w:val="20"/>
              </w:rPr>
            </w:pPr>
            <w:r>
              <w:rPr>
                <w:rFonts w:ascii="Trebuchet MS" w:hAnsi="Trebuchet MS"/>
                <w:sz w:val="20"/>
                <w:szCs w:val="20"/>
              </w:rPr>
              <w:t>Diseño de experimentos</w:t>
            </w:r>
          </w:p>
          <w:p w:rsidR="00500BF2" w:rsidRDefault="00500BF2" w:rsidP="00500BF2">
            <w:pPr>
              <w:spacing w:line="276" w:lineRule="auto"/>
              <w:rPr>
                <w:rFonts w:ascii="Trebuchet MS" w:hAnsi="Trebuchet MS"/>
                <w:sz w:val="20"/>
                <w:szCs w:val="20"/>
              </w:rPr>
            </w:pPr>
            <w:r w:rsidRPr="00142459">
              <w:rPr>
                <w:rFonts w:ascii="Trebuchet MS" w:hAnsi="Trebuchet MS"/>
                <w:sz w:val="20"/>
                <w:szCs w:val="20"/>
              </w:rPr>
              <w:t>Química analítica</w:t>
            </w:r>
            <w:r>
              <w:rPr>
                <w:rFonts w:ascii="Trebuchet MS" w:hAnsi="Trebuchet MS"/>
                <w:sz w:val="20"/>
                <w:szCs w:val="20"/>
              </w:rPr>
              <w:t xml:space="preserve"> I</w:t>
            </w:r>
          </w:p>
          <w:p w:rsidR="00500BF2" w:rsidRDefault="00500BF2" w:rsidP="00500BF2">
            <w:pPr>
              <w:spacing w:line="276" w:lineRule="auto"/>
              <w:rPr>
                <w:rFonts w:ascii="Trebuchet MS" w:hAnsi="Trebuchet MS"/>
                <w:sz w:val="20"/>
                <w:szCs w:val="20"/>
              </w:rPr>
            </w:pPr>
            <w:r>
              <w:rPr>
                <w:rFonts w:ascii="Trebuchet MS" w:hAnsi="Trebuchet MS"/>
                <w:sz w:val="20"/>
                <w:szCs w:val="20"/>
              </w:rPr>
              <w:t>Química analítica II</w:t>
            </w:r>
          </w:p>
          <w:p w:rsidR="00500BF2" w:rsidRDefault="00500BF2" w:rsidP="00500BF2">
            <w:pPr>
              <w:spacing w:line="276" w:lineRule="auto"/>
              <w:rPr>
                <w:rFonts w:ascii="Trebuchet MS" w:hAnsi="Trebuchet MS"/>
                <w:sz w:val="20"/>
                <w:szCs w:val="20"/>
              </w:rPr>
            </w:pPr>
            <w:r>
              <w:rPr>
                <w:rFonts w:ascii="Trebuchet MS" w:hAnsi="Trebuchet MS"/>
                <w:sz w:val="20"/>
                <w:szCs w:val="20"/>
              </w:rPr>
              <w:t>Química analítica III</w:t>
            </w:r>
          </w:p>
          <w:p w:rsidR="00500BF2" w:rsidRDefault="00500BF2" w:rsidP="00500BF2">
            <w:pPr>
              <w:spacing w:line="276" w:lineRule="auto"/>
              <w:rPr>
                <w:rFonts w:ascii="Trebuchet MS" w:hAnsi="Trebuchet MS"/>
                <w:sz w:val="20"/>
                <w:szCs w:val="20"/>
              </w:rPr>
            </w:pPr>
            <w:r>
              <w:rPr>
                <w:rFonts w:ascii="Trebuchet MS" w:hAnsi="Trebuchet MS"/>
                <w:sz w:val="20"/>
                <w:szCs w:val="20"/>
              </w:rPr>
              <w:t>Química analítica IV</w:t>
            </w:r>
          </w:p>
          <w:p w:rsidR="00500BF2" w:rsidRDefault="002C790D" w:rsidP="00500BF2">
            <w:pPr>
              <w:spacing w:line="276" w:lineRule="auto"/>
              <w:rPr>
                <w:rFonts w:ascii="Trebuchet MS" w:hAnsi="Trebuchet MS"/>
                <w:sz w:val="20"/>
                <w:szCs w:val="20"/>
              </w:rPr>
            </w:pPr>
            <w:r>
              <w:rPr>
                <w:rFonts w:ascii="Trebuchet MS" w:hAnsi="Trebuchet MS"/>
                <w:sz w:val="20"/>
                <w:szCs w:val="20"/>
              </w:rPr>
              <w:t>Control de calidad</w:t>
            </w:r>
          </w:p>
          <w:p w:rsidR="00500BF2" w:rsidRPr="00142459" w:rsidRDefault="00500BF2" w:rsidP="00500BF2">
            <w:pPr>
              <w:spacing w:line="276" w:lineRule="auto"/>
              <w:rPr>
                <w:rFonts w:ascii="Trebuchet MS" w:hAnsi="Trebuchet MS"/>
                <w:sz w:val="20"/>
                <w:szCs w:val="20"/>
              </w:rPr>
            </w:pPr>
            <w:r>
              <w:rPr>
                <w:rFonts w:ascii="Trebuchet MS" w:hAnsi="Trebuchet MS"/>
                <w:sz w:val="20"/>
                <w:szCs w:val="20"/>
              </w:rPr>
              <w:t>Química orgánica I</w:t>
            </w:r>
          </w:p>
          <w:p w:rsidR="00500BF2" w:rsidRPr="00142459" w:rsidRDefault="00500BF2" w:rsidP="00500BF2">
            <w:pPr>
              <w:spacing w:line="276" w:lineRule="auto"/>
              <w:rPr>
                <w:rFonts w:ascii="Trebuchet MS" w:hAnsi="Trebuchet MS"/>
                <w:sz w:val="20"/>
                <w:szCs w:val="20"/>
              </w:rPr>
            </w:pPr>
            <w:r>
              <w:rPr>
                <w:rFonts w:ascii="Trebuchet MS" w:hAnsi="Trebuchet MS"/>
                <w:sz w:val="20"/>
                <w:szCs w:val="20"/>
              </w:rPr>
              <w:t>Química orgánica II</w:t>
            </w:r>
          </w:p>
          <w:p w:rsidR="00500BF2" w:rsidRPr="00142459" w:rsidRDefault="00500BF2" w:rsidP="00500BF2">
            <w:pPr>
              <w:spacing w:line="276" w:lineRule="auto"/>
              <w:rPr>
                <w:rFonts w:ascii="Trebuchet MS" w:hAnsi="Trebuchet MS"/>
                <w:sz w:val="20"/>
                <w:szCs w:val="20"/>
              </w:rPr>
            </w:pPr>
            <w:r>
              <w:rPr>
                <w:rFonts w:ascii="Trebuchet MS" w:hAnsi="Trebuchet MS"/>
                <w:sz w:val="20"/>
                <w:szCs w:val="20"/>
              </w:rPr>
              <w:t>Química orgánica III</w:t>
            </w:r>
          </w:p>
          <w:p w:rsidR="00500BF2" w:rsidRPr="00142459" w:rsidRDefault="00500BF2" w:rsidP="00500BF2">
            <w:pPr>
              <w:spacing w:line="276" w:lineRule="auto"/>
              <w:rPr>
                <w:rFonts w:ascii="Trebuchet MS" w:hAnsi="Trebuchet MS"/>
                <w:sz w:val="20"/>
                <w:szCs w:val="20"/>
              </w:rPr>
            </w:pPr>
            <w:r w:rsidRPr="00142459">
              <w:rPr>
                <w:rFonts w:ascii="Trebuchet MS" w:hAnsi="Trebuchet MS"/>
                <w:sz w:val="20"/>
                <w:szCs w:val="20"/>
              </w:rPr>
              <w:t>Farmacia química</w:t>
            </w:r>
          </w:p>
          <w:p w:rsidR="00500BF2" w:rsidRPr="00142459" w:rsidRDefault="00500BF2" w:rsidP="00500BF2">
            <w:pPr>
              <w:spacing w:line="276" w:lineRule="auto"/>
              <w:rPr>
                <w:rFonts w:ascii="Trebuchet MS" w:hAnsi="Trebuchet MS"/>
                <w:sz w:val="20"/>
                <w:szCs w:val="20"/>
              </w:rPr>
            </w:pPr>
            <w:r w:rsidRPr="00142459">
              <w:rPr>
                <w:rFonts w:ascii="Trebuchet MS" w:hAnsi="Trebuchet MS"/>
                <w:sz w:val="20"/>
                <w:szCs w:val="20"/>
              </w:rPr>
              <w:t>Farmacognosia</w:t>
            </w:r>
          </w:p>
          <w:p w:rsidR="00500BF2" w:rsidRPr="00142459" w:rsidRDefault="00500BF2" w:rsidP="00500BF2">
            <w:pPr>
              <w:spacing w:line="276" w:lineRule="auto"/>
              <w:rPr>
                <w:rFonts w:ascii="Trebuchet MS" w:hAnsi="Trebuchet MS"/>
                <w:sz w:val="20"/>
                <w:szCs w:val="20"/>
              </w:rPr>
            </w:pPr>
            <w:r w:rsidRPr="00142459">
              <w:rPr>
                <w:rFonts w:ascii="Trebuchet MS" w:hAnsi="Trebuchet MS"/>
                <w:sz w:val="20"/>
                <w:szCs w:val="20"/>
              </w:rPr>
              <w:t xml:space="preserve">Farmacología </w:t>
            </w:r>
          </w:p>
          <w:p w:rsidR="00500BF2" w:rsidRPr="00142459" w:rsidRDefault="00500BF2" w:rsidP="00500BF2">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500BF2" w:rsidRPr="00142459" w:rsidRDefault="00500BF2" w:rsidP="00500BF2">
            <w:pPr>
              <w:spacing w:line="276" w:lineRule="auto"/>
              <w:rPr>
                <w:rFonts w:ascii="Trebuchet MS" w:hAnsi="Trebuchet MS"/>
                <w:sz w:val="20"/>
                <w:szCs w:val="20"/>
              </w:rPr>
            </w:pPr>
            <w:r w:rsidRPr="00142459">
              <w:rPr>
                <w:rFonts w:ascii="Trebuchet MS" w:hAnsi="Trebuchet MS"/>
                <w:sz w:val="20"/>
                <w:szCs w:val="20"/>
              </w:rPr>
              <w:t>Tecnología Farmacéutica</w:t>
            </w:r>
          </w:p>
          <w:p w:rsidR="00500BF2" w:rsidRDefault="00500BF2" w:rsidP="00D80756">
            <w:pPr>
              <w:spacing w:line="276" w:lineRule="auto"/>
              <w:outlineLvl w:val="1"/>
              <w:rPr>
                <w:rFonts w:ascii="Trebuchet MS" w:hAnsi="Trebuchet MS"/>
                <w:sz w:val="20"/>
              </w:rPr>
            </w:pPr>
            <w:r>
              <w:rPr>
                <w:rFonts w:ascii="Trebuchet MS" w:hAnsi="Trebuchet MS"/>
                <w:sz w:val="20"/>
              </w:rPr>
              <w:t>Farmacia asi</w:t>
            </w:r>
            <w:r w:rsidR="002C790D">
              <w:rPr>
                <w:rFonts w:ascii="Trebuchet MS" w:hAnsi="Trebuchet MS"/>
                <w:sz w:val="20"/>
              </w:rPr>
              <w:t>s</w:t>
            </w:r>
            <w:r>
              <w:rPr>
                <w:rFonts w:ascii="Trebuchet MS" w:hAnsi="Trebuchet MS"/>
                <w:sz w:val="20"/>
              </w:rPr>
              <w:t>tencial</w:t>
            </w:r>
          </w:p>
          <w:p w:rsidR="00500BF2" w:rsidRPr="00142459" w:rsidRDefault="00500BF2" w:rsidP="00500BF2">
            <w:pPr>
              <w:spacing w:line="276" w:lineRule="auto"/>
              <w:rPr>
                <w:rFonts w:ascii="Trebuchet MS" w:hAnsi="Trebuchet MS"/>
                <w:sz w:val="20"/>
                <w:szCs w:val="20"/>
              </w:rPr>
            </w:pPr>
            <w:r w:rsidRPr="00142459">
              <w:rPr>
                <w:rFonts w:ascii="Trebuchet MS" w:hAnsi="Trebuchet MS"/>
                <w:sz w:val="20"/>
                <w:szCs w:val="20"/>
              </w:rPr>
              <w:t>Toxicología</w:t>
            </w:r>
          </w:p>
          <w:p w:rsidR="00500BF2" w:rsidRPr="00142459" w:rsidRDefault="00500BF2" w:rsidP="00500BF2">
            <w:pPr>
              <w:spacing w:line="276" w:lineRule="auto"/>
              <w:rPr>
                <w:rFonts w:ascii="Trebuchet MS" w:hAnsi="Trebuchet MS"/>
                <w:sz w:val="20"/>
                <w:szCs w:val="20"/>
              </w:rPr>
            </w:pPr>
            <w:r>
              <w:rPr>
                <w:rFonts w:ascii="Trebuchet MS" w:hAnsi="Trebuchet MS"/>
                <w:sz w:val="20"/>
                <w:szCs w:val="20"/>
              </w:rPr>
              <w:t>Legislación sanitaria</w:t>
            </w:r>
            <w:r w:rsidRPr="00142459">
              <w:rPr>
                <w:rFonts w:ascii="Trebuchet MS" w:hAnsi="Trebuchet MS"/>
                <w:sz w:val="20"/>
                <w:szCs w:val="20"/>
              </w:rPr>
              <w:t xml:space="preserve"> Administración</w:t>
            </w:r>
            <w:r>
              <w:rPr>
                <w:rFonts w:ascii="Trebuchet MS" w:hAnsi="Trebuchet MS"/>
                <w:sz w:val="20"/>
                <w:szCs w:val="20"/>
              </w:rPr>
              <w:t xml:space="preserve"> gerencial</w:t>
            </w:r>
          </w:p>
          <w:p w:rsidR="00500BF2" w:rsidRPr="00142459" w:rsidRDefault="00500BF2" w:rsidP="00D80756">
            <w:pPr>
              <w:spacing w:line="276" w:lineRule="auto"/>
              <w:outlineLvl w:val="1"/>
              <w:rPr>
                <w:rFonts w:ascii="Trebuchet MS" w:hAnsi="Trebuchet MS"/>
                <w:sz w:val="20"/>
              </w:rPr>
            </w:pPr>
          </w:p>
        </w:tc>
      </w:tr>
      <w:tr w:rsidR="00500BF2" w:rsidRPr="00142459" w:rsidTr="00500BF2">
        <w:tc>
          <w:tcPr>
            <w:tcW w:w="2978" w:type="dxa"/>
            <w:tcBorders>
              <w:top w:val="single" w:sz="6" w:space="0" w:color="000000"/>
              <w:bottom w:val="double" w:sz="6" w:space="0" w:color="000000"/>
              <w:right w:val="nil"/>
            </w:tcBorders>
            <w:shd w:val="clear" w:color="auto" w:fill="BFBFBF" w:themeFill="background1" w:themeFillShade="BF"/>
          </w:tcPr>
          <w:p w:rsidR="00FD3A2F" w:rsidRDefault="00FD3A2F" w:rsidP="00FD3A2F">
            <w:pPr>
              <w:ind w:left="360"/>
              <w:jc w:val="center"/>
              <w:rPr>
                <w:rFonts w:ascii="Trebuchet MS" w:hAnsi="Trebuchet MS"/>
                <w:b/>
                <w:color w:val="1F497D" w:themeColor="text2"/>
                <w:sz w:val="20"/>
                <w:szCs w:val="20"/>
              </w:rPr>
            </w:pPr>
            <w:r>
              <w:rPr>
                <w:rFonts w:ascii="Trebuchet MS" w:hAnsi="Trebuchet MS"/>
                <w:b/>
                <w:color w:val="1F497D" w:themeColor="text2"/>
                <w:sz w:val="20"/>
                <w:szCs w:val="20"/>
              </w:rPr>
              <w:lastRenderedPageBreak/>
              <w:t>Competencia</w:t>
            </w:r>
            <w:r w:rsidR="00500BF2" w:rsidRPr="00142459">
              <w:rPr>
                <w:rFonts w:ascii="Trebuchet MS" w:hAnsi="Trebuchet MS"/>
                <w:b/>
                <w:color w:val="1F497D" w:themeColor="text2"/>
                <w:sz w:val="20"/>
                <w:szCs w:val="20"/>
              </w:rPr>
              <w:t>:</w:t>
            </w:r>
          </w:p>
          <w:p w:rsidR="00500BF2" w:rsidRPr="00142459" w:rsidRDefault="00500BF2" w:rsidP="00FD3A2F">
            <w:pPr>
              <w:ind w:left="360"/>
              <w:jc w:val="center"/>
              <w:rPr>
                <w:rFonts w:ascii="Trebuchet MS" w:hAnsi="Trebuchet MS"/>
                <w:b/>
                <w:color w:val="1F497D" w:themeColor="text2"/>
                <w:sz w:val="20"/>
                <w:szCs w:val="20"/>
              </w:rPr>
            </w:pPr>
            <w:r w:rsidRPr="00142459">
              <w:rPr>
                <w:rFonts w:ascii="Trebuchet MS" w:hAnsi="Trebuchet MS"/>
                <w:b/>
                <w:color w:val="1F497D" w:themeColor="text2"/>
                <w:sz w:val="20"/>
                <w:szCs w:val="20"/>
              </w:rPr>
              <w:t xml:space="preserve"> Análisis de alimentos</w:t>
            </w:r>
          </w:p>
        </w:tc>
        <w:tc>
          <w:tcPr>
            <w:tcW w:w="1984" w:type="dxa"/>
            <w:tcBorders>
              <w:top w:val="single" w:sz="6" w:space="0" w:color="000000"/>
              <w:left w:val="nil"/>
              <w:bottom w:val="double" w:sz="6" w:space="0" w:color="000000"/>
              <w:right w:val="nil"/>
            </w:tcBorders>
            <w:shd w:val="clear" w:color="auto" w:fill="BFBFBF" w:themeFill="background1" w:themeFillShade="BF"/>
          </w:tcPr>
          <w:p w:rsidR="00500BF2" w:rsidRPr="00142459" w:rsidRDefault="00500BF2" w:rsidP="00D80756">
            <w:pPr>
              <w:spacing w:line="276" w:lineRule="auto"/>
              <w:ind w:left="360"/>
              <w:rPr>
                <w:rFonts w:ascii="Trebuchet MS" w:hAnsi="Trebuchet MS"/>
                <w:sz w:val="20"/>
                <w:szCs w:val="20"/>
              </w:rPr>
            </w:pPr>
          </w:p>
        </w:tc>
        <w:tc>
          <w:tcPr>
            <w:tcW w:w="2126" w:type="dxa"/>
            <w:tcBorders>
              <w:top w:val="single" w:sz="6" w:space="0" w:color="000000"/>
              <w:left w:val="nil"/>
              <w:bottom w:val="double" w:sz="6" w:space="0" w:color="000000"/>
              <w:right w:val="nil"/>
            </w:tcBorders>
            <w:shd w:val="clear" w:color="auto" w:fill="BFBFBF" w:themeFill="background1" w:themeFillShade="BF"/>
          </w:tcPr>
          <w:p w:rsidR="00500BF2" w:rsidRPr="00142459" w:rsidRDefault="00500BF2" w:rsidP="00D80756">
            <w:pPr>
              <w:spacing w:line="276" w:lineRule="auto"/>
              <w:ind w:left="360"/>
              <w:rPr>
                <w:rFonts w:ascii="Trebuchet MS" w:hAnsi="Trebuchet MS"/>
                <w:sz w:val="20"/>
                <w:szCs w:val="20"/>
              </w:rPr>
            </w:pPr>
          </w:p>
        </w:tc>
        <w:tc>
          <w:tcPr>
            <w:tcW w:w="1985" w:type="dxa"/>
            <w:tcBorders>
              <w:top w:val="single" w:sz="6" w:space="0" w:color="000000"/>
              <w:left w:val="nil"/>
              <w:bottom w:val="double" w:sz="6" w:space="0" w:color="000000"/>
              <w:right w:val="nil"/>
            </w:tcBorders>
            <w:shd w:val="clear" w:color="auto" w:fill="BFBFBF" w:themeFill="background1" w:themeFillShade="BF"/>
          </w:tcPr>
          <w:p w:rsidR="00500BF2" w:rsidRPr="00142459" w:rsidRDefault="00500BF2" w:rsidP="00D80756">
            <w:pPr>
              <w:spacing w:line="276" w:lineRule="auto"/>
              <w:ind w:left="360"/>
              <w:rPr>
                <w:rFonts w:ascii="Trebuchet MS" w:hAnsi="Trebuchet MS"/>
                <w:sz w:val="20"/>
                <w:szCs w:val="20"/>
              </w:rPr>
            </w:pPr>
          </w:p>
        </w:tc>
        <w:tc>
          <w:tcPr>
            <w:tcW w:w="2693" w:type="dxa"/>
            <w:tcBorders>
              <w:top w:val="single" w:sz="6" w:space="0" w:color="000000"/>
              <w:left w:val="nil"/>
              <w:bottom w:val="double" w:sz="6" w:space="0" w:color="000000"/>
            </w:tcBorders>
            <w:shd w:val="clear" w:color="auto" w:fill="BFBFBF" w:themeFill="background1" w:themeFillShade="BF"/>
          </w:tcPr>
          <w:p w:rsidR="00500BF2" w:rsidRPr="00142459" w:rsidRDefault="00500BF2" w:rsidP="00D80756">
            <w:pPr>
              <w:spacing w:line="276" w:lineRule="auto"/>
              <w:ind w:left="360"/>
              <w:rPr>
                <w:rFonts w:ascii="Trebuchet MS" w:hAnsi="Trebuchet MS"/>
                <w:sz w:val="20"/>
                <w:szCs w:val="20"/>
              </w:rPr>
            </w:pPr>
          </w:p>
        </w:tc>
        <w:tc>
          <w:tcPr>
            <w:tcW w:w="2552" w:type="dxa"/>
            <w:tcBorders>
              <w:top w:val="single" w:sz="6" w:space="0" w:color="000000"/>
              <w:left w:val="nil"/>
              <w:bottom w:val="double" w:sz="6" w:space="0" w:color="000000"/>
            </w:tcBorders>
            <w:shd w:val="clear" w:color="auto" w:fill="BFBFBF" w:themeFill="background1" w:themeFillShade="BF"/>
          </w:tcPr>
          <w:p w:rsidR="00500BF2" w:rsidRPr="00142459" w:rsidRDefault="00500BF2" w:rsidP="00D80756">
            <w:pPr>
              <w:spacing w:line="276" w:lineRule="auto"/>
              <w:ind w:left="360"/>
              <w:rPr>
                <w:rFonts w:ascii="Trebuchet MS" w:hAnsi="Trebuchet MS"/>
                <w:sz w:val="20"/>
                <w:szCs w:val="20"/>
              </w:rPr>
            </w:pPr>
          </w:p>
        </w:tc>
      </w:tr>
      <w:tr w:rsidR="00500BF2" w:rsidRPr="00142459" w:rsidTr="00500BF2">
        <w:trPr>
          <w:trHeight w:val="398"/>
        </w:trPr>
        <w:tc>
          <w:tcPr>
            <w:tcW w:w="2978"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984"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2126"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985"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2693" w:type="dxa"/>
            <w:tcBorders>
              <w:top w:val="double" w:sz="6" w:space="0" w:color="000000"/>
              <w:bottom w:val="single" w:sz="6" w:space="0" w:color="000000"/>
            </w:tcBorders>
            <w:shd w:val="clear" w:color="auto" w:fill="C0C0C0"/>
          </w:tcPr>
          <w:p w:rsidR="00500BF2" w:rsidRPr="00142459" w:rsidRDefault="00500BF2"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c>
          <w:tcPr>
            <w:tcW w:w="2552" w:type="dxa"/>
            <w:tcBorders>
              <w:top w:val="double" w:sz="6" w:space="0" w:color="000000"/>
              <w:bottom w:val="single" w:sz="6" w:space="0" w:color="000000"/>
            </w:tcBorders>
            <w:shd w:val="clear" w:color="auto" w:fill="C0C0C0"/>
          </w:tcPr>
          <w:p w:rsidR="00500BF2" w:rsidRPr="00142459" w:rsidRDefault="002C790D" w:rsidP="00D80756">
            <w:pPr>
              <w:pStyle w:val="Ttulo1"/>
              <w:spacing w:before="0" w:line="276" w:lineRule="auto"/>
              <w:jc w:val="center"/>
              <w:rPr>
                <w:rFonts w:ascii="Trebuchet MS" w:hAnsi="Trebuchet MS" w:cs="Times New Roman"/>
                <w:b w:val="0"/>
                <w:bCs w:val="0"/>
                <w:sz w:val="20"/>
                <w:szCs w:val="20"/>
              </w:rPr>
            </w:pPr>
            <w:r>
              <w:rPr>
                <w:rFonts w:ascii="Trebuchet MS" w:hAnsi="Trebuchet MS" w:cs="Times New Roman"/>
                <w:b w:val="0"/>
                <w:bCs w:val="0"/>
                <w:sz w:val="20"/>
                <w:szCs w:val="20"/>
              </w:rPr>
              <w:t>Unidad de Aprendizaje</w:t>
            </w:r>
          </w:p>
        </w:tc>
      </w:tr>
      <w:tr w:rsidR="00500BF2" w:rsidRPr="00142459" w:rsidTr="00500BF2">
        <w:tc>
          <w:tcPr>
            <w:tcW w:w="2978" w:type="dxa"/>
          </w:tcPr>
          <w:p w:rsidR="00500BF2" w:rsidRPr="00142459" w:rsidRDefault="00500BF2" w:rsidP="00D80756">
            <w:pPr>
              <w:numPr>
                <w:ilvl w:val="0"/>
                <w:numId w:val="12"/>
              </w:numPr>
              <w:spacing w:line="276" w:lineRule="auto"/>
              <w:rPr>
                <w:rFonts w:ascii="Trebuchet MS" w:hAnsi="Trebuchet MS"/>
                <w:sz w:val="20"/>
                <w:szCs w:val="20"/>
              </w:rPr>
            </w:pPr>
            <w:r w:rsidRPr="00142459">
              <w:rPr>
                <w:rFonts w:ascii="Trebuchet MS" w:hAnsi="Trebuchet MS"/>
                <w:sz w:val="20"/>
                <w:szCs w:val="20"/>
              </w:rPr>
              <w:t>Desarrollo y ejecución de análisis microbiológico de bebidas  y alimentos.</w:t>
            </w:r>
          </w:p>
          <w:p w:rsidR="00500BF2" w:rsidRPr="00142459" w:rsidRDefault="00500BF2" w:rsidP="00D80756">
            <w:pPr>
              <w:numPr>
                <w:ilvl w:val="0"/>
                <w:numId w:val="12"/>
              </w:numPr>
              <w:spacing w:line="276" w:lineRule="auto"/>
              <w:rPr>
                <w:rFonts w:ascii="Trebuchet MS" w:hAnsi="Trebuchet MS"/>
                <w:sz w:val="20"/>
                <w:szCs w:val="20"/>
              </w:rPr>
            </w:pPr>
            <w:r w:rsidRPr="00142459">
              <w:rPr>
                <w:rFonts w:ascii="Trebuchet MS" w:hAnsi="Trebuchet MS"/>
                <w:sz w:val="20"/>
                <w:szCs w:val="20"/>
              </w:rPr>
              <w:t>Desarrollo y ejecución de análisis químico de bebidas y alimentos.</w:t>
            </w:r>
          </w:p>
          <w:p w:rsidR="00500BF2" w:rsidRPr="00142459" w:rsidRDefault="00500BF2" w:rsidP="00D80756">
            <w:pPr>
              <w:numPr>
                <w:ilvl w:val="0"/>
                <w:numId w:val="12"/>
              </w:numPr>
              <w:spacing w:line="276" w:lineRule="auto"/>
              <w:rPr>
                <w:rFonts w:ascii="Trebuchet MS" w:hAnsi="Trebuchet MS"/>
                <w:sz w:val="20"/>
                <w:szCs w:val="20"/>
              </w:rPr>
            </w:pPr>
            <w:r w:rsidRPr="00142459">
              <w:rPr>
                <w:rFonts w:ascii="Trebuchet MS" w:hAnsi="Trebuchet MS"/>
                <w:sz w:val="20"/>
                <w:szCs w:val="20"/>
              </w:rPr>
              <w:t>Implementación de sistemas de control de calidad en la industria de bebidas y alimentos.</w:t>
            </w:r>
          </w:p>
          <w:p w:rsidR="00500BF2" w:rsidRPr="00142459" w:rsidRDefault="00500BF2" w:rsidP="00D80756">
            <w:pPr>
              <w:numPr>
                <w:ilvl w:val="0"/>
                <w:numId w:val="12"/>
              </w:numPr>
              <w:spacing w:line="276" w:lineRule="auto"/>
              <w:rPr>
                <w:rFonts w:ascii="Trebuchet MS" w:hAnsi="Trebuchet MS"/>
                <w:b/>
                <w:sz w:val="20"/>
                <w:szCs w:val="20"/>
              </w:rPr>
            </w:pPr>
            <w:r w:rsidRPr="00142459">
              <w:rPr>
                <w:rFonts w:ascii="Trebuchet MS" w:hAnsi="Trebuchet MS"/>
                <w:sz w:val="20"/>
                <w:szCs w:val="20"/>
              </w:rPr>
              <w:t>Legislación, gestión y administración sanitarias.</w:t>
            </w:r>
          </w:p>
        </w:tc>
        <w:tc>
          <w:tcPr>
            <w:tcW w:w="1984" w:type="dxa"/>
          </w:tcPr>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Fisicoquímica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Matemáticas</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Química Orgánica e Inorgánica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Química de los Alimentos</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Bioquímica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Bacteriología y Micología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Parasitología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Química Analítica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Toxicología</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Legislación y Administración</w:t>
            </w:r>
          </w:p>
        </w:tc>
        <w:tc>
          <w:tcPr>
            <w:tcW w:w="2126" w:type="dxa"/>
          </w:tcPr>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Elaborar informes y documentación técnica en distintos lenguajes y medios.</w:t>
            </w:r>
          </w:p>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rPr>
              <w:t>Diseñar, conducir e interpretar experimentos y modelos que permitan obtener información.</w:t>
            </w:r>
          </w:p>
        </w:tc>
        <w:tc>
          <w:tcPr>
            <w:tcW w:w="1985" w:type="dxa"/>
          </w:tcPr>
          <w:p w:rsidR="00500BF2" w:rsidRPr="00142459" w:rsidRDefault="00500BF2" w:rsidP="00D80756">
            <w:pPr>
              <w:tabs>
                <w:tab w:val="num" w:pos="360"/>
              </w:tabs>
              <w:spacing w:line="276" w:lineRule="auto"/>
              <w:rPr>
                <w:rFonts w:ascii="Trebuchet MS" w:hAnsi="Trebuchet MS"/>
                <w:sz w:val="20"/>
                <w:szCs w:val="20"/>
              </w:rPr>
            </w:pPr>
            <w:r w:rsidRPr="00142459">
              <w:rPr>
                <w:rFonts w:ascii="Trebuchet MS" w:hAnsi="Trebuchet MS"/>
                <w:sz w:val="20"/>
                <w:szCs w:val="20"/>
              </w:rPr>
              <w:t>Creatividad, pensamiento analítico y crítico.</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500BF2" w:rsidRPr="00142459" w:rsidRDefault="00500BF2" w:rsidP="00D80756">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Liderazgo en el trabajo.</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500BF2" w:rsidRPr="00142459" w:rsidRDefault="00500BF2" w:rsidP="00D80756">
            <w:pPr>
              <w:spacing w:line="276" w:lineRule="auto"/>
              <w:rPr>
                <w:rFonts w:ascii="Trebuchet MS" w:hAnsi="Trebuchet MS"/>
                <w:sz w:val="20"/>
                <w:szCs w:val="20"/>
              </w:rPr>
            </w:pPr>
          </w:p>
        </w:tc>
        <w:tc>
          <w:tcPr>
            <w:tcW w:w="2693" w:type="dxa"/>
          </w:tcPr>
          <w:p w:rsidR="00500BF2" w:rsidRPr="00142459" w:rsidRDefault="00500BF2" w:rsidP="00D80756">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500BF2" w:rsidRPr="00142459" w:rsidRDefault="00500BF2" w:rsidP="00D80756">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500BF2" w:rsidRPr="00142459" w:rsidRDefault="00500BF2" w:rsidP="00D80756">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500BF2" w:rsidRPr="00142459" w:rsidRDefault="00500BF2" w:rsidP="00D80756">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500BF2" w:rsidRPr="00142459" w:rsidRDefault="00500BF2" w:rsidP="00D80756">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c>
          <w:tcPr>
            <w:tcW w:w="2552" w:type="dxa"/>
          </w:tcPr>
          <w:p w:rsidR="00FD3A2F" w:rsidRDefault="00FD3A2F" w:rsidP="00FD3A2F">
            <w:pPr>
              <w:spacing w:line="276" w:lineRule="auto"/>
              <w:rPr>
                <w:rFonts w:ascii="Trebuchet MS" w:hAnsi="Trebuchet MS"/>
                <w:sz w:val="20"/>
                <w:szCs w:val="20"/>
              </w:rPr>
            </w:pPr>
            <w:r w:rsidRPr="00142459">
              <w:rPr>
                <w:rFonts w:ascii="Trebuchet MS" w:hAnsi="Trebuchet MS"/>
                <w:sz w:val="20"/>
                <w:szCs w:val="20"/>
              </w:rPr>
              <w:t>Fisicoquímica</w:t>
            </w:r>
            <w:r>
              <w:rPr>
                <w:rFonts w:ascii="Trebuchet MS" w:hAnsi="Trebuchet MS"/>
                <w:sz w:val="20"/>
                <w:szCs w:val="20"/>
              </w:rPr>
              <w:t xml:space="preserve"> I</w:t>
            </w:r>
          </w:p>
          <w:p w:rsidR="00FD3A2F" w:rsidRDefault="00FD3A2F" w:rsidP="00FD3A2F">
            <w:pPr>
              <w:spacing w:line="276" w:lineRule="auto"/>
              <w:rPr>
                <w:rFonts w:ascii="Trebuchet MS" w:hAnsi="Trebuchet MS"/>
                <w:sz w:val="20"/>
                <w:szCs w:val="20"/>
              </w:rPr>
            </w:pPr>
            <w:r>
              <w:rPr>
                <w:rFonts w:ascii="Trebuchet MS" w:hAnsi="Trebuchet MS"/>
                <w:sz w:val="20"/>
                <w:szCs w:val="20"/>
              </w:rPr>
              <w:t>Fisicoquímic</w:t>
            </w:r>
            <w:r w:rsidR="002C790D">
              <w:rPr>
                <w:rFonts w:ascii="Trebuchet MS" w:hAnsi="Trebuchet MS"/>
                <w:sz w:val="20"/>
                <w:szCs w:val="20"/>
              </w:rPr>
              <w:t>a de los procesos biológicos</w:t>
            </w:r>
          </w:p>
          <w:p w:rsidR="00FD3A2F" w:rsidRDefault="00FD3A2F" w:rsidP="00FD3A2F">
            <w:pPr>
              <w:spacing w:line="276" w:lineRule="auto"/>
              <w:rPr>
                <w:rFonts w:ascii="Trebuchet MS" w:hAnsi="Trebuchet MS"/>
                <w:sz w:val="20"/>
                <w:szCs w:val="20"/>
              </w:rPr>
            </w:pPr>
            <w:r>
              <w:rPr>
                <w:rFonts w:ascii="Trebuchet MS" w:hAnsi="Trebuchet MS"/>
                <w:sz w:val="20"/>
                <w:szCs w:val="20"/>
              </w:rPr>
              <w:t>Cálculo diferencial</w:t>
            </w:r>
          </w:p>
          <w:p w:rsidR="00FD3A2F" w:rsidRPr="00142459" w:rsidRDefault="00FD3A2F" w:rsidP="00FD3A2F">
            <w:pPr>
              <w:spacing w:line="276" w:lineRule="auto"/>
              <w:rPr>
                <w:rFonts w:ascii="Trebuchet MS" w:hAnsi="Trebuchet MS"/>
                <w:sz w:val="20"/>
                <w:szCs w:val="20"/>
              </w:rPr>
            </w:pPr>
            <w:r>
              <w:rPr>
                <w:rFonts w:ascii="Trebuchet MS" w:hAnsi="Trebuchet MS"/>
                <w:sz w:val="20"/>
                <w:szCs w:val="20"/>
              </w:rPr>
              <w:t>Cálculo integral</w:t>
            </w:r>
          </w:p>
          <w:p w:rsidR="00FD3A2F" w:rsidRDefault="00FD3A2F" w:rsidP="00FD3A2F">
            <w:pPr>
              <w:spacing w:line="276" w:lineRule="auto"/>
              <w:rPr>
                <w:rFonts w:ascii="Trebuchet MS" w:hAnsi="Trebuchet MS"/>
                <w:sz w:val="20"/>
                <w:szCs w:val="20"/>
              </w:rPr>
            </w:pPr>
            <w:r>
              <w:rPr>
                <w:rFonts w:ascii="Trebuchet MS" w:hAnsi="Trebuchet MS"/>
                <w:sz w:val="20"/>
                <w:szCs w:val="20"/>
              </w:rPr>
              <w:t>Probabilidad y estadística</w:t>
            </w:r>
          </w:p>
          <w:p w:rsidR="00FD3A2F" w:rsidRPr="00142459" w:rsidRDefault="00FD3A2F" w:rsidP="00FD3A2F">
            <w:pPr>
              <w:spacing w:line="276" w:lineRule="auto"/>
              <w:rPr>
                <w:rFonts w:ascii="Trebuchet MS" w:hAnsi="Trebuchet MS"/>
                <w:sz w:val="20"/>
                <w:szCs w:val="20"/>
              </w:rPr>
            </w:pPr>
            <w:r>
              <w:rPr>
                <w:rFonts w:ascii="Trebuchet MS" w:hAnsi="Trebuchet MS"/>
                <w:sz w:val="20"/>
                <w:szCs w:val="20"/>
              </w:rPr>
              <w:t>Diseño de experimentos</w:t>
            </w:r>
          </w:p>
          <w:p w:rsidR="00FD3A2F" w:rsidRDefault="00FD3A2F" w:rsidP="00FD3A2F">
            <w:pPr>
              <w:spacing w:line="276" w:lineRule="auto"/>
              <w:rPr>
                <w:rFonts w:ascii="Trebuchet MS" w:hAnsi="Trebuchet MS"/>
                <w:sz w:val="20"/>
                <w:szCs w:val="20"/>
              </w:rPr>
            </w:pPr>
            <w:r w:rsidRPr="00142459">
              <w:rPr>
                <w:rFonts w:ascii="Trebuchet MS" w:hAnsi="Trebuchet MS"/>
                <w:sz w:val="20"/>
                <w:szCs w:val="20"/>
              </w:rPr>
              <w:t>Química analítica</w:t>
            </w:r>
            <w:r>
              <w:rPr>
                <w:rFonts w:ascii="Trebuchet MS" w:hAnsi="Trebuchet MS"/>
                <w:sz w:val="20"/>
                <w:szCs w:val="20"/>
              </w:rPr>
              <w:t xml:space="preserve"> I</w:t>
            </w:r>
          </w:p>
          <w:p w:rsidR="00FD3A2F" w:rsidRDefault="00FD3A2F" w:rsidP="00FD3A2F">
            <w:pPr>
              <w:spacing w:line="276" w:lineRule="auto"/>
              <w:rPr>
                <w:rFonts w:ascii="Trebuchet MS" w:hAnsi="Trebuchet MS"/>
                <w:sz w:val="20"/>
                <w:szCs w:val="20"/>
              </w:rPr>
            </w:pPr>
            <w:r>
              <w:rPr>
                <w:rFonts w:ascii="Trebuchet MS" w:hAnsi="Trebuchet MS"/>
                <w:sz w:val="20"/>
                <w:szCs w:val="20"/>
              </w:rPr>
              <w:t>Química analítica II</w:t>
            </w:r>
          </w:p>
          <w:p w:rsidR="00FD3A2F" w:rsidRDefault="00FD3A2F" w:rsidP="00FD3A2F">
            <w:pPr>
              <w:spacing w:line="276" w:lineRule="auto"/>
              <w:rPr>
                <w:rFonts w:ascii="Trebuchet MS" w:hAnsi="Trebuchet MS"/>
                <w:sz w:val="20"/>
                <w:szCs w:val="20"/>
              </w:rPr>
            </w:pPr>
            <w:r>
              <w:rPr>
                <w:rFonts w:ascii="Trebuchet MS" w:hAnsi="Trebuchet MS"/>
                <w:sz w:val="20"/>
                <w:szCs w:val="20"/>
              </w:rPr>
              <w:t>Química analítica III</w:t>
            </w:r>
          </w:p>
          <w:p w:rsidR="00FD3A2F" w:rsidRDefault="00FD3A2F" w:rsidP="00FD3A2F">
            <w:pPr>
              <w:spacing w:line="276" w:lineRule="auto"/>
              <w:rPr>
                <w:rFonts w:ascii="Trebuchet MS" w:hAnsi="Trebuchet MS"/>
                <w:sz w:val="20"/>
                <w:szCs w:val="20"/>
              </w:rPr>
            </w:pPr>
            <w:r>
              <w:rPr>
                <w:rFonts w:ascii="Trebuchet MS" w:hAnsi="Trebuchet MS"/>
                <w:sz w:val="20"/>
                <w:szCs w:val="20"/>
              </w:rPr>
              <w:t>Química analítica IV</w:t>
            </w:r>
          </w:p>
          <w:p w:rsidR="00FD3A2F" w:rsidRDefault="002C790D" w:rsidP="00FD3A2F">
            <w:pPr>
              <w:spacing w:line="276" w:lineRule="auto"/>
              <w:rPr>
                <w:rFonts w:ascii="Trebuchet MS" w:hAnsi="Trebuchet MS"/>
                <w:sz w:val="20"/>
                <w:szCs w:val="20"/>
              </w:rPr>
            </w:pPr>
            <w:r>
              <w:rPr>
                <w:rFonts w:ascii="Trebuchet MS" w:hAnsi="Trebuchet MS"/>
                <w:sz w:val="20"/>
                <w:szCs w:val="20"/>
              </w:rPr>
              <w:t>Control de Calidad</w:t>
            </w:r>
          </w:p>
          <w:p w:rsidR="00FD3A2F" w:rsidRPr="00142459" w:rsidRDefault="00FD3A2F" w:rsidP="00FD3A2F">
            <w:pPr>
              <w:spacing w:line="276" w:lineRule="auto"/>
              <w:rPr>
                <w:rFonts w:ascii="Trebuchet MS" w:hAnsi="Trebuchet MS"/>
                <w:sz w:val="20"/>
                <w:szCs w:val="20"/>
              </w:rPr>
            </w:pPr>
            <w:r>
              <w:rPr>
                <w:rFonts w:ascii="Trebuchet MS" w:hAnsi="Trebuchet MS"/>
                <w:sz w:val="20"/>
                <w:szCs w:val="20"/>
              </w:rPr>
              <w:t>Química orgánica I</w:t>
            </w:r>
          </w:p>
          <w:p w:rsidR="00FD3A2F" w:rsidRPr="00142459" w:rsidRDefault="00FD3A2F" w:rsidP="00FD3A2F">
            <w:pPr>
              <w:spacing w:line="276" w:lineRule="auto"/>
              <w:rPr>
                <w:rFonts w:ascii="Trebuchet MS" w:hAnsi="Trebuchet MS"/>
                <w:sz w:val="20"/>
                <w:szCs w:val="20"/>
              </w:rPr>
            </w:pPr>
            <w:r>
              <w:rPr>
                <w:rFonts w:ascii="Trebuchet MS" w:hAnsi="Trebuchet MS"/>
                <w:sz w:val="20"/>
                <w:szCs w:val="20"/>
              </w:rPr>
              <w:t>Química orgánica II</w:t>
            </w:r>
          </w:p>
          <w:p w:rsidR="00FD3A2F" w:rsidRPr="00142459" w:rsidRDefault="00FD3A2F" w:rsidP="00FD3A2F">
            <w:pPr>
              <w:spacing w:line="276" w:lineRule="auto"/>
              <w:rPr>
                <w:rFonts w:ascii="Trebuchet MS" w:hAnsi="Trebuchet MS"/>
                <w:sz w:val="20"/>
                <w:szCs w:val="20"/>
              </w:rPr>
            </w:pPr>
            <w:r>
              <w:rPr>
                <w:rFonts w:ascii="Trebuchet MS" w:hAnsi="Trebuchet MS"/>
                <w:sz w:val="20"/>
                <w:szCs w:val="20"/>
              </w:rPr>
              <w:t>Química orgánica III</w:t>
            </w:r>
          </w:p>
          <w:p w:rsidR="00500BF2" w:rsidRDefault="003115C7" w:rsidP="00D80756">
            <w:pPr>
              <w:spacing w:line="276" w:lineRule="auto"/>
              <w:outlineLvl w:val="1"/>
              <w:rPr>
                <w:rFonts w:ascii="Trebuchet MS" w:hAnsi="Trebuchet MS"/>
                <w:sz w:val="20"/>
              </w:rPr>
            </w:pPr>
            <w:r>
              <w:rPr>
                <w:rFonts w:ascii="Trebuchet MS" w:hAnsi="Trebuchet MS"/>
                <w:sz w:val="20"/>
              </w:rPr>
              <w:t>Microbiología</w:t>
            </w:r>
          </w:p>
          <w:p w:rsidR="003115C7" w:rsidRDefault="003115C7" w:rsidP="003115C7">
            <w:pPr>
              <w:spacing w:line="276" w:lineRule="auto"/>
              <w:rPr>
                <w:rFonts w:ascii="Trebuchet MS" w:hAnsi="Trebuchet MS"/>
                <w:sz w:val="20"/>
                <w:szCs w:val="20"/>
              </w:rPr>
            </w:pPr>
            <w:r>
              <w:rPr>
                <w:rFonts w:ascii="Trebuchet MS" w:hAnsi="Trebuchet MS"/>
                <w:sz w:val="20"/>
                <w:szCs w:val="20"/>
              </w:rPr>
              <w:t xml:space="preserve">Estructura de </w:t>
            </w:r>
            <w:proofErr w:type="spellStart"/>
            <w:r>
              <w:rPr>
                <w:rFonts w:ascii="Trebuchet MS" w:hAnsi="Trebuchet MS"/>
                <w:sz w:val="20"/>
                <w:szCs w:val="20"/>
              </w:rPr>
              <w:t>biomoléculas</w:t>
            </w:r>
            <w:proofErr w:type="spellEnd"/>
            <w:r>
              <w:rPr>
                <w:rFonts w:ascii="Trebuchet MS" w:hAnsi="Trebuchet MS"/>
                <w:sz w:val="20"/>
                <w:szCs w:val="20"/>
              </w:rPr>
              <w:t xml:space="preserve"> y cinética enzimática</w:t>
            </w:r>
          </w:p>
          <w:p w:rsidR="003115C7" w:rsidRPr="00142459" w:rsidRDefault="003115C7" w:rsidP="003115C7">
            <w:pPr>
              <w:spacing w:line="276" w:lineRule="auto"/>
              <w:rPr>
                <w:rFonts w:ascii="Trebuchet MS" w:hAnsi="Trebuchet MS"/>
                <w:sz w:val="20"/>
                <w:szCs w:val="20"/>
              </w:rPr>
            </w:pPr>
            <w:r>
              <w:rPr>
                <w:rFonts w:ascii="Trebuchet MS" w:hAnsi="Trebuchet MS"/>
                <w:sz w:val="20"/>
                <w:szCs w:val="20"/>
              </w:rPr>
              <w:t>Metabolismo intermediario</w:t>
            </w:r>
          </w:p>
          <w:p w:rsidR="003115C7" w:rsidRPr="00142459" w:rsidRDefault="003115C7" w:rsidP="003115C7">
            <w:pPr>
              <w:spacing w:line="276" w:lineRule="auto"/>
              <w:rPr>
                <w:rFonts w:ascii="Trebuchet MS" w:hAnsi="Trebuchet MS"/>
                <w:sz w:val="20"/>
                <w:szCs w:val="20"/>
              </w:rPr>
            </w:pPr>
            <w:r w:rsidRPr="00142459">
              <w:rPr>
                <w:rFonts w:ascii="Trebuchet MS" w:hAnsi="Trebuchet MS"/>
                <w:sz w:val="20"/>
                <w:szCs w:val="20"/>
              </w:rPr>
              <w:t>Toxicología</w:t>
            </w:r>
          </w:p>
          <w:p w:rsidR="003115C7" w:rsidRDefault="003115C7" w:rsidP="003115C7">
            <w:pPr>
              <w:spacing w:line="276" w:lineRule="auto"/>
              <w:outlineLvl w:val="1"/>
              <w:rPr>
                <w:rFonts w:ascii="Trebuchet MS" w:hAnsi="Trebuchet MS"/>
                <w:sz w:val="20"/>
                <w:szCs w:val="20"/>
              </w:rPr>
            </w:pPr>
            <w:r>
              <w:rPr>
                <w:rFonts w:ascii="Trebuchet MS" w:hAnsi="Trebuchet MS"/>
                <w:sz w:val="20"/>
                <w:szCs w:val="20"/>
              </w:rPr>
              <w:t>Legislación sanitaria</w:t>
            </w:r>
          </w:p>
          <w:p w:rsidR="003115C7" w:rsidRPr="00142459" w:rsidRDefault="003115C7" w:rsidP="003115C7">
            <w:pPr>
              <w:spacing w:line="276" w:lineRule="auto"/>
              <w:outlineLvl w:val="1"/>
              <w:rPr>
                <w:rFonts w:ascii="Trebuchet MS" w:hAnsi="Trebuchet MS"/>
                <w:sz w:val="20"/>
              </w:rPr>
            </w:pPr>
            <w:r w:rsidRPr="00142459">
              <w:rPr>
                <w:rFonts w:ascii="Trebuchet MS" w:hAnsi="Trebuchet MS"/>
                <w:sz w:val="20"/>
                <w:szCs w:val="20"/>
              </w:rPr>
              <w:t>Administración</w:t>
            </w:r>
            <w:r>
              <w:rPr>
                <w:rFonts w:ascii="Trebuchet MS" w:hAnsi="Trebuchet MS"/>
                <w:sz w:val="20"/>
                <w:szCs w:val="20"/>
              </w:rPr>
              <w:t xml:space="preserve"> gerencial</w:t>
            </w:r>
          </w:p>
        </w:tc>
      </w:tr>
      <w:tr w:rsidR="00ED0381" w:rsidRPr="00142459" w:rsidTr="00ED0381">
        <w:trPr>
          <w:trHeight w:val="398"/>
        </w:trPr>
        <w:tc>
          <w:tcPr>
            <w:tcW w:w="2978" w:type="dxa"/>
            <w:tcBorders>
              <w:top w:val="double" w:sz="6" w:space="0" w:color="000000"/>
              <w:bottom w:val="double" w:sz="6" w:space="0" w:color="000000"/>
              <w:right w:val="nil"/>
            </w:tcBorders>
            <w:shd w:val="clear" w:color="auto" w:fill="C0C0C0"/>
          </w:tcPr>
          <w:p w:rsidR="00ED0381" w:rsidRPr="00142459" w:rsidRDefault="00F17122" w:rsidP="008542E2">
            <w:pPr>
              <w:pStyle w:val="Ttulo1"/>
              <w:spacing w:before="0" w:line="276" w:lineRule="auto"/>
              <w:jc w:val="center"/>
              <w:rPr>
                <w:rFonts w:ascii="Trebuchet MS" w:hAnsi="Trebuchet MS" w:cs="Times New Roman"/>
                <w:bCs w:val="0"/>
                <w:sz w:val="20"/>
                <w:szCs w:val="20"/>
              </w:rPr>
            </w:pPr>
            <w:r>
              <w:rPr>
                <w:rFonts w:ascii="Trebuchet MS" w:hAnsi="Trebuchet MS" w:cs="Times New Roman"/>
                <w:bCs w:val="0"/>
                <w:sz w:val="20"/>
                <w:szCs w:val="20"/>
              </w:rPr>
              <w:lastRenderedPageBreak/>
              <w:t>Competencia</w:t>
            </w:r>
            <w:r w:rsidR="00ED0381" w:rsidRPr="00142459">
              <w:rPr>
                <w:rFonts w:ascii="Trebuchet MS" w:hAnsi="Trebuchet MS" w:cs="Times New Roman"/>
                <w:bCs w:val="0"/>
                <w:sz w:val="20"/>
                <w:szCs w:val="20"/>
              </w:rPr>
              <w:t>:</w:t>
            </w:r>
          </w:p>
        </w:tc>
        <w:tc>
          <w:tcPr>
            <w:tcW w:w="1984" w:type="dxa"/>
            <w:tcBorders>
              <w:top w:val="double" w:sz="6" w:space="0" w:color="000000"/>
              <w:left w:val="nil"/>
              <w:bottom w:val="double" w:sz="6" w:space="0" w:color="000000"/>
              <w:right w:val="nil"/>
            </w:tcBorders>
            <w:shd w:val="clear" w:color="auto" w:fill="C0C0C0"/>
          </w:tcPr>
          <w:p w:rsidR="00ED0381" w:rsidRPr="00142459" w:rsidRDefault="008542E2"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Cs w:val="0"/>
                <w:sz w:val="20"/>
                <w:szCs w:val="20"/>
              </w:rPr>
              <w:t>Toxicología</w:t>
            </w:r>
          </w:p>
        </w:tc>
        <w:tc>
          <w:tcPr>
            <w:tcW w:w="2126" w:type="dxa"/>
            <w:tcBorders>
              <w:top w:val="double" w:sz="6" w:space="0" w:color="000000"/>
              <w:left w:val="nil"/>
              <w:bottom w:val="double" w:sz="6" w:space="0" w:color="000000"/>
              <w:right w:val="nil"/>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p>
        </w:tc>
        <w:tc>
          <w:tcPr>
            <w:tcW w:w="1985" w:type="dxa"/>
            <w:tcBorders>
              <w:top w:val="double" w:sz="6" w:space="0" w:color="000000"/>
              <w:left w:val="nil"/>
              <w:bottom w:val="double" w:sz="6" w:space="0" w:color="000000"/>
              <w:right w:val="nil"/>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p>
        </w:tc>
        <w:tc>
          <w:tcPr>
            <w:tcW w:w="2693" w:type="dxa"/>
            <w:tcBorders>
              <w:top w:val="double" w:sz="6" w:space="0" w:color="000000"/>
              <w:left w:val="nil"/>
              <w:bottom w:val="doub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p>
        </w:tc>
        <w:tc>
          <w:tcPr>
            <w:tcW w:w="2552" w:type="dxa"/>
            <w:tcBorders>
              <w:top w:val="double" w:sz="6" w:space="0" w:color="000000"/>
              <w:left w:val="nil"/>
              <w:bottom w:val="doub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p>
        </w:tc>
      </w:tr>
      <w:tr w:rsidR="00ED0381" w:rsidRPr="00142459" w:rsidTr="00ED0381">
        <w:trPr>
          <w:trHeight w:val="398"/>
        </w:trPr>
        <w:tc>
          <w:tcPr>
            <w:tcW w:w="2978" w:type="dxa"/>
            <w:tcBorders>
              <w:top w:val="double" w:sz="6" w:space="0" w:color="000000"/>
              <w:bottom w:val="sing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Competencias específicas</w:t>
            </w:r>
          </w:p>
        </w:tc>
        <w:tc>
          <w:tcPr>
            <w:tcW w:w="1984" w:type="dxa"/>
            <w:tcBorders>
              <w:top w:val="double" w:sz="6" w:space="0" w:color="000000"/>
              <w:bottom w:val="sing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Conocimientos sobre:</w:t>
            </w:r>
          </w:p>
        </w:tc>
        <w:tc>
          <w:tcPr>
            <w:tcW w:w="2126" w:type="dxa"/>
            <w:tcBorders>
              <w:top w:val="double" w:sz="6" w:space="0" w:color="000000"/>
              <w:bottom w:val="sing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caps/>
                <w:sz w:val="20"/>
                <w:szCs w:val="20"/>
              </w:rPr>
            </w:pPr>
            <w:r w:rsidRPr="00142459">
              <w:rPr>
                <w:rFonts w:ascii="Trebuchet MS" w:hAnsi="Trebuchet MS" w:cs="Times New Roman"/>
                <w:b w:val="0"/>
                <w:bCs w:val="0"/>
                <w:sz w:val="20"/>
                <w:szCs w:val="20"/>
              </w:rPr>
              <w:t>Habilidades y destrezas para:</w:t>
            </w:r>
          </w:p>
        </w:tc>
        <w:tc>
          <w:tcPr>
            <w:tcW w:w="1985" w:type="dxa"/>
            <w:tcBorders>
              <w:top w:val="double" w:sz="6" w:space="0" w:color="000000"/>
              <w:bottom w:val="sing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sociales respecto a:</w:t>
            </w:r>
          </w:p>
        </w:tc>
        <w:tc>
          <w:tcPr>
            <w:tcW w:w="2693" w:type="dxa"/>
            <w:tcBorders>
              <w:top w:val="double" w:sz="6" w:space="0" w:color="000000"/>
              <w:bottom w:val="single" w:sz="6" w:space="0" w:color="000000"/>
            </w:tcBorders>
            <w:shd w:val="clear" w:color="auto" w:fill="C0C0C0"/>
          </w:tcPr>
          <w:p w:rsidR="00ED0381" w:rsidRPr="00142459" w:rsidRDefault="00ED0381" w:rsidP="00D80756">
            <w:pPr>
              <w:pStyle w:val="Ttulo1"/>
              <w:spacing w:before="0" w:line="276" w:lineRule="auto"/>
              <w:jc w:val="center"/>
              <w:rPr>
                <w:rFonts w:ascii="Trebuchet MS" w:hAnsi="Trebuchet MS" w:cs="Times New Roman"/>
                <w:b w:val="0"/>
                <w:bCs w:val="0"/>
                <w:sz w:val="20"/>
                <w:szCs w:val="20"/>
              </w:rPr>
            </w:pPr>
            <w:r w:rsidRPr="00142459">
              <w:rPr>
                <w:rFonts w:ascii="Trebuchet MS" w:hAnsi="Trebuchet MS" w:cs="Times New Roman"/>
                <w:b w:val="0"/>
                <w:bCs w:val="0"/>
                <w:sz w:val="20"/>
                <w:szCs w:val="20"/>
              </w:rPr>
              <w:t>Actitudes de crecimiento personal respecto a:</w:t>
            </w:r>
          </w:p>
        </w:tc>
        <w:tc>
          <w:tcPr>
            <w:tcW w:w="2552" w:type="dxa"/>
            <w:tcBorders>
              <w:top w:val="double" w:sz="6" w:space="0" w:color="000000"/>
              <w:bottom w:val="single" w:sz="6" w:space="0" w:color="000000"/>
            </w:tcBorders>
            <w:shd w:val="clear" w:color="auto" w:fill="C0C0C0"/>
          </w:tcPr>
          <w:p w:rsidR="00ED0381" w:rsidRPr="00142459" w:rsidRDefault="002C790D" w:rsidP="00D80756">
            <w:pPr>
              <w:pStyle w:val="Ttulo1"/>
              <w:spacing w:before="0" w:line="276" w:lineRule="auto"/>
              <w:jc w:val="center"/>
              <w:rPr>
                <w:rFonts w:ascii="Trebuchet MS" w:hAnsi="Trebuchet MS" w:cs="Times New Roman"/>
                <w:b w:val="0"/>
                <w:bCs w:val="0"/>
                <w:sz w:val="20"/>
                <w:szCs w:val="20"/>
              </w:rPr>
            </w:pPr>
            <w:r>
              <w:rPr>
                <w:rFonts w:ascii="Trebuchet MS" w:hAnsi="Trebuchet MS" w:cs="Times New Roman"/>
                <w:b w:val="0"/>
                <w:bCs w:val="0"/>
                <w:sz w:val="20"/>
                <w:szCs w:val="20"/>
              </w:rPr>
              <w:t>Unidad de Aprendizaje</w:t>
            </w:r>
          </w:p>
        </w:tc>
      </w:tr>
      <w:tr w:rsidR="00ED0381" w:rsidRPr="00142459" w:rsidTr="00ED0381">
        <w:tc>
          <w:tcPr>
            <w:tcW w:w="2978" w:type="dxa"/>
            <w:tcBorders>
              <w:top w:val="single" w:sz="6" w:space="0" w:color="000000"/>
              <w:bottom w:val="single" w:sz="6" w:space="0" w:color="000000"/>
            </w:tcBorders>
          </w:tcPr>
          <w:p w:rsidR="00ED0381" w:rsidRPr="00142459" w:rsidRDefault="00ED0381" w:rsidP="00D80756">
            <w:pPr>
              <w:numPr>
                <w:ilvl w:val="0"/>
                <w:numId w:val="14"/>
              </w:numPr>
              <w:spacing w:line="276" w:lineRule="auto"/>
              <w:rPr>
                <w:rFonts w:ascii="Trebuchet MS" w:hAnsi="Trebuchet MS"/>
                <w:sz w:val="20"/>
                <w:szCs w:val="20"/>
              </w:rPr>
            </w:pPr>
            <w:r w:rsidRPr="00142459">
              <w:rPr>
                <w:rFonts w:ascii="Trebuchet MS" w:hAnsi="Trebuchet MS"/>
                <w:sz w:val="20"/>
                <w:szCs w:val="20"/>
              </w:rPr>
              <w:t>Desarrollo y ejecución de técnicas analíticas aplicadas a la toxicología forense y a la ambiental y Química Legal.</w:t>
            </w:r>
          </w:p>
          <w:p w:rsidR="00ED0381" w:rsidRPr="00142459" w:rsidRDefault="00ED0381" w:rsidP="00D80756">
            <w:pPr>
              <w:numPr>
                <w:ilvl w:val="0"/>
                <w:numId w:val="14"/>
              </w:numPr>
              <w:spacing w:line="276" w:lineRule="auto"/>
              <w:rPr>
                <w:rFonts w:ascii="Trebuchet MS" w:hAnsi="Trebuchet MS"/>
                <w:sz w:val="20"/>
                <w:szCs w:val="20"/>
              </w:rPr>
            </w:pPr>
            <w:r w:rsidRPr="00142459">
              <w:rPr>
                <w:rFonts w:ascii="Trebuchet MS" w:hAnsi="Trebuchet MS"/>
                <w:sz w:val="20"/>
                <w:szCs w:val="20"/>
              </w:rPr>
              <w:t>Gestión, legislación y administración de laboratorios periciales y de análisis toxicológicos.</w:t>
            </w:r>
          </w:p>
          <w:p w:rsidR="00ED0381" w:rsidRPr="00142459" w:rsidRDefault="00ED0381" w:rsidP="00D80756">
            <w:pPr>
              <w:numPr>
                <w:ilvl w:val="0"/>
                <w:numId w:val="5"/>
              </w:numPr>
              <w:spacing w:line="276" w:lineRule="auto"/>
              <w:rPr>
                <w:rFonts w:ascii="Trebuchet MS" w:hAnsi="Trebuchet MS"/>
                <w:sz w:val="20"/>
                <w:szCs w:val="20"/>
              </w:rPr>
            </w:pPr>
            <w:r w:rsidRPr="00142459">
              <w:rPr>
                <w:rFonts w:ascii="Trebuchet MS" w:hAnsi="Trebuchet MS"/>
                <w:sz w:val="20"/>
                <w:szCs w:val="20"/>
              </w:rPr>
              <w:t>Vigilancia y control de sustancias que afectan al medio ambiente</w:t>
            </w:r>
          </w:p>
        </w:tc>
        <w:tc>
          <w:tcPr>
            <w:tcW w:w="1984" w:type="dxa"/>
            <w:tcBorders>
              <w:top w:val="single" w:sz="6" w:space="0" w:color="000000"/>
              <w:bottom w:val="single" w:sz="6" w:space="0" w:color="000000"/>
            </w:tcBorders>
          </w:tcPr>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Matemáticas</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Biología Celular</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Biología Molecular</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Anatomía y  fisiología</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Bioquímica</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Farmacología</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Ecología</w:t>
            </w:r>
          </w:p>
          <w:p w:rsidR="00ED0381" w:rsidRPr="00142459" w:rsidRDefault="00ED0381" w:rsidP="00D80756">
            <w:pPr>
              <w:spacing w:line="276" w:lineRule="auto"/>
              <w:rPr>
                <w:rFonts w:ascii="Trebuchet MS" w:hAnsi="Trebuchet MS"/>
                <w:sz w:val="20"/>
                <w:szCs w:val="20"/>
              </w:rPr>
            </w:pPr>
            <w:proofErr w:type="spellStart"/>
            <w:r w:rsidRPr="00142459">
              <w:rPr>
                <w:rFonts w:ascii="Trebuchet MS" w:hAnsi="Trebuchet MS"/>
                <w:sz w:val="20"/>
                <w:szCs w:val="20"/>
              </w:rPr>
              <w:t>Biofarmacia</w:t>
            </w:r>
            <w:proofErr w:type="spellEnd"/>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Toxicología</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Química Analítica</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Química legal</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Legislación y Administración</w:t>
            </w:r>
          </w:p>
        </w:tc>
        <w:tc>
          <w:tcPr>
            <w:tcW w:w="2126" w:type="dxa"/>
            <w:tcBorders>
              <w:top w:val="single" w:sz="6" w:space="0" w:color="000000"/>
              <w:bottom w:val="single" w:sz="6" w:space="0" w:color="000000"/>
            </w:tcBorders>
          </w:tcPr>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Manejar con destreza materiales y equipos de su área de trabajo.</w:t>
            </w:r>
          </w:p>
          <w:p w:rsidR="00ED0381" w:rsidRPr="00142459" w:rsidRDefault="00ED0381" w:rsidP="00D80756">
            <w:pPr>
              <w:tabs>
                <w:tab w:val="num" w:pos="360"/>
              </w:tabs>
              <w:spacing w:line="276" w:lineRule="auto"/>
              <w:rPr>
                <w:rFonts w:ascii="Trebuchet MS" w:hAnsi="Trebuchet MS"/>
                <w:sz w:val="20"/>
                <w:szCs w:val="20"/>
              </w:rPr>
            </w:pPr>
            <w:r w:rsidRPr="00142459">
              <w:rPr>
                <w:rFonts w:ascii="Trebuchet MS" w:hAnsi="Trebuchet MS"/>
                <w:sz w:val="20"/>
                <w:szCs w:val="20"/>
              </w:rPr>
              <w:t>Expresar con claridad, fluidez y coherencia sus ideas en forma oral y escrita.</w:t>
            </w:r>
          </w:p>
          <w:p w:rsidR="00ED0381" w:rsidRPr="00142459" w:rsidRDefault="00ED0381" w:rsidP="00D80756">
            <w:pPr>
              <w:tabs>
                <w:tab w:val="num" w:pos="360"/>
              </w:tabs>
              <w:spacing w:line="276" w:lineRule="auto"/>
              <w:rPr>
                <w:rFonts w:ascii="Trebuchet MS" w:hAnsi="Trebuchet MS"/>
                <w:sz w:val="20"/>
                <w:szCs w:val="20"/>
              </w:rPr>
            </w:pPr>
            <w:r w:rsidRPr="00142459">
              <w:rPr>
                <w:rFonts w:ascii="Trebuchet MS" w:hAnsi="Trebuchet MS"/>
                <w:sz w:val="20"/>
                <w:szCs w:val="20"/>
              </w:rPr>
              <w:t>Elaborar informes técnic</w:t>
            </w:r>
            <w:r w:rsidR="00F17122">
              <w:rPr>
                <w:rFonts w:ascii="Trebuchet MS" w:hAnsi="Trebuchet MS"/>
                <w:sz w:val="20"/>
                <w:szCs w:val="20"/>
              </w:rPr>
              <w:t>os</w:t>
            </w:r>
            <w:r w:rsidRPr="00142459">
              <w:rPr>
                <w:rFonts w:ascii="Trebuchet MS" w:hAnsi="Trebuchet MS"/>
                <w:sz w:val="20"/>
                <w:szCs w:val="20"/>
              </w:rPr>
              <w:t xml:space="preserve"> en distintos lenguajes y medios.</w:t>
            </w:r>
          </w:p>
          <w:p w:rsidR="00ED0381" w:rsidRPr="00142459" w:rsidRDefault="00ED0381" w:rsidP="00D80756">
            <w:pPr>
              <w:tabs>
                <w:tab w:val="num" w:pos="360"/>
              </w:tabs>
              <w:spacing w:line="276" w:lineRule="auto"/>
              <w:rPr>
                <w:rFonts w:ascii="Trebuchet MS" w:hAnsi="Trebuchet MS"/>
                <w:sz w:val="20"/>
                <w:szCs w:val="20"/>
              </w:rPr>
            </w:pPr>
            <w:r w:rsidRPr="00142459">
              <w:rPr>
                <w:rFonts w:ascii="Trebuchet MS" w:hAnsi="Trebuchet MS"/>
                <w:sz w:val="20"/>
                <w:szCs w:val="20"/>
              </w:rPr>
              <w:t>Organizar y desarrollar trabajo individual y en equipo.</w:t>
            </w:r>
          </w:p>
          <w:p w:rsidR="00ED0381" w:rsidRPr="00142459" w:rsidRDefault="00ED0381" w:rsidP="00D80756">
            <w:pPr>
              <w:spacing w:line="276" w:lineRule="auto"/>
              <w:rPr>
                <w:rFonts w:ascii="Trebuchet MS" w:hAnsi="Trebuchet MS"/>
                <w:sz w:val="20"/>
              </w:rPr>
            </w:pPr>
            <w:r w:rsidRPr="00142459">
              <w:rPr>
                <w:rFonts w:ascii="Trebuchet MS" w:hAnsi="Trebuchet MS"/>
                <w:sz w:val="20"/>
              </w:rPr>
              <w:t>Identificar problemas y proponer soluciones.</w:t>
            </w:r>
          </w:p>
          <w:p w:rsidR="00ED0381" w:rsidRPr="00142459" w:rsidRDefault="00ED0381" w:rsidP="00D80756">
            <w:pPr>
              <w:spacing w:line="276" w:lineRule="auto"/>
              <w:rPr>
                <w:rFonts w:ascii="Trebuchet MS" w:hAnsi="Trebuchet MS"/>
                <w:sz w:val="20"/>
              </w:rPr>
            </w:pPr>
            <w:r w:rsidRPr="00142459">
              <w:rPr>
                <w:rFonts w:ascii="Trebuchet MS" w:hAnsi="Trebuchet MS"/>
                <w:sz w:val="20"/>
              </w:rPr>
              <w:t>Diseñar, conducir e interpretar experimentos y modelos que permitan obtener información.</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rPr>
              <w:t>Conocer y utilizar con destreza sustancias y equipos de alto riesgo.</w:t>
            </w:r>
          </w:p>
        </w:tc>
        <w:tc>
          <w:tcPr>
            <w:tcW w:w="1985" w:type="dxa"/>
            <w:tcBorders>
              <w:top w:val="single" w:sz="6" w:space="0" w:color="000000"/>
              <w:bottom w:val="single" w:sz="6" w:space="0" w:color="000000"/>
            </w:tcBorders>
          </w:tcPr>
          <w:p w:rsidR="00ED0381" w:rsidRPr="00142459" w:rsidRDefault="00ED0381" w:rsidP="00D80756">
            <w:pPr>
              <w:tabs>
                <w:tab w:val="num" w:pos="360"/>
              </w:tabs>
              <w:spacing w:line="276" w:lineRule="auto"/>
              <w:rPr>
                <w:rFonts w:ascii="Trebuchet MS" w:hAnsi="Trebuchet MS"/>
                <w:sz w:val="20"/>
                <w:szCs w:val="20"/>
              </w:rPr>
            </w:pPr>
            <w:r w:rsidRPr="00142459">
              <w:rPr>
                <w:rFonts w:ascii="Trebuchet MS" w:hAnsi="Trebuchet MS"/>
                <w:sz w:val="20"/>
                <w:szCs w:val="20"/>
              </w:rPr>
              <w:t>Creatividad, pensamiento analítico y crítico.</w:t>
            </w:r>
          </w:p>
          <w:p w:rsidR="00ED0381" w:rsidRPr="00142459" w:rsidRDefault="00ED0381" w:rsidP="00D80756">
            <w:pPr>
              <w:tabs>
                <w:tab w:val="num" w:pos="360"/>
              </w:tabs>
              <w:spacing w:line="276" w:lineRule="auto"/>
              <w:rPr>
                <w:rFonts w:ascii="Trebuchet MS" w:hAnsi="Trebuchet MS"/>
                <w:sz w:val="20"/>
              </w:rPr>
            </w:pPr>
            <w:r w:rsidRPr="00142459">
              <w:rPr>
                <w:rFonts w:ascii="Trebuchet MS" w:hAnsi="Trebuchet MS"/>
                <w:sz w:val="20"/>
              </w:rPr>
              <w:t>Disciplina, puntualidad, interés y disposición.</w:t>
            </w:r>
          </w:p>
          <w:p w:rsidR="00ED0381" w:rsidRPr="00142459" w:rsidRDefault="00ED0381" w:rsidP="00D80756">
            <w:pPr>
              <w:spacing w:line="276" w:lineRule="auto"/>
              <w:jc w:val="both"/>
              <w:outlineLvl w:val="1"/>
              <w:rPr>
                <w:rFonts w:ascii="Trebuchet MS" w:hAnsi="Trebuchet MS"/>
                <w:sz w:val="20"/>
              </w:rPr>
            </w:pPr>
            <w:r w:rsidRPr="00142459">
              <w:rPr>
                <w:rFonts w:ascii="Trebuchet MS" w:hAnsi="Trebuchet MS"/>
                <w:sz w:val="20"/>
              </w:rPr>
              <w:t>Participación crítica, propositiva y comprometida.</w:t>
            </w:r>
          </w:p>
          <w:p w:rsidR="00ED0381" w:rsidRPr="00142459" w:rsidRDefault="00ED0381" w:rsidP="00D80756">
            <w:pPr>
              <w:tabs>
                <w:tab w:val="num" w:pos="360"/>
              </w:tabs>
              <w:spacing w:line="276" w:lineRule="auto"/>
              <w:rPr>
                <w:rFonts w:ascii="Trebuchet MS" w:hAnsi="Trebuchet MS"/>
                <w:sz w:val="20"/>
              </w:rPr>
            </w:pPr>
            <w:r w:rsidRPr="00142459">
              <w:rPr>
                <w:rFonts w:ascii="Trebuchet MS" w:hAnsi="Trebuchet MS"/>
                <w:sz w:val="20"/>
              </w:rPr>
              <w:t>Liderazgo en el trabajo.</w:t>
            </w:r>
          </w:p>
          <w:p w:rsidR="00ED0381" w:rsidRPr="00142459" w:rsidRDefault="00ED0381" w:rsidP="00D80756">
            <w:pPr>
              <w:tabs>
                <w:tab w:val="num" w:pos="360"/>
              </w:tabs>
              <w:spacing w:line="276" w:lineRule="auto"/>
              <w:rPr>
                <w:rFonts w:ascii="Trebuchet MS" w:hAnsi="Trebuchet MS"/>
                <w:sz w:val="20"/>
              </w:rPr>
            </w:pPr>
            <w:r w:rsidRPr="00142459">
              <w:rPr>
                <w:rFonts w:ascii="Trebuchet MS" w:hAnsi="Trebuchet MS"/>
                <w:sz w:val="20"/>
              </w:rPr>
              <w:t>Conciencia de las consecuencias que para su entorno social puedan ocasionar sus decisiones.</w:t>
            </w:r>
          </w:p>
          <w:p w:rsidR="00ED0381" w:rsidRPr="00142459" w:rsidRDefault="00ED0381" w:rsidP="00D80756">
            <w:pPr>
              <w:tabs>
                <w:tab w:val="num" w:pos="360"/>
              </w:tabs>
              <w:spacing w:line="276" w:lineRule="auto"/>
              <w:rPr>
                <w:rFonts w:ascii="Trebuchet MS" w:hAnsi="Trebuchet MS"/>
                <w:sz w:val="20"/>
              </w:rPr>
            </w:pPr>
            <w:r w:rsidRPr="00142459">
              <w:rPr>
                <w:rFonts w:ascii="Trebuchet MS" w:hAnsi="Trebuchet MS"/>
                <w:sz w:val="20"/>
              </w:rPr>
              <w:t>Espíritu de servicio a la comunidad.</w:t>
            </w:r>
          </w:p>
          <w:p w:rsidR="00ED0381" w:rsidRPr="00142459" w:rsidRDefault="00ED0381" w:rsidP="00D80756">
            <w:pPr>
              <w:spacing w:line="276" w:lineRule="auto"/>
              <w:rPr>
                <w:rFonts w:ascii="Trebuchet MS" w:hAnsi="Trebuchet MS"/>
                <w:sz w:val="20"/>
                <w:szCs w:val="20"/>
              </w:rPr>
            </w:pPr>
          </w:p>
        </w:tc>
        <w:tc>
          <w:tcPr>
            <w:tcW w:w="2693" w:type="dxa"/>
            <w:tcBorders>
              <w:top w:val="single" w:sz="6" w:space="0" w:color="000000"/>
              <w:bottom w:val="single" w:sz="6" w:space="0" w:color="000000"/>
            </w:tcBorders>
          </w:tcPr>
          <w:p w:rsidR="00ED0381" w:rsidRPr="00142459" w:rsidRDefault="00ED0381" w:rsidP="00D80756">
            <w:pPr>
              <w:spacing w:line="276" w:lineRule="auto"/>
              <w:outlineLvl w:val="1"/>
              <w:rPr>
                <w:rFonts w:ascii="Trebuchet MS" w:hAnsi="Trebuchet MS"/>
                <w:sz w:val="20"/>
              </w:rPr>
            </w:pPr>
            <w:r w:rsidRPr="00142459">
              <w:rPr>
                <w:rFonts w:ascii="Trebuchet MS" w:hAnsi="Trebuchet MS"/>
                <w:sz w:val="20"/>
              </w:rPr>
              <w:t>Aprecio a los valores culturales, históricos y sociales en el ámbito regional, nacional e internacional.</w:t>
            </w:r>
          </w:p>
          <w:p w:rsidR="00ED0381" w:rsidRPr="00142459" w:rsidRDefault="00ED0381" w:rsidP="00D80756">
            <w:pPr>
              <w:spacing w:line="276" w:lineRule="auto"/>
              <w:outlineLvl w:val="1"/>
              <w:rPr>
                <w:rFonts w:ascii="Trebuchet MS" w:hAnsi="Trebuchet MS"/>
                <w:sz w:val="20"/>
              </w:rPr>
            </w:pPr>
            <w:r w:rsidRPr="00142459">
              <w:rPr>
                <w:rFonts w:ascii="Trebuchet MS" w:hAnsi="Trebuchet MS"/>
                <w:sz w:val="20"/>
              </w:rPr>
              <w:t>Tolerancia a la diversidad de opiniones y apertura al cambio.</w:t>
            </w:r>
          </w:p>
          <w:p w:rsidR="00ED0381" w:rsidRPr="00142459" w:rsidRDefault="00ED0381" w:rsidP="00D80756">
            <w:pPr>
              <w:tabs>
                <w:tab w:val="num" w:pos="360"/>
              </w:tabs>
              <w:spacing w:line="276" w:lineRule="auto"/>
              <w:rPr>
                <w:rFonts w:ascii="Trebuchet MS" w:hAnsi="Trebuchet MS"/>
                <w:sz w:val="20"/>
              </w:rPr>
            </w:pPr>
            <w:r w:rsidRPr="00142459">
              <w:rPr>
                <w:rFonts w:ascii="Trebuchet MS" w:hAnsi="Trebuchet MS"/>
                <w:sz w:val="20"/>
              </w:rPr>
              <w:t>Iniciativa, autoformación y superación constante.</w:t>
            </w:r>
          </w:p>
          <w:p w:rsidR="00ED0381" w:rsidRPr="00142459" w:rsidRDefault="00ED0381" w:rsidP="00D80756">
            <w:pPr>
              <w:spacing w:line="276" w:lineRule="auto"/>
              <w:outlineLvl w:val="1"/>
              <w:rPr>
                <w:rFonts w:ascii="Trebuchet MS" w:hAnsi="Trebuchet MS"/>
                <w:sz w:val="20"/>
              </w:rPr>
            </w:pPr>
            <w:r w:rsidRPr="00142459">
              <w:rPr>
                <w:rFonts w:ascii="Trebuchet MS" w:hAnsi="Trebuchet MS"/>
                <w:sz w:val="20"/>
              </w:rPr>
              <w:t>Respeto a la vida, dignidad humana y al medio ambiente.</w:t>
            </w:r>
          </w:p>
          <w:p w:rsidR="00ED0381" w:rsidRPr="00142459" w:rsidRDefault="00ED0381" w:rsidP="00D80756">
            <w:pPr>
              <w:spacing w:line="276" w:lineRule="auto"/>
              <w:rPr>
                <w:rFonts w:ascii="Trebuchet MS" w:hAnsi="Trebuchet MS"/>
                <w:sz w:val="20"/>
                <w:szCs w:val="20"/>
              </w:rPr>
            </w:pPr>
            <w:r w:rsidRPr="00142459">
              <w:rPr>
                <w:rFonts w:ascii="Trebuchet MS" w:hAnsi="Trebuchet MS"/>
                <w:sz w:val="20"/>
                <w:szCs w:val="20"/>
              </w:rPr>
              <w:t>Responsabilidad de sus actos y toma de decisiones.</w:t>
            </w:r>
          </w:p>
        </w:tc>
        <w:tc>
          <w:tcPr>
            <w:tcW w:w="2552" w:type="dxa"/>
            <w:tcBorders>
              <w:top w:val="single" w:sz="6" w:space="0" w:color="000000"/>
              <w:bottom w:val="single" w:sz="6" w:space="0" w:color="000000"/>
            </w:tcBorders>
          </w:tcPr>
          <w:p w:rsidR="00F17122" w:rsidRDefault="00F17122" w:rsidP="00F17122">
            <w:pPr>
              <w:spacing w:line="276" w:lineRule="auto"/>
              <w:rPr>
                <w:rFonts w:ascii="Trebuchet MS" w:hAnsi="Trebuchet MS"/>
                <w:sz w:val="20"/>
                <w:szCs w:val="20"/>
              </w:rPr>
            </w:pPr>
            <w:r>
              <w:rPr>
                <w:rFonts w:ascii="Trebuchet MS" w:hAnsi="Trebuchet MS"/>
                <w:sz w:val="20"/>
                <w:szCs w:val="20"/>
              </w:rPr>
              <w:t>Biología celular</w:t>
            </w:r>
          </w:p>
          <w:p w:rsidR="00F17122" w:rsidRDefault="00F17122" w:rsidP="00F17122">
            <w:pPr>
              <w:spacing w:line="276" w:lineRule="auto"/>
              <w:rPr>
                <w:rFonts w:ascii="Trebuchet MS" w:hAnsi="Trebuchet MS"/>
                <w:sz w:val="20"/>
                <w:szCs w:val="20"/>
              </w:rPr>
            </w:pPr>
            <w:r>
              <w:rPr>
                <w:rFonts w:ascii="Trebuchet MS" w:hAnsi="Trebuchet MS"/>
                <w:sz w:val="20"/>
                <w:szCs w:val="20"/>
              </w:rPr>
              <w:t>Biología molecular</w:t>
            </w:r>
          </w:p>
          <w:p w:rsidR="00F17122" w:rsidRDefault="00F17122" w:rsidP="00F17122">
            <w:pPr>
              <w:spacing w:line="276" w:lineRule="auto"/>
              <w:rPr>
                <w:rFonts w:ascii="Trebuchet MS" w:hAnsi="Trebuchet MS"/>
                <w:sz w:val="20"/>
                <w:szCs w:val="20"/>
              </w:rPr>
            </w:pPr>
            <w:r>
              <w:rPr>
                <w:rFonts w:ascii="Trebuchet MS" w:hAnsi="Trebuchet MS"/>
                <w:sz w:val="20"/>
                <w:szCs w:val="20"/>
              </w:rPr>
              <w:t>Anatomía y fisiología humanas</w:t>
            </w:r>
          </w:p>
          <w:p w:rsidR="00F17122" w:rsidRDefault="00F17122" w:rsidP="00F17122">
            <w:pPr>
              <w:spacing w:line="276" w:lineRule="auto"/>
              <w:rPr>
                <w:rFonts w:ascii="Trebuchet MS" w:hAnsi="Trebuchet MS"/>
                <w:sz w:val="20"/>
                <w:szCs w:val="20"/>
              </w:rPr>
            </w:pPr>
            <w:r>
              <w:rPr>
                <w:rFonts w:ascii="Trebuchet MS" w:hAnsi="Trebuchet MS"/>
                <w:sz w:val="20"/>
                <w:szCs w:val="20"/>
              </w:rPr>
              <w:t>Probabilidad y estadística</w:t>
            </w:r>
          </w:p>
          <w:p w:rsidR="00F17122" w:rsidRPr="00142459" w:rsidRDefault="00F17122" w:rsidP="00F17122">
            <w:pPr>
              <w:spacing w:line="276" w:lineRule="auto"/>
              <w:rPr>
                <w:rFonts w:ascii="Trebuchet MS" w:hAnsi="Trebuchet MS"/>
                <w:sz w:val="20"/>
                <w:szCs w:val="20"/>
              </w:rPr>
            </w:pPr>
            <w:r>
              <w:rPr>
                <w:rFonts w:ascii="Trebuchet MS" w:hAnsi="Trebuchet MS"/>
                <w:sz w:val="20"/>
                <w:szCs w:val="20"/>
              </w:rPr>
              <w:t>Diseño de experimentos</w:t>
            </w:r>
          </w:p>
          <w:p w:rsidR="00F17122" w:rsidRDefault="00F17122" w:rsidP="00F17122">
            <w:pPr>
              <w:spacing w:line="276" w:lineRule="auto"/>
              <w:rPr>
                <w:rFonts w:ascii="Trebuchet MS" w:hAnsi="Trebuchet MS"/>
                <w:sz w:val="20"/>
                <w:szCs w:val="20"/>
              </w:rPr>
            </w:pPr>
            <w:r w:rsidRPr="00142459">
              <w:rPr>
                <w:rFonts w:ascii="Trebuchet MS" w:hAnsi="Trebuchet MS"/>
                <w:sz w:val="20"/>
                <w:szCs w:val="20"/>
              </w:rPr>
              <w:t>Química analítica</w:t>
            </w:r>
            <w:r>
              <w:rPr>
                <w:rFonts w:ascii="Trebuchet MS" w:hAnsi="Trebuchet MS"/>
                <w:sz w:val="20"/>
                <w:szCs w:val="20"/>
              </w:rPr>
              <w:t xml:space="preserve"> I</w:t>
            </w:r>
          </w:p>
          <w:p w:rsidR="00F17122" w:rsidRDefault="00F17122" w:rsidP="00F17122">
            <w:pPr>
              <w:spacing w:line="276" w:lineRule="auto"/>
              <w:rPr>
                <w:rFonts w:ascii="Trebuchet MS" w:hAnsi="Trebuchet MS"/>
                <w:sz w:val="20"/>
                <w:szCs w:val="20"/>
              </w:rPr>
            </w:pPr>
            <w:r>
              <w:rPr>
                <w:rFonts w:ascii="Trebuchet MS" w:hAnsi="Trebuchet MS"/>
                <w:sz w:val="20"/>
                <w:szCs w:val="20"/>
              </w:rPr>
              <w:t>Química analítica II</w:t>
            </w:r>
          </w:p>
          <w:p w:rsidR="00F17122" w:rsidRDefault="00F17122" w:rsidP="00F17122">
            <w:pPr>
              <w:spacing w:line="276" w:lineRule="auto"/>
              <w:rPr>
                <w:rFonts w:ascii="Trebuchet MS" w:hAnsi="Trebuchet MS"/>
                <w:sz w:val="20"/>
                <w:szCs w:val="20"/>
              </w:rPr>
            </w:pPr>
            <w:r>
              <w:rPr>
                <w:rFonts w:ascii="Trebuchet MS" w:hAnsi="Trebuchet MS"/>
                <w:sz w:val="20"/>
                <w:szCs w:val="20"/>
              </w:rPr>
              <w:t>Química analítica III</w:t>
            </w:r>
          </w:p>
          <w:p w:rsidR="00F17122" w:rsidRDefault="00F17122" w:rsidP="00F17122">
            <w:pPr>
              <w:spacing w:line="276" w:lineRule="auto"/>
              <w:rPr>
                <w:rFonts w:ascii="Trebuchet MS" w:hAnsi="Trebuchet MS"/>
                <w:sz w:val="20"/>
                <w:szCs w:val="20"/>
              </w:rPr>
            </w:pPr>
            <w:r>
              <w:rPr>
                <w:rFonts w:ascii="Trebuchet MS" w:hAnsi="Trebuchet MS"/>
                <w:sz w:val="20"/>
                <w:szCs w:val="20"/>
              </w:rPr>
              <w:t>Química analítica IV</w:t>
            </w:r>
          </w:p>
          <w:p w:rsidR="00F17122" w:rsidRDefault="00797766" w:rsidP="00F17122">
            <w:pPr>
              <w:spacing w:line="276" w:lineRule="auto"/>
              <w:rPr>
                <w:rFonts w:ascii="Trebuchet MS" w:hAnsi="Trebuchet MS"/>
                <w:sz w:val="20"/>
                <w:szCs w:val="20"/>
              </w:rPr>
            </w:pPr>
            <w:r>
              <w:rPr>
                <w:rFonts w:ascii="Trebuchet MS" w:hAnsi="Trebuchet MS"/>
                <w:sz w:val="20"/>
                <w:szCs w:val="20"/>
              </w:rPr>
              <w:t>Control de calidad</w:t>
            </w:r>
          </w:p>
          <w:p w:rsidR="00F17122" w:rsidRPr="00142459" w:rsidRDefault="00F17122" w:rsidP="00F17122">
            <w:pPr>
              <w:spacing w:line="276" w:lineRule="auto"/>
              <w:rPr>
                <w:rFonts w:ascii="Trebuchet MS" w:hAnsi="Trebuchet MS"/>
                <w:sz w:val="20"/>
                <w:szCs w:val="20"/>
              </w:rPr>
            </w:pPr>
            <w:r>
              <w:rPr>
                <w:rFonts w:ascii="Trebuchet MS" w:hAnsi="Trebuchet MS"/>
                <w:sz w:val="20"/>
                <w:szCs w:val="20"/>
              </w:rPr>
              <w:t>Química orgánica I</w:t>
            </w:r>
          </w:p>
          <w:p w:rsidR="00F17122" w:rsidRPr="00142459" w:rsidRDefault="00F17122" w:rsidP="00F17122">
            <w:pPr>
              <w:spacing w:line="276" w:lineRule="auto"/>
              <w:rPr>
                <w:rFonts w:ascii="Trebuchet MS" w:hAnsi="Trebuchet MS"/>
                <w:sz w:val="20"/>
                <w:szCs w:val="20"/>
              </w:rPr>
            </w:pPr>
            <w:r>
              <w:rPr>
                <w:rFonts w:ascii="Trebuchet MS" w:hAnsi="Trebuchet MS"/>
                <w:sz w:val="20"/>
                <w:szCs w:val="20"/>
              </w:rPr>
              <w:t>Química orgánica II</w:t>
            </w:r>
          </w:p>
          <w:p w:rsidR="00F17122" w:rsidRPr="00142459" w:rsidRDefault="00F17122" w:rsidP="00F17122">
            <w:pPr>
              <w:spacing w:line="276" w:lineRule="auto"/>
              <w:rPr>
                <w:rFonts w:ascii="Trebuchet MS" w:hAnsi="Trebuchet MS"/>
                <w:sz w:val="20"/>
                <w:szCs w:val="20"/>
              </w:rPr>
            </w:pPr>
            <w:r>
              <w:rPr>
                <w:rFonts w:ascii="Trebuchet MS" w:hAnsi="Trebuchet MS"/>
                <w:sz w:val="20"/>
                <w:szCs w:val="20"/>
              </w:rPr>
              <w:t>Química orgánica III</w:t>
            </w:r>
          </w:p>
          <w:p w:rsidR="00F17122" w:rsidRDefault="00F17122" w:rsidP="00F17122">
            <w:pPr>
              <w:spacing w:line="276" w:lineRule="auto"/>
              <w:outlineLvl w:val="1"/>
              <w:rPr>
                <w:rFonts w:ascii="Trebuchet MS" w:hAnsi="Trebuchet MS"/>
                <w:sz w:val="20"/>
              </w:rPr>
            </w:pPr>
            <w:r>
              <w:rPr>
                <w:rFonts w:ascii="Trebuchet MS" w:hAnsi="Trebuchet MS"/>
                <w:sz w:val="20"/>
              </w:rPr>
              <w:t>Microbiología</w:t>
            </w:r>
          </w:p>
          <w:p w:rsidR="00F17122" w:rsidRDefault="00F17122" w:rsidP="00F17122">
            <w:pPr>
              <w:spacing w:line="276" w:lineRule="auto"/>
              <w:rPr>
                <w:rFonts w:ascii="Trebuchet MS" w:hAnsi="Trebuchet MS"/>
                <w:sz w:val="20"/>
                <w:szCs w:val="20"/>
              </w:rPr>
            </w:pPr>
            <w:r>
              <w:rPr>
                <w:rFonts w:ascii="Trebuchet MS" w:hAnsi="Trebuchet MS"/>
                <w:sz w:val="20"/>
                <w:szCs w:val="20"/>
              </w:rPr>
              <w:t xml:space="preserve">Estructura de </w:t>
            </w:r>
            <w:proofErr w:type="spellStart"/>
            <w:r>
              <w:rPr>
                <w:rFonts w:ascii="Trebuchet MS" w:hAnsi="Trebuchet MS"/>
                <w:sz w:val="20"/>
                <w:szCs w:val="20"/>
              </w:rPr>
              <w:t>biomoléculas</w:t>
            </w:r>
            <w:proofErr w:type="spellEnd"/>
            <w:r>
              <w:rPr>
                <w:rFonts w:ascii="Trebuchet MS" w:hAnsi="Trebuchet MS"/>
                <w:sz w:val="20"/>
                <w:szCs w:val="20"/>
              </w:rPr>
              <w:t xml:space="preserve"> y cinética enzimática</w:t>
            </w:r>
          </w:p>
          <w:p w:rsidR="00F17122" w:rsidRDefault="00F17122" w:rsidP="00F17122">
            <w:pPr>
              <w:spacing w:line="276" w:lineRule="auto"/>
              <w:rPr>
                <w:rFonts w:ascii="Trebuchet MS" w:hAnsi="Trebuchet MS"/>
                <w:sz w:val="20"/>
                <w:szCs w:val="20"/>
              </w:rPr>
            </w:pPr>
            <w:r>
              <w:rPr>
                <w:rFonts w:ascii="Trebuchet MS" w:hAnsi="Trebuchet MS"/>
                <w:sz w:val="20"/>
                <w:szCs w:val="20"/>
              </w:rPr>
              <w:t>Metabolismo intermediario</w:t>
            </w:r>
          </w:p>
          <w:p w:rsidR="00F17122" w:rsidRPr="00142459" w:rsidRDefault="00F17122" w:rsidP="00F17122">
            <w:pPr>
              <w:spacing w:line="276" w:lineRule="auto"/>
              <w:rPr>
                <w:rFonts w:ascii="Trebuchet MS" w:hAnsi="Trebuchet MS"/>
                <w:sz w:val="20"/>
                <w:szCs w:val="20"/>
              </w:rPr>
            </w:pPr>
            <w:r>
              <w:rPr>
                <w:rFonts w:ascii="Trebuchet MS" w:hAnsi="Trebuchet MS"/>
                <w:sz w:val="20"/>
                <w:szCs w:val="20"/>
              </w:rPr>
              <w:t>Farmacología</w:t>
            </w:r>
          </w:p>
          <w:p w:rsidR="00F17122" w:rsidRDefault="00F17122" w:rsidP="00F17122">
            <w:pPr>
              <w:spacing w:line="276" w:lineRule="auto"/>
              <w:rPr>
                <w:rFonts w:ascii="Trebuchet MS" w:hAnsi="Trebuchet MS"/>
                <w:sz w:val="20"/>
                <w:szCs w:val="20"/>
              </w:rPr>
            </w:pPr>
            <w:r w:rsidRPr="00142459">
              <w:rPr>
                <w:rFonts w:ascii="Trebuchet MS" w:hAnsi="Trebuchet MS"/>
                <w:sz w:val="20"/>
                <w:szCs w:val="20"/>
              </w:rPr>
              <w:t>Toxicología</w:t>
            </w:r>
          </w:p>
          <w:p w:rsidR="00F17122" w:rsidRPr="00142459" w:rsidRDefault="00F17122" w:rsidP="00F17122">
            <w:pPr>
              <w:spacing w:line="276" w:lineRule="auto"/>
              <w:rPr>
                <w:rFonts w:ascii="Trebuchet MS" w:hAnsi="Trebuchet MS"/>
                <w:sz w:val="20"/>
                <w:szCs w:val="20"/>
              </w:rPr>
            </w:pPr>
            <w:r>
              <w:rPr>
                <w:rFonts w:ascii="Trebuchet MS" w:hAnsi="Trebuchet MS"/>
                <w:sz w:val="20"/>
                <w:szCs w:val="20"/>
              </w:rPr>
              <w:t>Ecología</w:t>
            </w:r>
          </w:p>
          <w:p w:rsidR="00F17122" w:rsidRDefault="00F17122" w:rsidP="00F17122">
            <w:pPr>
              <w:spacing w:line="276" w:lineRule="auto"/>
              <w:outlineLvl w:val="1"/>
              <w:rPr>
                <w:rFonts w:ascii="Trebuchet MS" w:hAnsi="Trebuchet MS"/>
                <w:sz w:val="20"/>
                <w:szCs w:val="20"/>
              </w:rPr>
            </w:pPr>
            <w:r>
              <w:rPr>
                <w:rFonts w:ascii="Trebuchet MS" w:hAnsi="Trebuchet MS"/>
                <w:sz w:val="20"/>
                <w:szCs w:val="20"/>
              </w:rPr>
              <w:t>Legislación sanitaria</w:t>
            </w:r>
          </w:p>
          <w:p w:rsidR="00ED0381" w:rsidRPr="00142459" w:rsidRDefault="00F17122" w:rsidP="00F17122">
            <w:pPr>
              <w:spacing w:line="276" w:lineRule="auto"/>
              <w:outlineLvl w:val="1"/>
              <w:rPr>
                <w:rFonts w:ascii="Trebuchet MS" w:hAnsi="Trebuchet MS"/>
                <w:sz w:val="20"/>
              </w:rPr>
            </w:pPr>
            <w:r w:rsidRPr="00142459">
              <w:rPr>
                <w:rFonts w:ascii="Trebuchet MS" w:hAnsi="Trebuchet MS"/>
                <w:sz w:val="20"/>
                <w:szCs w:val="20"/>
              </w:rPr>
              <w:t>Administración</w:t>
            </w:r>
            <w:r>
              <w:rPr>
                <w:rFonts w:ascii="Trebuchet MS" w:hAnsi="Trebuchet MS"/>
                <w:sz w:val="20"/>
                <w:szCs w:val="20"/>
              </w:rPr>
              <w:t xml:space="preserve"> gerencial</w:t>
            </w:r>
          </w:p>
        </w:tc>
      </w:tr>
    </w:tbl>
    <w:p w:rsidR="00E01892" w:rsidRDefault="00E01892" w:rsidP="00142459">
      <w:pPr>
        <w:spacing w:line="360" w:lineRule="auto"/>
        <w:jc w:val="both"/>
        <w:rPr>
          <w:rFonts w:ascii="Trebuchet MS" w:hAnsi="Trebuchet MS"/>
          <w:b/>
        </w:rPr>
        <w:sectPr w:rsidR="00E01892" w:rsidSect="00E01892">
          <w:pgSz w:w="16838" w:h="11906" w:orient="landscape"/>
          <w:pgMar w:top="1418" w:right="1418" w:bottom="1418" w:left="1418" w:header="708" w:footer="708" w:gutter="0"/>
          <w:cols w:space="708"/>
          <w:docGrid w:linePitch="360"/>
        </w:sectPr>
      </w:pPr>
    </w:p>
    <w:p w:rsidR="00EB1FA3" w:rsidRPr="00142459" w:rsidRDefault="002C790D" w:rsidP="00142459">
      <w:pPr>
        <w:spacing w:line="360" w:lineRule="auto"/>
        <w:jc w:val="both"/>
        <w:rPr>
          <w:rFonts w:ascii="Trebuchet MS" w:hAnsi="Trebuchet MS"/>
          <w:b/>
        </w:rPr>
      </w:pPr>
      <w:r>
        <w:rPr>
          <w:rFonts w:ascii="Trebuchet MS" w:hAnsi="Trebuchet MS"/>
          <w:b/>
        </w:rPr>
        <w:lastRenderedPageBreak/>
        <w:t>13.4 Caracterización de Unidades de Aprendizaje</w:t>
      </w:r>
    </w:p>
    <w:p w:rsidR="00EB1FA3" w:rsidRPr="00142459" w:rsidRDefault="00EB1FA3" w:rsidP="00142459">
      <w:pPr>
        <w:pStyle w:val="Textoindependiente"/>
        <w:spacing w:line="360" w:lineRule="auto"/>
        <w:jc w:val="both"/>
        <w:rPr>
          <w:rFonts w:ascii="Trebuchet MS" w:hAnsi="Trebuchet MS"/>
        </w:rPr>
      </w:pPr>
      <w:r w:rsidRPr="00142459">
        <w:rPr>
          <w:rFonts w:ascii="Trebuchet MS" w:hAnsi="Trebuchet MS"/>
        </w:rPr>
        <w:t>La Tabla</w:t>
      </w:r>
      <w:r w:rsidR="00D80756">
        <w:rPr>
          <w:rFonts w:ascii="Trebuchet MS" w:hAnsi="Trebuchet MS"/>
        </w:rPr>
        <w:t xml:space="preserve"> 23</w:t>
      </w:r>
      <w:r w:rsidRPr="00142459">
        <w:rPr>
          <w:rFonts w:ascii="Trebuchet MS" w:hAnsi="Trebuchet MS"/>
        </w:rPr>
        <w:t xml:space="preserve"> describen el tipo de</w:t>
      </w:r>
      <w:r w:rsidR="002C790D">
        <w:rPr>
          <w:rFonts w:ascii="Trebuchet MS" w:hAnsi="Trebuchet MS"/>
        </w:rPr>
        <w:t xml:space="preserve"> Unidad de Aprendizaje</w:t>
      </w:r>
      <w:r w:rsidRPr="00142459">
        <w:rPr>
          <w:rFonts w:ascii="Trebuchet MS" w:hAnsi="Trebuchet MS"/>
        </w:rPr>
        <w:t xml:space="preserve">, la dimensión, la organización del conocimiento para ser impartidas y el carácter de cada </w:t>
      </w:r>
      <w:r w:rsidR="002C790D">
        <w:rPr>
          <w:rFonts w:ascii="Trebuchet MS" w:hAnsi="Trebuchet MS"/>
        </w:rPr>
        <w:t>Unidad de Aprendizaje obligatoria</w:t>
      </w:r>
      <w:r w:rsidRPr="00142459">
        <w:rPr>
          <w:rFonts w:ascii="Trebuchet MS" w:hAnsi="Trebuchet MS"/>
        </w:rPr>
        <w:t xml:space="preserve"> del plan de estud</w:t>
      </w:r>
      <w:r w:rsidR="002C790D">
        <w:rPr>
          <w:rFonts w:ascii="Trebuchet MS" w:hAnsi="Trebuchet MS"/>
        </w:rPr>
        <w:t>ios propuesto</w:t>
      </w:r>
      <w:r w:rsidRPr="00142459">
        <w:rPr>
          <w:rFonts w:ascii="Trebuchet MS" w:hAnsi="Trebuchet MS"/>
        </w:rPr>
        <w:t>.</w:t>
      </w:r>
    </w:p>
    <w:p w:rsidR="00EB1FA3" w:rsidRPr="00D80756" w:rsidRDefault="00D80756" w:rsidP="002C790D">
      <w:pPr>
        <w:jc w:val="both"/>
        <w:rPr>
          <w:rFonts w:ascii="Trebuchet MS" w:hAnsi="Trebuchet MS"/>
          <w:b/>
        </w:rPr>
      </w:pPr>
      <w:r w:rsidRPr="00D80756">
        <w:rPr>
          <w:rFonts w:ascii="Trebuchet MS" w:hAnsi="Trebuchet MS"/>
          <w:b/>
        </w:rPr>
        <w:t>Tabla 23</w:t>
      </w:r>
      <w:r w:rsidR="004734A5">
        <w:rPr>
          <w:rFonts w:ascii="Trebuchet MS" w:hAnsi="Trebuchet MS"/>
          <w:b/>
        </w:rPr>
        <w:t>a</w:t>
      </w:r>
      <w:r w:rsidRPr="00D80756">
        <w:rPr>
          <w:rFonts w:ascii="Trebuchet MS" w:hAnsi="Trebuchet MS"/>
          <w:b/>
        </w:rPr>
        <w:t xml:space="preserve">. Caracterización de las </w:t>
      </w:r>
      <w:r w:rsidR="002C790D">
        <w:rPr>
          <w:rFonts w:ascii="Trebuchet MS" w:hAnsi="Trebuchet MS"/>
          <w:b/>
        </w:rPr>
        <w:t>Unidades de Aprendizaje</w:t>
      </w:r>
      <w:r w:rsidRPr="00D80756">
        <w:rPr>
          <w:rFonts w:ascii="Trebuchet MS" w:hAnsi="Trebuchet MS"/>
          <w:b/>
        </w:rPr>
        <w:t xml:space="preserve"> del plan de estudios</w:t>
      </w:r>
      <w:r w:rsidR="004734A5">
        <w:rPr>
          <w:rFonts w:ascii="Trebuchet MS" w:hAnsi="Trebuchet MS"/>
          <w:b/>
        </w:rPr>
        <w:t xml:space="preserve"> </w:t>
      </w:r>
    </w:p>
    <w:tbl>
      <w:tblPr>
        <w:tblW w:w="9705" w:type="dxa"/>
        <w:tblInd w:w="55" w:type="dxa"/>
        <w:tblCellMar>
          <w:left w:w="70" w:type="dxa"/>
          <w:right w:w="70" w:type="dxa"/>
        </w:tblCellMar>
        <w:tblLook w:val="04A0"/>
      </w:tblPr>
      <w:tblGrid>
        <w:gridCol w:w="350"/>
        <w:gridCol w:w="2841"/>
        <w:gridCol w:w="1406"/>
        <w:gridCol w:w="2222"/>
        <w:gridCol w:w="1560"/>
        <w:gridCol w:w="1326"/>
      </w:tblGrid>
      <w:tr w:rsidR="008379A6" w:rsidRPr="008379A6" w:rsidTr="008379A6">
        <w:trPr>
          <w:trHeight w:val="710"/>
        </w:trPr>
        <w:tc>
          <w:tcPr>
            <w:tcW w:w="3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 </w:t>
            </w:r>
          </w:p>
        </w:tc>
        <w:tc>
          <w:tcPr>
            <w:tcW w:w="2841"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Nombre de la Unidad de Aprendizaje</w:t>
            </w:r>
          </w:p>
        </w:tc>
        <w:tc>
          <w:tcPr>
            <w:tcW w:w="1406"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el tipo de conocimiento</w:t>
            </w:r>
          </w:p>
        </w:tc>
        <w:tc>
          <w:tcPr>
            <w:tcW w:w="2222"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dimensión del conocimiento</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forma de organizar el conocimiento</w:t>
            </w:r>
          </w:p>
        </w:tc>
        <w:tc>
          <w:tcPr>
            <w:tcW w:w="1326"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Pr>
                <w:rFonts w:ascii="Trebuchet MS" w:hAnsi="Trebuchet MS"/>
                <w:b/>
                <w:bCs/>
                <w:color w:val="000000"/>
                <w:sz w:val="20"/>
                <w:szCs w:val="20"/>
                <w:lang w:val="es-MX" w:eastAsia="es-MX"/>
              </w:rPr>
              <w:t>Por el cará</w:t>
            </w:r>
            <w:r w:rsidRPr="008379A6">
              <w:rPr>
                <w:rFonts w:ascii="Trebuchet MS" w:hAnsi="Trebuchet MS"/>
                <w:b/>
                <w:bCs/>
                <w:color w:val="000000"/>
                <w:sz w:val="20"/>
                <w:szCs w:val="20"/>
                <w:lang w:val="es-MX" w:eastAsia="es-MX"/>
              </w:rPr>
              <w:t>cter de la materia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Cálculo diferencial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Física de los procesos biológicos</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general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general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Biología celular</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6</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Comunicación oral y escrita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Metodológica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General</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7</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Inglés 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r w:rsidR="00AE062D">
              <w:rPr>
                <w:rFonts w:ascii="Trebuchet MS" w:hAnsi="Trebuchet MS"/>
                <w:color w:val="000000"/>
                <w:sz w:val="20"/>
                <w:szCs w:val="20"/>
                <w:lang w:val="es-MX" w:eastAsia="es-MX"/>
              </w:rPr>
              <w:t xml:space="preserve"> y Acreditable</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8</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Cálculo integral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9</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Fisicoquímica 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10</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orgánica 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11</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orgánica 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12</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Anatomía y fisiología humanas</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Área </w:t>
            </w:r>
            <w:r w:rsidR="00EB5E76">
              <w:rPr>
                <w:rFonts w:ascii="Trebuchet MS" w:hAnsi="Trebuchet MS"/>
                <w:color w:val="000000"/>
                <w:sz w:val="20"/>
                <w:szCs w:val="20"/>
                <w:lang w:val="es-MX" w:eastAsia="es-MX"/>
              </w:rPr>
              <w:t>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13</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Ética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Formativa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sz w:val="20"/>
                <w:szCs w:val="20"/>
                <w:lang w:val="es-MX" w:eastAsia="es-MX"/>
              </w:rPr>
            </w:pPr>
            <w:r w:rsidRPr="008379A6">
              <w:rPr>
                <w:rFonts w:ascii="Trebuchet MS" w:hAnsi="Trebuchet MS"/>
                <w:sz w:val="20"/>
                <w:szCs w:val="20"/>
                <w:lang w:val="es-MX" w:eastAsia="es-MX"/>
              </w:rPr>
              <w:t>Área General</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14</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Inglés 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r w:rsidR="00AE062D">
              <w:rPr>
                <w:rFonts w:ascii="Trebuchet MS" w:hAnsi="Trebuchet MS"/>
                <w:color w:val="000000"/>
                <w:sz w:val="20"/>
                <w:szCs w:val="20"/>
                <w:lang w:val="es-MX" w:eastAsia="es-MX"/>
              </w:rPr>
              <w:t xml:space="preserve"> y Acreditable</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15</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Probabilidad y estadística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16</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analítica 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17</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analítica 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18</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orgánica 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19</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orgánica 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AE062D">
        <w:trPr>
          <w:trHeight w:val="444"/>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20</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Fisicoquímica de los procesos biológicos</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21</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Inglés III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r w:rsidR="00AE062D">
              <w:rPr>
                <w:rFonts w:ascii="Trebuchet MS" w:hAnsi="Trebuchet MS"/>
                <w:color w:val="000000"/>
                <w:sz w:val="20"/>
                <w:szCs w:val="20"/>
                <w:lang w:val="es-MX" w:eastAsia="es-MX"/>
              </w:rPr>
              <w:t xml:space="preserve"> y Acreditable</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22</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Diseño de experimentos</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23</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analítica 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AE062D">
        <w:trPr>
          <w:trHeight w:val="426"/>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24</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analítica 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25</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orgánica III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710"/>
        </w:trPr>
        <w:tc>
          <w:tcPr>
            <w:tcW w:w="3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lastRenderedPageBreak/>
              <w:t> </w:t>
            </w:r>
          </w:p>
        </w:tc>
        <w:tc>
          <w:tcPr>
            <w:tcW w:w="2841"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Nombre de la Unidad de Aprendizaje</w:t>
            </w:r>
          </w:p>
        </w:tc>
        <w:tc>
          <w:tcPr>
            <w:tcW w:w="1406"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el tipo de conocimiento</w:t>
            </w:r>
          </w:p>
        </w:tc>
        <w:tc>
          <w:tcPr>
            <w:tcW w:w="2222"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dimensión del conocimiento</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forma de organizar el conocimiento</w:t>
            </w:r>
          </w:p>
        </w:tc>
        <w:tc>
          <w:tcPr>
            <w:tcW w:w="1326"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Pr>
                <w:rFonts w:ascii="Trebuchet MS" w:hAnsi="Trebuchet MS"/>
                <w:b/>
                <w:bCs/>
                <w:color w:val="000000"/>
                <w:sz w:val="20"/>
                <w:szCs w:val="20"/>
                <w:lang w:val="es-MX" w:eastAsia="es-MX"/>
              </w:rPr>
              <w:t>Por el cará</w:t>
            </w:r>
            <w:r w:rsidRPr="008379A6">
              <w:rPr>
                <w:rFonts w:ascii="Trebuchet MS" w:hAnsi="Trebuchet MS"/>
                <w:b/>
                <w:bCs/>
                <w:color w:val="000000"/>
                <w:sz w:val="20"/>
                <w:szCs w:val="20"/>
                <w:lang w:val="es-MX" w:eastAsia="es-MX"/>
              </w:rPr>
              <w:t>cter de la materia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26</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orgánica III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27</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Estructura de </w:t>
            </w:r>
            <w:proofErr w:type="spellStart"/>
            <w:r w:rsidRPr="008379A6">
              <w:rPr>
                <w:rFonts w:ascii="Trebuchet MS" w:hAnsi="Trebuchet MS"/>
                <w:color w:val="000000"/>
                <w:sz w:val="20"/>
                <w:szCs w:val="20"/>
                <w:lang w:val="es-MX" w:eastAsia="es-MX"/>
              </w:rPr>
              <w:t>biomoléculas</w:t>
            </w:r>
            <w:proofErr w:type="spellEnd"/>
            <w:r w:rsidRPr="008379A6">
              <w:rPr>
                <w:rFonts w:ascii="Trebuchet MS" w:hAnsi="Trebuchet MS"/>
                <w:color w:val="000000"/>
                <w:sz w:val="20"/>
                <w:szCs w:val="20"/>
                <w:lang w:val="es-MX" w:eastAsia="es-MX"/>
              </w:rPr>
              <w:t xml:space="preserve"> y cinética enzimática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83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28</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xml:space="preserve">. de Estructura de </w:t>
            </w:r>
            <w:proofErr w:type="spellStart"/>
            <w:r w:rsidRPr="008379A6">
              <w:rPr>
                <w:rFonts w:ascii="Trebuchet MS" w:hAnsi="Trebuchet MS"/>
                <w:color w:val="000000"/>
                <w:sz w:val="20"/>
                <w:szCs w:val="20"/>
                <w:lang w:val="es-MX" w:eastAsia="es-MX"/>
              </w:rPr>
              <w:t>biomoléculas</w:t>
            </w:r>
            <w:proofErr w:type="spellEnd"/>
            <w:r w:rsidRPr="008379A6">
              <w:rPr>
                <w:rFonts w:ascii="Trebuchet MS" w:hAnsi="Trebuchet MS"/>
                <w:color w:val="000000"/>
                <w:sz w:val="20"/>
                <w:szCs w:val="20"/>
                <w:lang w:val="es-MX" w:eastAsia="es-MX"/>
              </w:rPr>
              <w:t xml:space="preserve"> y cinética enzimática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29</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Inglés IV</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r w:rsidR="00AE062D">
              <w:rPr>
                <w:rFonts w:ascii="Trebuchet MS" w:hAnsi="Trebuchet MS"/>
                <w:color w:val="000000"/>
                <w:sz w:val="20"/>
                <w:szCs w:val="20"/>
                <w:lang w:val="es-MX" w:eastAsia="es-MX"/>
              </w:rPr>
              <w:t xml:space="preserve"> y Acreditable</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30</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Farmacognosia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31</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analítica III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32</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Química analítica III</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33</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Genética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34</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Genética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35</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Metabolismo intermediario</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36</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Microbiología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37</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Microbiología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38</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Control de calidad</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39</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Química analítica IV</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40</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Inmunología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Área </w:t>
            </w:r>
            <w:r w:rsidR="00EB5E76">
              <w:rPr>
                <w:rFonts w:ascii="Trebuchet MS" w:hAnsi="Trebuchet MS"/>
                <w:color w:val="000000"/>
                <w:sz w:val="20"/>
                <w:szCs w:val="20"/>
                <w:lang w:val="es-MX" w:eastAsia="es-MX"/>
              </w:rPr>
              <w:t>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41</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Inmunología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42</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Bacteriología médica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43</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Liderazgo y cultura emprendedora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Formativa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sz w:val="20"/>
                <w:szCs w:val="20"/>
                <w:lang w:val="es-MX" w:eastAsia="es-MX"/>
              </w:rPr>
            </w:pPr>
            <w:r w:rsidRPr="008379A6">
              <w:rPr>
                <w:rFonts w:ascii="Trebuchet MS" w:hAnsi="Trebuchet MS"/>
                <w:sz w:val="20"/>
                <w:szCs w:val="20"/>
                <w:lang w:val="es-MX" w:eastAsia="es-MX"/>
              </w:rPr>
              <w:t>Área General</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44</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Farmacia química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45</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Legislación sanitaria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46</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Biología molecular</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47</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Lab</w:t>
            </w:r>
            <w:proofErr w:type="spellEnd"/>
            <w:r w:rsidRPr="008379A6">
              <w:rPr>
                <w:rFonts w:ascii="Trebuchet MS" w:hAnsi="Trebuchet MS"/>
                <w:color w:val="000000"/>
                <w:sz w:val="20"/>
                <w:szCs w:val="20"/>
                <w:lang w:val="es-MX" w:eastAsia="es-MX"/>
              </w:rPr>
              <w:t>. de Biología molecular</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Laboratorio</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48</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Hematología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49</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Parasitología médica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50</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Tecnología Farmacéutica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710"/>
        </w:trPr>
        <w:tc>
          <w:tcPr>
            <w:tcW w:w="3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lastRenderedPageBreak/>
              <w:t> </w:t>
            </w:r>
          </w:p>
        </w:tc>
        <w:tc>
          <w:tcPr>
            <w:tcW w:w="2841"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Nombre de la Unidad de Aprendizaje</w:t>
            </w:r>
          </w:p>
        </w:tc>
        <w:tc>
          <w:tcPr>
            <w:tcW w:w="1406"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el tipo de conocimiento</w:t>
            </w:r>
          </w:p>
        </w:tc>
        <w:tc>
          <w:tcPr>
            <w:tcW w:w="2222"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dimensión del conocimiento</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forma de organizar el conocimiento</w:t>
            </w:r>
          </w:p>
        </w:tc>
        <w:tc>
          <w:tcPr>
            <w:tcW w:w="1326" w:type="dxa"/>
            <w:tcBorders>
              <w:top w:val="single" w:sz="4" w:space="0" w:color="auto"/>
              <w:left w:val="nil"/>
              <w:bottom w:val="single" w:sz="4" w:space="0" w:color="auto"/>
              <w:right w:val="single" w:sz="4" w:space="0" w:color="auto"/>
            </w:tcBorders>
            <w:shd w:val="clear" w:color="000000" w:fill="BFBFBF"/>
            <w:vAlign w:val="center"/>
            <w:hideMark/>
          </w:tcPr>
          <w:p w:rsidR="008379A6" w:rsidRPr="008379A6" w:rsidRDefault="008379A6" w:rsidP="008379A6">
            <w:pPr>
              <w:jc w:val="center"/>
              <w:rPr>
                <w:rFonts w:ascii="Trebuchet MS" w:hAnsi="Trebuchet MS"/>
                <w:b/>
                <w:bCs/>
                <w:color w:val="000000"/>
                <w:sz w:val="20"/>
                <w:szCs w:val="20"/>
                <w:lang w:val="es-MX" w:eastAsia="es-MX"/>
              </w:rPr>
            </w:pPr>
            <w:r>
              <w:rPr>
                <w:rFonts w:ascii="Trebuchet MS" w:hAnsi="Trebuchet MS"/>
                <w:b/>
                <w:bCs/>
                <w:color w:val="000000"/>
                <w:sz w:val="20"/>
                <w:szCs w:val="20"/>
                <w:lang w:val="es-MX" w:eastAsia="es-MX"/>
              </w:rPr>
              <w:t>Por el cará</w:t>
            </w:r>
            <w:r w:rsidRPr="008379A6">
              <w:rPr>
                <w:rFonts w:ascii="Trebuchet MS" w:hAnsi="Trebuchet MS"/>
                <w:b/>
                <w:bCs/>
                <w:color w:val="000000"/>
                <w:sz w:val="20"/>
                <w:szCs w:val="20"/>
                <w:lang w:val="es-MX" w:eastAsia="es-MX"/>
              </w:rPr>
              <w:t>cter de la materia</w:t>
            </w:r>
          </w:p>
        </w:tc>
      </w:tr>
      <w:tr w:rsidR="008379A6" w:rsidRPr="008379A6" w:rsidTr="008379A6">
        <w:trPr>
          <w:trHeight w:val="491"/>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51</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Farmacología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427"/>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52</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Bioquímica clínica básica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53</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Administración gerencial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Formativa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85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54</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Optativa de carrera I</w:t>
            </w:r>
          </w:p>
        </w:tc>
        <w:tc>
          <w:tcPr>
            <w:tcW w:w="140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 o formativa</w:t>
            </w:r>
          </w:p>
        </w:tc>
        <w:tc>
          <w:tcPr>
            <w:tcW w:w="2222"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 Área básica común, Área Profundización</w:t>
            </w:r>
          </w:p>
        </w:tc>
        <w:tc>
          <w:tcPr>
            <w:tcW w:w="1560"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Curso o                Laboratorio o                   taller  </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Selectiva y/o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522"/>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55</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proofErr w:type="spellStart"/>
            <w:r w:rsidRPr="008379A6">
              <w:rPr>
                <w:rFonts w:ascii="Trebuchet MS" w:hAnsi="Trebuchet MS"/>
                <w:color w:val="000000"/>
                <w:sz w:val="20"/>
                <w:szCs w:val="20"/>
                <w:lang w:val="es-MX" w:eastAsia="es-MX"/>
              </w:rPr>
              <w:t>Biofarmacia</w:t>
            </w:r>
            <w:proofErr w:type="spellEnd"/>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0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56</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Farmacia asistencial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5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57</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Toxicología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423"/>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58</w:t>
            </w:r>
          </w:p>
        </w:tc>
        <w:tc>
          <w:tcPr>
            <w:tcW w:w="2841"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Bioquímica clínica de pruebas especiales</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y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31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59</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Fisiopatología</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Curso</w:t>
            </w:r>
          </w:p>
        </w:tc>
        <w:tc>
          <w:tcPr>
            <w:tcW w:w="132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Obligatoria</w:t>
            </w:r>
          </w:p>
        </w:tc>
      </w:tr>
      <w:tr w:rsidR="008379A6" w:rsidRPr="008379A6" w:rsidTr="008379A6">
        <w:trPr>
          <w:trHeight w:val="945"/>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60</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Optativa de carrera II</w:t>
            </w:r>
          </w:p>
        </w:tc>
        <w:tc>
          <w:tcPr>
            <w:tcW w:w="140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 o formativa</w:t>
            </w:r>
          </w:p>
        </w:tc>
        <w:tc>
          <w:tcPr>
            <w:tcW w:w="2222"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Área básica disciplinar, Área básica común, Área Profundización</w:t>
            </w:r>
          </w:p>
        </w:tc>
        <w:tc>
          <w:tcPr>
            <w:tcW w:w="1560"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Curso o                Laboratorio o                   taller  </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Selectiva y/o </w:t>
            </w:r>
            <w:proofErr w:type="spellStart"/>
            <w:r w:rsidRPr="008379A6">
              <w:rPr>
                <w:rFonts w:ascii="Trebuchet MS" w:hAnsi="Trebuchet MS"/>
                <w:color w:val="000000"/>
                <w:sz w:val="20"/>
                <w:szCs w:val="20"/>
                <w:lang w:val="es-MX" w:eastAsia="es-MX"/>
              </w:rPr>
              <w:t>Recursable</w:t>
            </w:r>
            <w:proofErr w:type="spellEnd"/>
          </w:p>
        </w:tc>
      </w:tr>
      <w:tr w:rsidR="008379A6" w:rsidRPr="008379A6" w:rsidTr="008379A6">
        <w:trPr>
          <w:trHeight w:val="656"/>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8379A6" w:rsidRPr="008379A6" w:rsidRDefault="008379A6" w:rsidP="008379A6">
            <w:pPr>
              <w:jc w:val="right"/>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61</w:t>
            </w:r>
          </w:p>
        </w:tc>
        <w:tc>
          <w:tcPr>
            <w:tcW w:w="2841"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Estancia profesional</w:t>
            </w:r>
          </w:p>
        </w:tc>
        <w:tc>
          <w:tcPr>
            <w:tcW w:w="1406"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Disciplinaria</w:t>
            </w:r>
          </w:p>
        </w:tc>
        <w:tc>
          <w:tcPr>
            <w:tcW w:w="2222"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Practicum</w:t>
            </w:r>
          </w:p>
        </w:tc>
        <w:tc>
          <w:tcPr>
            <w:tcW w:w="1560" w:type="dxa"/>
            <w:tcBorders>
              <w:top w:val="nil"/>
              <w:left w:val="nil"/>
              <w:bottom w:val="single" w:sz="4" w:space="0" w:color="auto"/>
              <w:right w:val="single" w:sz="4" w:space="0" w:color="auto"/>
            </w:tcBorders>
            <w:shd w:val="clear" w:color="auto" w:fill="auto"/>
            <w:noWrap/>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Taller</w:t>
            </w:r>
          </w:p>
        </w:tc>
        <w:tc>
          <w:tcPr>
            <w:tcW w:w="1326" w:type="dxa"/>
            <w:tcBorders>
              <w:top w:val="nil"/>
              <w:left w:val="nil"/>
              <w:bottom w:val="single" w:sz="4" w:space="0" w:color="auto"/>
              <w:right w:val="single" w:sz="4" w:space="0" w:color="auto"/>
            </w:tcBorders>
            <w:shd w:val="clear" w:color="auto" w:fill="auto"/>
            <w:vAlign w:val="bottom"/>
            <w:hideMark/>
          </w:tcPr>
          <w:p w:rsidR="008379A6" w:rsidRPr="008379A6" w:rsidRDefault="008379A6" w:rsidP="008379A6">
            <w:pPr>
              <w:rPr>
                <w:rFonts w:ascii="Trebuchet MS" w:hAnsi="Trebuchet MS"/>
                <w:color w:val="000000"/>
                <w:sz w:val="20"/>
                <w:szCs w:val="20"/>
                <w:lang w:val="es-MX" w:eastAsia="es-MX"/>
              </w:rPr>
            </w:pPr>
            <w:r w:rsidRPr="008379A6">
              <w:rPr>
                <w:rFonts w:ascii="Trebuchet MS" w:hAnsi="Trebuchet MS"/>
                <w:color w:val="000000"/>
                <w:sz w:val="20"/>
                <w:szCs w:val="20"/>
                <w:lang w:val="es-MX" w:eastAsia="es-MX"/>
              </w:rPr>
              <w:t xml:space="preserve">Obligatoria, Acreditable y </w:t>
            </w:r>
            <w:proofErr w:type="spellStart"/>
            <w:r w:rsidRPr="008379A6">
              <w:rPr>
                <w:rFonts w:ascii="Trebuchet MS" w:hAnsi="Trebuchet MS"/>
                <w:color w:val="000000"/>
                <w:sz w:val="20"/>
                <w:szCs w:val="20"/>
                <w:lang w:val="es-MX" w:eastAsia="es-MX"/>
              </w:rPr>
              <w:t>Recursable</w:t>
            </w:r>
            <w:proofErr w:type="spellEnd"/>
          </w:p>
        </w:tc>
      </w:tr>
    </w:tbl>
    <w:p w:rsidR="00EB1FA3" w:rsidRPr="00142459" w:rsidRDefault="00EB1FA3" w:rsidP="00142459">
      <w:pPr>
        <w:spacing w:line="360" w:lineRule="auto"/>
        <w:jc w:val="both"/>
        <w:rPr>
          <w:rFonts w:ascii="Trebuchet MS" w:hAnsi="Trebuchet MS"/>
        </w:rPr>
      </w:pPr>
    </w:p>
    <w:p w:rsidR="008379A6" w:rsidRDefault="008379A6" w:rsidP="008379A6">
      <w:pPr>
        <w:spacing w:line="360" w:lineRule="auto"/>
        <w:jc w:val="both"/>
        <w:rPr>
          <w:rFonts w:ascii="Trebuchet MS" w:hAnsi="Trebuchet MS"/>
        </w:rPr>
      </w:pPr>
      <w:r w:rsidRPr="009A7A30">
        <w:rPr>
          <w:rFonts w:ascii="Trebuchet MS" w:hAnsi="Trebuchet MS"/>
        </w:rPr>
        <w:t xml:space="preserve">Para los Laboratorios y Talleres se considerará </w:t>
      </w:r>
      <w:r w:rsidRPr="009A7A30">
        <w:rPr>
          <w:rFonts w:ascii="Trebuchet MS" w:hAnsi="Trebuchet MS"/>
          <w:b/>
        </w:rPr>
        <w:t>cursada</w:t>
      </w:r>
      <w:r w:rsidRPr="009A7A30">
        <w:rPr>
          <w:rFonts w:ascii="Trebuchet MS" w:hAnsi="Trebuchet MS"/>
        </w:rPr>
        <w:t xml:space="preserve"> la </w:t>
      </w:r>
      <w:r>
        <w:rPr>
          <w:rFonts w:ascii="Trebuchet MS" w:hAnsi="Trebuchet MS"/>
        </w:rPr>
        <w:t>Unidad de Aprendizaje</w:t>
      </w:r>
      <w:r w:rsidRPr="009A7A30">
        <w:rPr>
          <w:rFonts w:ascii="Trebuchet MS" w:hAnsi="Trebuchet MS"/>
        </w:rPr>
        <w:t xml:space="preserve"> cuando el alumno cumpla con </w:t>
      </w:r>
      <w:r>
        <w:rPr>
          <w:rFonts w:ascii="Trebuchet MS" w:hAnsi="Trebuchet MS"/>
        </w:rPr>
        <w:t xml:space="preserve">la entrega de las actividades de aprendizaje y un </w:t>
      </w:r>
      <w:r w:rsidRPr="00A308FC">
        <w:rPr>
          <w:rFonts w:ascii="Trebuchet MS" w:hAnsi="Trebuchet MS"/>
          <w:b/>
        </w:rPr>
        <w:t xml:space="preserve">mínimo </w:t>
      </w:r>
      <w:r>
        <w:rPr>
          <w:rFonts w:ascii="Trebuchet MS" w:hAnsi="Trebuchet MS"/>
        </w:rPr>
        <w:t>d</w:t>
      </w:r>
      <w:r w:rsidRPr="009A7A30">
        <w:rPr>
          <w:rFonts w:ascii="Trebuchet MS" w:hAnsi="Trebuchet MS"/>
          <w:b/>
        </w:rPr>
        <w:t xml:space="preserve">el 80 % de asistencia </w:t>
      </w:r>
      <w:r>
        <w:rPr>
          <w:rFonts w:ascii="Trebuchet MS" w:hAnsi="Trebuchet MS"/>
        </w:rPr>
        <w:t>durante el semestre.</w:t>
      </w:r>
      <w:r w:rsidRPr="009A7A30">
        <w:rPr>
          <w:rFonts w:ascii="Trebuchet MS" w:hAnsi="Trebuchet MS"/>
        </w:rPr>
        <w:t xml:space="preserve"> En caso de reprobar la </w:t>
      </w:r>
      <w:r w:rsidR="002C790D">
        <w:rPr>
          <w:rFonts w:ascii="Trebuchet MS" w:hAnsi="Trebuchet MS"/>
        </w:rPr>
        <w:t xml:space="preserve">Unidad de Aprendizaje </w:t>
      </w:r>
      <w:r w:rsidRPr="009A7A30">
        <w:rPr>
          <w:rFonts w:ascii="Trebuchet MS" w:hAnsi="Trebuchet MS"/>
        </w:rPr>
        <w:t xml:space="preserve">y habiendo asistido el 80 % del curso, el alumno </w:t>
      </w:r>
      <w:r>
        <w:rPr>
          <w:rFonts w:ascii="Trebuchet MS" w:hAnsi="Trebuchet MS"/>
        </w:rPr>
        <w:t>deberá presentar</w:t>
      </w:r>
      <w:r w:rsidRPr="009A7A30">
        <w:rPr>
          <w:rFonts w:ascii="Trebuchet MS" w:hAnsi="Trebuchet MS"/>
        </w:rPr>
        <w:t xml:space="preserve"> </w:t>
      </w:r>
      <w:r>
        <w:rPr>
          <w:rFonts w:ascii="Trebuchet MS" w:hAnsi="Trebuchet MS"/>
        </w:rPr>
        <w:t>el</w:t>
      </w:r>
      <w:r w:rsidRPr="009A7A30">
        <w:rPr>
          <w:rFonts w:ascii="Trebuchet MS" w:hAnsi="Trebuchet MS"/>
        </w:rPr>
        <w:t xml:space="preserve"> examen extraordinario en donde se demuestren las habilidades y competencias </w:t>
      </w:r>
      <w:r>
        <w:rPr>
          <w:rFonts w:ascii="Trebuchet MS" w:hAnsi="Trebuchet MS"/>
        </w:rPr>
        <w:t>requeridas</w:t>
      </w:r>
      <w:r w:rsidRPr="009A7A30">
        <w:rPr>
          <w:rFonts w:ascii="Trebuchet MS" w:hAnsi="Trebuchet MS"/>
        </w:rPr>
        <w:t xml:space="preserve"> en el laboratorio o taller. </w:t>
      </w:r>
    </w:p>
    <w:p w:rsidR="008379A6" w:rsidRPr="009A7A30" w:rsidRDefault="008379A6" w:rsidP="008379A6">
      <w:pPr>
        <w:spacing w:line="360" w:lineRule="auto"/>
        <w:jc w:val="both"/>
        <w:rPr>
          <w:rFonts w:ascii="Trebuchet MS" w:hAnsi="Trebuchet MS"/>
        </w:rPr>
      </w:pPr>
    </w:p>
    <w:p w:rsidR="008379A6" w:rsidRDefault="008379A6" w:rsidP="008379A6">
      <w:pPr>
        <w:spacing w:line="360" w:lineRule="auto"/>
        <w:jc w:val="both"/>
        <w:rPr>
          <w:rFonts w:ascii="Trebuchet MS" w:hAnsi="Trebuchet MS"/>
        </w:rPr>
      </w:pPr>
      <w:r w:rsidRPr="009A7A30">
        <w:rPr>
          <w:rFonts w:ascii="Trebuchet MS" w:hAnsi="Trebuchet MS"/>
        </w:rPr>
        <w:t xml:space="preserve">Los criterios de evaluación serán designados por </w:t>
      </w:r>
      <w:r>
        <w:rPr>
          <w:rFonts w:ascii="Trebuchet MS" w:hAnsi="Trebuchet MS"/>
        </w:rPr>
        <w:t>el profesor responsable de impartir la U</w:t>
      </w:r>
      <w:r w:rsidR="00535641">
        <w:rPr>
          <w:rFonts w:ascii="Trebuchet MS" w:hAnsi="Trebuchet MS"/>
        </w:rPr>
        <w:t xml:space="preserve">nidad de </w:t>
      </w:r>
      <w:r>
        <w:rPr>
          <w:rFonts w:ascii="Trebuchet MS" w:hAnsi="Trebuchet MS"/>
        </w:rPr>
        <w:t>A</w:t>
      </w:r>
      <w:r w:rsidR="00535641">
        <w:rPr>
          <w:rFonts w:ascii="Trebuchet MS" w:hAnsi="Trebuchet MS"/>
        </w:rPr>
        <w:t>prendizaje</w:t>
      </w:r>
      <w:r w:rsidRPr="009A7A30">
        <w:rPr>
          <w:rFonts w:ascii="Trebuchet MS" w:hAnsi="Trebuchet MS"/>
        </w:rPr>
        <w:t>, atendiendo lo establecido en el párrafo anterior.</w:t>
      </w:r>
    </w:p>
    <w:p w:rsidR="008379A6" w:rsidRPr="009A7A30" w:rsidRDefault="008379A6" w:rsidP="008379A6">
      <w:pPr>
        <w:spacing w:line="360" w:lineRule="auto"/>
        <w:jc w:val="both"/>
        <w:rPr>
          <w:rFonts w:ascii="Trebuchet MS" w:hAnsi="Trebuchet MS"/>
        </w:rPr>
      </w:pPr>
    </w:p>
    <w:p w:rsidR="008379A6" w:rsidRPr="009A7A30" w:rsidRDefault="008379A6" w:rsidP="008379A6">
      <w:pPr>
        <w:spacing w:line="360" w:lineRule="auto"/>
        <w:jc w:val="both"/>
        <w:rPr>
          <w:rFonts w:ascii="Trebuchet MS" w:hAnsi="Trebuchet MS"/>
        </w:rPr>
      </w:pPr>
      <w:r w:rsidRPr="009A7A30">
        <w:rPr>
          <w:rFonts w:ascii="Trebuchet MS" w:hAnsi="Trebuchet MS"/>
        </w:rPr>
        <w:t xml:space="preserve">Para los alumnos que no cumplan con el 80 % de asistencia </w:t>
      </w:r>
      <w:r>
        <w:rPr>
          <w:rFonts w:ascii="Trebuchet MS" w:hAnsi="Trebuchet MS"/>
        </w:rPr>
        <w:t>al</w:t>
      </w:r>
      <w:r w:rsidRPr="009A7A30">
        <w:rPr>
          <w:rFonts w:ascii="Trebuchet MS" w:hAnsi="Trebuchet MS"/>
        </w:rPr>
        <w:t xml:space="preserve"> laboratorio o taller </w:t>
      </w:r>
      <w:r>
        <w:rPr>
          <w:rFonts w:ascii="Trebuchet MS" w:hAnsi="Trebuchet MS"/>
        </w:rPr>
        <w:t xml:space="preserve">y/o </w:t>
      </w:r>
      <w:r w:rsidRPr="009A7A30">
        <w:rPr>
          <w:rFonts w:ascii="Trebuchet MS" w:hAnsi="Trebuchet MS"/>
        </w:rPr>
        <w:t xml:space="preserve">no se haya dado de baja durante el período establecido por la </w:t>
      </w:r>
      <w:r>
        <w:rPr>
          <w:rFonts w:ascii="Trebuchet MS" w:hAnsi="Trebuchet MS"/>
        </w:rPr>
        <w:t>Universidad</w:t>
      </w:r>
      <w:r w:rsidRPr="009A7A30">
        <w:rPr>
          <w:rFonts w:ascii="Trebuchet MS" w:hAnsi="Trebuchet MS"/>
        </w:rPr>
        <w:t xml:space="preserve">, se considerará la </w:t>
      </w:r>
      <w:r>
        <w:rPr>
          <w:rFonts w:ascii="Trebuchet MS" w:hAnsi="Trebuchet MS"/>
        </w:rPr>
        <w:t>U</w:t>
      </w:r>
      <w:r w:rsidR="00535641">
        <w:rPr>
          <w:rFonts w:ascii="Trebuchet MS" w:hAnsi="Trebuchet MS"/>
        </w:rPr>
        <w:t xml:space="preserve">nidad de </w:t>
      </w:r>
      <w:r>
        <w:rPr>
          <w:rFonts w:ascii="Trebuchet MS" w:hAnsi="Trebuchet MS"/>
        </w:rPr>
        <w:t>A</w:t>
      </w:r>
      <w:r w:rsidR="00535641">
        <w:rPr>
          <w:rFonts w:ascii="Trebuchet MS" w:hAnsi="Trebuchet MS"/>
        </w:rPr>
        <w:t>prendizaje</w:t>
      </w:r>
      <w:r w:rsidRPr="009A7A30">
        <w:rPr>
          <w:rFonts w:ascii="Trebuchet MS" w:hAnsi="Trebuchet MS"/>
        </w:rPr>
        <w:t xml:space="preserve"> como reprobada y en este caso el alumno tendrá que cursarla de nuevo. </w:t>
      </w:r>
    </w:p>
    <w:p w:rsidR="00D57B02" w:rsidRPr="008379A6" w:rsidRDefault="00D57B02" w:rsidP="00D57B02">
      <w:pPr>
        <w:spacing w:line="360" w:lineRule="auto"/>
        <w:jc w:val="both"/>
      </w:pPr>
    </w:p>
    <w:p w:rsidR="004734A5" w:rsidRPr="00D80756" w:rsidRDefault="004734A5" w:rsidP="002C790D">
      <w:pPr>
        <w:jc w:val="both"/>
        <w:rPr>
          <w:rFonts w:ascii="Trebuchet MS" w:hAnsi="Trebuchet MS"/>
          <w:b/>
        </w:rPr>
      </w:pPr>
      <w:r w:rsidRPr="00D80756">
        <w:rPr>
          <w:rFonts w:ascii="Trebuchet MS" w:hAnsi="Trebuchet MS"/>
          <w:b/>
        </w:rPr>
        <w:lastRenderedPageBreak/>
        <w:t>Tabla 23</w:t>
      </w:r>
      <w:r>
        <w:rPr>
          <w:rFonts w:ascii="Trebuchet MS" w:hAnsi="Trebuchet MS"/>
          <w:b/>
        </w:rPr>
        <w:t>b</w:t>
      </w:r>
      <w:r w:rsidRPr="00D80756">
        <w:rPr>
          <w:rFonts w:ascii="Trebuchet MS" w:hAnsi="Trebuchet MS"/>
          <w:b/>
        </w:rPr>
        <w:t>.</w:t>
      </w:r>
      <w:r w:rsidR="002C790D">
        <w:rPr>
          <w:rFonts w:ascii="Trebuchet MS" w:hAnsi="Trebuchet MS"/>
          <w:b/>
        </w:rPr>
        <w:t xml:space="preserve"> Caracterización de las Unidades de Aprendizaje</w:t>
      </w:r>
      <w:r w:rsidRPr="00D80756">
        <w:rPr>
          <w:rFonts w:ascii="Trebuchet MS" w:hAnsi="Trebuchet MS"/>
          <w:b/>
        </w:rPr>
        <w:t xml:space="preserve"> del plan de estudios</w:t>
      </w:r>
      <w:r>
        <w:rPr>
          <w:rFonts w:ascii="Trebuchet MS" w:hAnsi="Trebuchet MS"/>
          <w:b/>
        </w:rPr>
        <w:t xml:space="preserve"> (Optativas)</w:t>
      </w:r>
    </w:p>
    <w:tbl>
      <w:tblPr>
        <w:tblW w:w="9656" w:type="dxa"/>
        <w:tblInd w:w="55" w:type="dxa"/>
        <w:tblCellMar>
          <w:left w:w="70" w:type="dxa"/>
          <w:right w:w="70" w:type="dxa"/>
        </w:tblCellMar>
        <w:tblLook w:val="04A0"/>
      </w:tblPr>
      <w:tblGrid>
        <w:gridCol w:w="441"/>
        <w:gridCol w:w="2693"/>
        <w:gridCol w:w="1417"/>
        <w:gridCol w:w="2268"/>
        <w:gridCol w:w="1560"/>
        <w:gridCol w:w="1277"/>
      </w:tblGrid>
      <w:tr w:rsidR="00535641" w:rsidRPr="008379A6" w:rsidTr="005E761F">
        <w:trPr>
          <w:trHeight w:val="710"/>
        </w:trPr>
        <w:tc>
          <w:tcPr>
            <w:tcW w:w="4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35641" w:rsidRPr="008379A6" w:rsidRDefault="00535641" w:rsidP="005E761F">
            <w:pPr>
              <w:jc w:val="center"/>
              <w:rPr>
                <w:rFonts w:ascii="Trebuchet MS" w:hAnsi="Trebuchet MS"/>
                <w:b/>
                <w:bCs/>
                <w:color w:val="000000"/>
                <w:sz w:val="20"/>
                <w:szCs w:val="20"/>
                <w:lang w:val="es-MX" w:eastAsia="es-MX"/>
              </w:rPr>
            </w:pP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rsidR="00535641" w:rsidRPr="008379A6" w:rsidRDefault="00535641"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Nombre de la Unidad de Aprendizaje</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535641" w:rsidRPr="008379A6" w:rsidRDefault="00535641"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el tipo de conocimiento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rsidR="00535641" w:rsidRPr="008379A6" w:rsidRDefault="00535641"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dimensión del conocimiento</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535641" w:rsidRPr="008379A6" w:rsidRDefault="00535641"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forma de organizar el conocimiento</w:t>
            </w:r>
          </w:p>
        </w:tc>
        <w:tc>
          <w:tcPr>
            <w:tcW w:w="1277" w:type="dxa"/>
            <w:tcBorders>
              <w:top w:val="single" w:sz="4" w:space="0" w:color="auto"/>
              <w:left w:val="nil"/>
              <w:bottom w:val="single" w:sz="4" w:space="0" w:color="auto"/>
              <w:right w:val="single" w:sz="4" w:space="0" w:color="auto"/>
            </w:tcBorders>
            <w:shd w:val="clear" w:color="000000" w:fill="BFBFBF"/>
            <w:vAlign w:val="center"/>
            <w:hideMark/>
          </w:tcPr>
          <w:p w:rsidR="00535641" w:rsidRPr="008379A6" w:rsidRDefault="00535641" w:rsidP="0029132E">
            <w:pPr>
              <w:jc w:val="center"/>
              <w:rPr>
                <w:rFonts w:ascii="Trebuchet MS" w:hAnsi="Trebuchet MS"/>
                <w:b/>
                <w:bCs/>
                <w:color w:val="000000"/>
                <w:sz w:val="20"/>
                <w:szCs w:val="20"/>
                <w:lang w:val="es-MX" w:eastAsia="es-MX"/>
              </w:rPr>
            </w:pPr>
            <w:r>
              <w:rPr>
                <w:rFonts w:ascii="Trebuchet MS" w:hAnsi="Trebuchet MS"/>
                <w:b/>
                <w:bCs/>
                <w:color w:val="000000"/>
                <w:sz w:val="20"/>
                <w:szCs w:val="20"/>
                <w:lang w:val="es-MX" w:eastAsia="es-MX"/>
              </w:rPr>
              <w:t>Por el cará</w:t>
            </w:r>
            <w:r w:rsidRPr="008379A6">
              <w:rPr>
                <w:rFonts w:ascii="Trebuchet MS" w:hAnsi="Trebuchet MS"/>
                <w:b/>
                <w:bCs/>
                <w:color w:val="000000"/>
                <w:sz w:val="20"/>
                <w:szCs w:val="20"/>
                <w:lang w:val="es-MX" w:eastAsia="es-MX"/>
              </w:rPr>
              <w:t>cter de la materia</w:t>
            </w:r>
          </w:p>
        </w:tc>
      </w:tr>
      <w:tr w:rsidR="004734A5"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4734A5"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w:t>
            </w:r>
          </w:p>
        </w:tc>
        <w:tc>
          <w:tcPr>
            <w:tcW w:w="2693" w:type="dxa"/>
            <w:tcBorders>
              <w:top w:val="nil"/>
              <w:left w:val="nil"/>
              <w:bottom w:val="single" w:sz="4" w:space="0" w:color="auto"/>
              <w:right w:val="single" w:sz="4" w:space="0" w:color="auto"/>
            </w:tcBorders>
            <w:shd w:val="clear" w:color="auto" w:fill="auto"/>
            <w:noWrap/>
            <w:vAlign w:val="bottom"/>
            <w:hideMark/>
          </w:tcPr>
          <w:p w:rsidR="004734A5" w:rsidRPr="004734A5" w:rsidRDefault="004734A5"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Álgebra lineal</w:t>
            </w:r>
          </w:p>
        </w:tc>
        <w:tc>
          <w:tcPr>
            <w:tcW w:w="1417" w:type="dxa"/>
            <w:tcBorders>
              <w:top w:val="nil"/>
              <w:left w:val="nil"/>
              <w:bottom w:val="single" w:sz="4" w:space="0" w:color="auto"/>
              <w:right w:val="single" w:sz="4" w:space="0" w:color="auto"/>
            </w:tcBorders>
            <w:shd w:val="clear" w:color="auto" w:fill="auto"/>
            <w:noWrap/>
            <w:vAlign w:val="bottom"/>
            <w:hideMark/>
          </w:tcPr>
          <w:p w:rsidR="004734A5" w:rsidRPr="004734A5" w:rsidRDefault="004734A5"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4734A5"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4734A5" w:rsidRPr="004734A5" w:rsidRDefault="004734A5"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4734A5" w:rsidRPr="004734A5" w:rsidRDefault="004734A5"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nil"/>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w:t>
            </w:r>
          </w:p>
        </w:tc>
        <w:tc>
          <w:tcPr>
            <w:tcW w:w="2693" w:type="dxa"/>
            <w:tcBorders>
              <w:top w:val="nil"/>
              <w:left w:val="nil"/>
              <w:bottom w:val="nil"/>
              <w:right w:val="single" w:sz="4" w:space="0" w:color="auto"/>
            </w:tcBorders>
            <w:shd w:val="clear" w:color="000000" w:fill="FFFFFF"/>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Cálculo de varias variables</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Programación y métodos numéricos</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Métodos Numéricos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común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w:t>
            </w:r>
          </w:p>
        </w:tc>
        <w:tc>
          <w:tcPr>
            <w:tcW w:w="2693" w:type="dxa"/>
            <w:tcBorders>
              <w:top w:val="nil"/>
              <w:left w:val="nil"/>
              <w:bottom w:val="single" w:sz="4" w:space="0" w:color="auto"/>
              <w:right w:val="single" w:sz="4" w:space="0" w:color="auto"/>
            </w:tcBorders>
            <w:shd w:val="clear" w:color="000000" w:fill="FFFFFF"/>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Mecánica</w:t>
            </w:r>
            <w:r>
              <w:rPr>
                <w:rFonts w:ascii="Trebuchet MS" w:hAnsi="Trebuchet MS"/>
                <w:color w:val="000000"/>
                <w:sz w:val="20"/>
                <w:szCs w:val="20"/>
                <w:lang w:val="es-MX" w:eastAsia="es-MX"/>
              </w:rPr>
              <w:t>, Ondas y fluidos</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499"/>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6</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Microbiología del Suelo</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7</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Laboratorio de Metabolismo Intermediario</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Laboratorio</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8</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Microscopía y Microfotografía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9</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proofErr w:type="spellStart"/>
            <w:r w:rsidRPr="004734A5">
              <w:rPr>
                <w:rFonts w:ascii="Trebuchet MS" w:hAnsi="Trebuchet MS"/>
                <w:color w:val="000000"/>
                <w:sz w:val="20"/>
                <w:szCs w:val="20"/>
                <w:lang w:val="es-MX" w:eastAsia="es-MX"/>
              </w:rPr>
              <w:t>Inmunoquímica</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535641">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10</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Ecología</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11</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Bioética</w:t>
            </w:r>
            <w:r>
              <w:rPr>
                <w:rFonts w:ascii="Trebuchet MS" w:hAnsi="Trebuchet MS"/>
                <w:color w:val="000000"/>
                <w:sz w:val="20"/>
                <w:szCs w:val="20"/>
                <w:lang w:val="es-MX" w:eastAsia="es-MX"/>
              </w:rPr>
              <w:t xml:space="preserve"> y normatividad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12</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proofErr w:type="spellStart"/>
            <w:r w:rsidRPr="004734A5">
              <w:rPr>
                <w:rFonts w:ascii="Trebuchet MS" w:hAnsi="Trebuchet MS"/>
                <w:color w:val="000000"/>
                <w:sz w:val="20"/>
                <w:szCs w:val="20"/>
                <w:lang w:val="es-MX" w:eastAsia="es-MX"/>
              </w:rPr>
              <w:t>Bioinformática</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13</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Hematología II</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29132E">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14</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Histología y </w:t>
            </w:r>
            <w:proofErr w:type="spellStart"/>
            <w:r w:rsidRPr="004734A5">
              <w:rPr>
                <w:rFonts w:ascii="Trebuchet MS" w:hAnsi="Trebuchet MS"/>
                <w:color w:val="000000"/>
                <w:sz w:val="20"/>
                <w:szCs w:val="20"/>
                <w:lang w:val="es-MX" w:eastAsia="es-MX"/>
              </w:rPr>
              <w:t>Citopatología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15</w:t>
            </w:r>
          </w:p>
        </w:tc>
        <w:tc>
          <w:tcPr>
            <w:tcW w:w="2693" w:type="dxa"/>
            <w:tcBorders>
              <w:top w:val="nil"/>
              <w:left w:val="nil"/>
              <w:bottom w:val="single" w:sz="4" w:space="0" w:color="auto"/>
              <w:right w:val="single" w:sz="4" w:space="0" w:color="auto"/>
            </w:tcBorders>
            <w:shd w:val="clear" w:color="000000" w:fill="FFFFFF"/>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Virología médica</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16</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Diagnóstico Inmunológico y Molecular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17</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Contaminación Ambiental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18</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Tecnología del DNA recombinante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19</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Biotecnología y preservación ambiental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20</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proofErr w:type="spellStart"/>
            <w:r w:rsidRPr="004734A5">
              <w:rPr>
                <w:rFonts w:ascii="Trebuchet MS" w:hAnsi="Trebuchet MS"/>
                <w:color w:val="000000"/>
                <w:sz w:val="20"/>
                <w:szCs w:val="20"/>
                <w:lang w:val="es-MX" w:eastAsia="es-MX"/>
              </w:rPr>
              <w:t>Bioprocesos</w:t>
            </w:r>
            <w:proofErr w:type="spellEnd"/>
            <w:r w:rsidRPr="004734A5">
              <w:rPr>
                <w:rFonts w:ascii="Trebuchet MS" w:hAnsi="Trebuchet MS"/>
                <w:color w:val="000000"/>
                <w:sz w:val="20"/>
                <w:szCs w:val="20"/>
                <w:lang w:val="es-MX" w:eastAsia="es-MX"/>
              </w:rPr>
              <w:t xml:space="preserve"> y fermentaciones industriales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21</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Botánica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8379A6" w:rsidTr="0029132E">
        <w:trPr>
          <w:trHeight w:val="710"/>
        </w:trPr>
        <w:tc>
          <w:tcPr>
            <w:tcW w:w="4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761F" w:rsidRPr="008379A6" w:rsidRDefault="005E761F" w:rsidP="005E761F">
            <w:pPr>
              <w:jc w:val="center"/>
              <w:rPr>
                <w:rFonts w:ascii="Trebuchet MS" w:hAnsi="Trebuchet MS"/>
                <w:b/>
                <w:bCs/>
                <w:color w:val="000000"/>
                <w:sz w:val="20"/>
                <w:szCs w:val="20"/>
                <w:lang w:val="es-MX" w:eastAsia="es-MX"/>
              </w:rPr>
            </w:pP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Nombre de la Unidad de Aprendizaje</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el tipo de conocimiento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dimensión del conocimiento</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forma de organizar el conocimiento</w:t>
            </w:r>
          </w:p>
        </w:tc>
        <w:tc>
          <w:tcPr>
            <w:tcW w:w="1277"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Pr>
                <w:rFonts w:ascii="Trebuchet MS" w:hAnsi="Trebuchet MS"/>
                <w:b/>
                <w:bCs/>
                <w:color w:val="000000"/>
                <w:sz w:val="20"/>
                <w:szCs w:val="20"/>
                <w:lang w:val="es-MX" w:eastAsia="es-MX"/>
              </w:rPr>
              <w:t>Por el cará</w:t>
            </w:r>
            <w:r w:rsidRPr="008379A6">
              <w:rPr>
                <w:rFonts w:ascii="Trebuchet MS" w:hAnsi="Trebuchet MS"/>
                <w:b/>
                <w:bCs/>
                <w:color w:val="000000"/>
                <w:sz w:val="20"/>
                <w:szCs w:val="20"/>
                <w:lang w:val="es-MX" w:eastAsia="es-MX"/>
              </w:rPr>
              <w:t>cter de la materia</w:t>
            </w:r>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22</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Toxicología ambiental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23</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Criminalística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24</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Diseño de Fármacos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525"/>
        </w:trPr>
        <w:tc>
          <w:tcPr>
            <w:tcW w:w="441" w:type="dxa"/>
            <w:tcBorders>
              <w:top w:val="single" w:sz="4" w:space="0" w:color="auto"/>
              <w:left w:val="single" w:sz="4" w:space="0" w:color="auto"/>
              <w:bottom w:val="nil"/>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25</w:t>
            </w:r>
          </w:p>
        </w:tc>
        <w:tc>
          <w:tcPr>
            <w:tcW w:w="2693" w:type="dxa"/>
            <w:tcBorders>
              <w:top w:val="single" w:sz="4" w:space="0" w:color="auto"/>
              <w:left w:val="single" w:sz="4" w:space="0" w:color="auto"/>
              <w:bottom w:val="nil"/>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Desarrollo y Validación de Métodos Analíticos Farmacéuticos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26</w:t>
            </w:r>
          </w:p>
        </w:tc>
        <w:tc>
          <w:tcPr>
            <w:tcW w:w="2693" w:type="dxa"/>
            <w:tcBorders>
              <w:top w:val="single" w:sz="4" w:space="0" w:color="auto"/>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Operaciones Unitarias Aplicadas a la Farmacia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27</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Farmacia galénica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28</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Toxicología II</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29</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Farmacología Clínica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Obligatoria</w:t>
            </w:r>
          </w:p>
        </w:tc>
      </w:tr>
      <w:tr w:rsidR="00535641"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30</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Tecnología Farmacéutica II</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31</w:t>
            </w:r>
          </w:p>
        </w:tc>
        <w:tc>
          <w:tcPr>
            <w:tcW w:w="2693"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Control y Estabilidad de Medicamentos</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32</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Formulación de medicamentos</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33</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535641">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Análisis de alimentos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34</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Salud Pública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35</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Medicina Alternativa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36</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Medicina Legal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35641" w:rsidRPr="004734A5" w:rsidTr="005E761F">
        <w:trPr>
          <w:trHeight w:val="615"/>
        </w:trPr>
        <w:tc>
          <w:tcPr>
            <w:tcW w:w="441" w:type="dxa"/>
            <w:tcBorders>
              <w:top w:val="nil"/>
              <w:left w:val="single" w:sz="4" w:space="0" w:color="auto"/>
              <w:bottom w:val="single" w:sz="4" w:space="0" w:color="auto"/>
              <w:right w:val="nil"/>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37</w:t>
            </w:r>
          </w:p>
        </w:tc>
        <w:tc>
          <w:tcPr>
            <w:tcW w:w="2693" w:type="dxa"/>
            <w:tcBorders>
              <w:top w:val="nil"/>
              <w:left w:val="single" w:sz="4" w:space="0" w:color="auto"/>
              <w:bottom w:val="single" w:sz="4" w:space="0" w:color="auto"/>
              <w:right w:val="nil"/>
            </w:tcBorders>
            <w:shd w:val="clear" w:color="auto" w:fill="auto"/>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Laboratorio de Química Analítica IV</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Laboratorio</w:t>
            </w:r>
          </w:p>
        </w:tc>
        <w:tc>
          <w:tcPr>
            <w:tcW w:w="1277" w:type="dxa"/>
            <w:tcBorders>
              <w:top w:val="nil"/>
              <w:left w:val="nil"/>
              <w:bottom w:val="single" w:sz="4" w:space="0" w:color="auto"/>
              <w:right w:val="single" w:sz="4" w:space="0" w:color="auto"/>
            </w:tcBorders>
            <w:shd w:val="clear" w:color="auto" w:fill="auto"/>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35641"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35641"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38</w:t>
            </w:r>
          </w:p>
        </w:tc>
        <w:tc>
          <w:tcPr>
            <w:tcW w:w="2693"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Química Ambiental</w:t>
            </w:r>
          </w:p>
        </w:tc>
        <w:tc>
          <w:tcPr>
            <w:tcW w:w="141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35641"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35641" w:rsidRPr="004734A5" w:rsidRDefault="00535641"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39</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Mineralogía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40</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Química de los alimentos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41</w:t>
            </w:r>
          </w:p>
        </w:tc>
        <w:tc>
          <w:tcPr>
            <w:tcW w:w="2693" w:type="dxa"/>
            <w:tcBorders>
              <w:top w:val="nil"/>
              <w:left w:val="nil"/>
              <w:bottom w:val="single" w:sz="4" w:space="0" w:color="auto"/>
              <w:right w:val="single" w:sz="4" w:space="0" w:color="auto"/>
            </w:tcBorders>
            <w:shd w:val="clear" w:color="auto" w:fill="auto"/>
            <w:noWrap/>
            <w:vAlign w:val="center"/>
            <w:hideMark/>
          </w:tcPr>
          <w:p w:rsidR="005E761F" w:rsidRPr="004734A5" w:rsidRDefault="005E761F" w:rsidP="0074614D">
            <w:pPr>
              <w:spacing w:after="240"/>
              <w:rPr>
                <w:rFonts w:ascii="Trebuchet MS" w:hAnsi="Trebuchet MS"/>
                <w:sz w:val="20"/>
                <w:szCs w:val="20"/>
                <w:lang w:val="es-MX" w:eastAsia="es-MX"/>
              </w:rPr>
            </w:pPr>
            <w:r w:rsidRPr="004734A5">
              <w:rPr>
                <w:rFonts w:ascii="Trebuchet MS" w:hAnsi="Trebuchet MS"/>
                <w:sz w:val="20"/>
                <w:szCs w:val="20"/>
                <w:lang w:val="es-MX" w:eastAsia="es-MX"/>
              </w:rPr>
              <w:t xml:space="preserve">Química </w:t>
            </w:r>
            <w:proofErr w:type="spellStart"/>
            <w:r w:rsidRPr="004734A5">
              <w:rPr>
                <w:rFonts w:ascii="Trebuchet MS" w:hAnsi="Trebuchet MS"/>
                <w:sz w:val="20"/>
                <w:szCs w:val="20"/>
                <w:lang w:val="es-MX" w:eastAsia="es-MX"/>
              </w:rPr>
              <w:t>Bioinorgánica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42</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Química orgánica IV</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43</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proofErr w:type="spellStart"/>
            <w:r w:rsidRPr="004734A5">
              <w:rPr>
                <w:rFonts w:ascii="Trebuchet MS" w:hAnsi="Trebuchet MS"/>
                <w:color w:val="000000"/>
                <w:sz w:val="20"/>
                <w:szCs w:val="20"/>
                <w:lang w:val="es-MX" w:eastAsia="es-MX"/>
              </w:rPr>
              <w:t>Lab</w:t>
            </w:r>
            <w:proofErr w:type="spellEnd"/>
            <w:r w:rsidRPr="004734A5">
              <w:rPr>
                <w:rFonts w:ascii="Trebuchet MS" w:hAnsi="Trebuchet MS"/>
                <w:color w:val="000000"/>
                <w:sz w:val="20"/>
                <w:szCs w:val="20"/>
                <w:lang w:val="es-MX" w:eastAsia="es-MX"/>
              </w:rPr>
              <w:t>. de química orgánica IV</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Laboratorio</w:t>
            </w:r>
          </w:p>
        </w:tc>
        <w:tc>
          <w:tcPr>
            <w:tcW w:w="1277"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E761F" w:rsidRPr="008379A6" w:rsidTr="0029132E">
        <w:trPr>
          <w:trHeight w:val="710"/>
        </w:trPr>
        <w:tc>
          <w:tcPr>
            <w:tcW w:w="4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761F" w:rsidRPr="008379A6" w:rsidRDefault="005E761F" w:rsidP="005E761F">
            <w:pPr>
              <w:jc w:val="center"/>
              <w:rPr>
                <w:rFonts w:ascii="Trebuchet MS" w:hAnsi="Trebuchet MS"/>
                <w:b/>
                <w:bCs/>
                <w:color w:val="000000"/>
                <w:sz w:val="20"/>
                <w:szCs w:val="20"/>
                <w:lang w:val="es-MX" w:eastAsia="es-MX"/>
              </w:rPr>
            </w:pPr>
          </w:p>
        </w:tc>
        <w:tc>
          <w:tcPr>
            <w:tcW w:w="2693"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Nombre de la Unidad de Aprendizaje</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el tipo de conocimiento</w:t>
            </w:r>
          </w:p>
        </w:tc>
        <w:tc>
          <w:tcPr>
            <w:tcW w:w="2268"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dimensión del conocimiento</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sidRPr="008379A6">
              <w:rPr>
                <w:rFonts w:ascii="Trebuchet MS" w:hAnsi="Trebuchet MS"/>
                <w:b/>
                <w:bCs/>
                <w:color w:val="000000"/>
                <w:sz w:val="20"/>
                <w:szCs w:val="20"/>
                <w:lang w:val="es-MX" w:eastAsia="es-MX"/>
              </w:rPr>
              <w:t>Por la forma de organizar el conocimiento</w:t>
            </w:r>
          </w:p>
        </w:tc>
        <w:tc>
          <w:tcPr>
            <w:tcW w:w="1277" w:type="dxa"/>
            <w:tcBorders>
              <w:top w:val="single" w:sz="4" w:space="0" w:color="auto"/>
              <w:left w:val="nil"/>
              <w:bottom w:val="single" w:sz="4" w:space="0" w:color="auto"/>
              <w:right w:val="single" w:sz="4" w:space="0" w:color="auto"/>
            </w:tcBorders>
            <w:shd w:val="clear" w:color="000000" w:fill="BFBFBF"/>
            <w:vAlign w:val="center"/>
            <w:hideMark/>
          </w:tcPr>
          <w:p w:rsidR="005E761F" w:rsidRPr="008379A6" w:rsidRDefault="005E761F" w:rsidP="0029132E">
            <w:pPr>
              <w:jc w:val="center"/>
              <w:rPr>
                <w:rFonts w:ascii="Trebuchet MS" w:hAnsi="Trebuchet MS"/>
                <w:b/>
                <w:bCs/>
                <w:color w:val="000000"/>
                <w:sz w:val="20"/>
                <w:szCs w:val="20"/>
                <w:lang w:val="es-MX" w:eastAsia="es-MX"/>
              </w:rPr>
            </w:pPr>
            <w:r>
              <w:rPr>
                <w:rFonts w:ascii="Trebuchet MS" w:hAnsi="Trebuchet MS"/>
                <w:b/>
                <w:bCs/>
                <w:color w:val="000000"/>
                <w:sz w:val="20"/>
                <w:szCs w:val="20"/>
                <w:lang w:val="es-MX" w:eastAsia="es-MX"/>
              </w:rPr>
              <w:t>Por el cará</w:t>
            </w:r>
            <w:r w:rsidRPr="008379A6">
              <w:rPr>
                <w:rFonts w:ascii="Trebuchet MS" w:hAnsi="Trebuchet MS"/>
                <w:b/>
                <w:bCs/>
                <w:color w:val="000000"/>
                <w:sz w:val="20"/>
                <w:szCs w:val="20"/>
                <w:lang w:val="es-MX" w:eastAsia="es-MX"/>
              </w:rPr>
              <w:t>cter de la materia</w:t>
            </w:r>
          </w:p>
        </w:tc>
      </w:tr>
      <w:tr w:rsidR="005E761F"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44</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Química del proceso de curtido</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Disciplinaria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de profundización</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45</w:t>
            </w:r>
          </w:p>
        </w:tc>
        <w:tc>
          <w:tcPr>
            <w:tcW w:w="2693"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 de ciencia, tecnología y sociedad</w:t>
            </w:r>
          </w:p>
        </w:tc>
        <w:tc>
          <w:tcPr>
            <w:tcW w:w="141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w:t>
            </w:r>
          </w:p>
        </w:tc>
        <w:tc>
          <w:tcPr>
            <w:tcW w:w="1277"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 xml:space="preserve">Selectiva y </w:t>
            </w:r>
            <w:proofErr w:type="spellStart"/>
            <w:r w:rsidRPr="004734A5">
              <w:rPr>
                <w:rFonts w:ascii="Trebuchet MS" w:hAnsi="Trebuchet MS"/>
                <w:color w:val="000000"/>
                <w:sz w:val="20"/>
                <w:szCs w:val="20"/>
                <w:lang w:val="es-MX" w:eastAsia="es-MX"/>
              </w:rPr>
              <w:t>recursable</w:t>
            </w:r>
            <w:proofErr w:type="spellEnd"/>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46</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Ciencia y Sociedad I</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47</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Ciencia y Sociedad II</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48</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Dinámica Social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49</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Taller de Comunicación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600"/>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50</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Metodología de la investigación</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51</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Sociología del trabajo</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nil"/>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52</w:t>
            </w:r>
          </w:p>
        </w:tc>
        <w:tc>
          <w:tcPr>
            <w:tcW w:w="2693" w:type="dxa"/>
            <w:tcBorders>
              <w:top w:val="nil"/>
              <w:left w:val="single" w:sz="4" w:space="0" w:color="auto"/>
              <w:bottom w:val="single" w:sz="4" w:space="0" w:color="auto"/>
              <w:right w:val="nil"/>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Epistemología y ciencia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53</w:t>
            </w:r>
          </w:p>
        </w:tc>
        <w:tc>
          <w:tcPr>
            <w:tcW w:w="2693" w:type="dxa"/>
            <w:tcBorders>
              <w:top w:val="single" w:sz="4" w:space="0" w:color="auto"/>
              <w:left w:val="nil"/>
              <w:bottom w:val="single" w:sz="4" w:space="0" w:color="auto"/>
              <w:right w:val="single" w:sz="4" w:space="0" w:color="auto"/>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Metodología Científica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54</w:t>
            </w:r>
          </w:p>
        </w:tc>
        <w:tc>
          <w:tcPr>
            <w:tcW w:w="2693" w:type="dxa"/>
            <w:tcBorders>
              <w:top w:val="nil"/>
              <w:left w:val="nil"/>
              <w:bottom w:val="single" w:sz="4" w:space="0" w:color="auto"/>
              <w:right w:val="single" w:sz="4" w:space="0" w:color="auto"/>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Metodología Científica II</w:t>
            </w:r>
          </w:p>
        </w:tc>
        <w:tc>
          <w:tcPr>
            <w:tcW w:w="141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55</w:t>
            </w:r>
          </w:p>
        </w:tc>
        <w:tc>
          <w:tcPr>
            <w:tcW w:w="2693" w:type="dxa"/>
            <w:tcBorders>
              <w:top w:val="nil"/>
              <w:left w:val="nil"/>
              <w:bottom w:val="single" w:sz="4" w:space="0" w:color="auto"/>
              <w:right w:val="single" w:sz="4" w:space="0" w:color="auto"/>
            </w:tcBorders>
            <w:shd w:val="clear" w:color="auto" w:fill="auto"/>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Liderazgo y trabajo en equipo</w:t>
            </w:r>
          </w:p>
        </w:tc>
        <w:tc>
          <w:tcPr>
            <w:tcW w:w="141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6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56</w:t>
            </w:r>
          </w:p>
        </w:tc>
        <w:tc>
          <w:tcPr>
            <w:tcW w:w="2693" w:type="dxa"/>
            <w:tcBorders>
              <w:top w:val="nil"/>
              <w:left w:val="nil"/>
              <w:bottom w:val="single" w:sz="4" w:space="0" w:color="auto"/>
              <w:right w:val="single" w:sz="4" w:space="0" w:color="auto"/>
            </w:tcBorders>
            <w:shd w:val="clear" w:color="auto" w:fill="auto"/>
            <w:vAlign w:val="center"/>
            <w:hideMark/>
          </w:tcPr>
          <w:p w:rsidR="005E761F" w:rsidRPr="004734A5" w:rsidRDefault="005E761F" w:rsidP="0074614D">
            <w:pPr>
              <w:spacing w:after="240"/>
              <w:rPr>
                <w:rFonts w:ascii="Trebuchet MS" w:hAnsi="Trebuchet MS"/>
                <w:sz w:val="20"/>
                <w:szCs w:val="20"/>
                <w:lang w:val="es-MX" w:eastAsia="es-MX"/>
              </w:rPr>
            </w:pPr>
            <w:r w:rsidRPr="004734A5">
              <w:rPr>
                <w:rFonts w:ascii="Trebuchet MS" w:hAnsi="Trebuchet MS"/>
                <w:sz w:val="20"/>
                <w:szCs w:val="20"/>
                <w:lang w:val="es-MX" w:eastAsia="es-MX"/>
              </w:rPr>
              <w:t>Plan de vida y finanzas personales</w:t>
            </w:r>
          </w:p>
        </w:tc>
        <w:tc>
          <w:tcPr>
            <w:tcW w:w="141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r w:rsidR="005E761F" w:rsidRPr="004734A5" w:rsidTr="005E761F">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E761F" w:rsidRPr="004734A5" w:rsidRDefault="005E761F" w:rsidP="005E761F">
            <w:pPr>
              <w:spacing w:after="240"/>
              <w:jc w:val="center"/>
              <w:rPr>
                <w:rFonts w:ascii="Trebuchet MS" w:hAnsi="Trebuchet MS"/>
                <w:color w:val="000000"/>
                <w:sz w:val="20"/>
                <w:szCs w:val="20"/>
                <w:lang w:val="es-MX" w:eastAsia="es-MX"/>
              </w:rPr>
            </w:pPr>
            <w:r>
              <w:rPr>
                <w:rFonts w:ascii="Trebuchet MS" w:hAnsi="Trebuchet MS"/>
                <w:color w:val="000000"/>
                <w:sz w:val="20"/>
                <w:szCs w:val="20"/>
                <w:lang w:val="es-MX" w:eastAsia="es-MX"/>
              </w:rPr>
              <w:t>57</w:t>
            </w:r>
          </w:p>
        </w:tc>
        <w:tc>
          <w:tcPr>
            <w:tcW w:w="2693"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El hombre y el medio ambiente</w:t>
            </w:r>
          </w:p>
        </w:tc>
        <w:tc>
          <w:tcPr>
            <w:tcW w:w="141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Formativa</w:t>
            </w:r>
          </w:p>
        </w:tc>
        <w:tc>
          <w:tcPr>
            <w:tcW w:w="2268" w:type="dxa"/>
            <w:tcBorders>
              <w:top w:val="nil"/>
              <w:left w:val="nil"/>
              <w:bottom w:val="single" w:sz="4" w:space="0" w:color="auto"/>
              <w:right w:val="single" w:sz="4" w:space="0" w:color="auto"/>
            </w:tcBorders>
            <w:shd w:val="clear" w:color="auto" w:fill="auto"/>
            <w:vAlign w:val="bottom"/>
            <w:hideMark/>
          </w:tcPr>
          <w:p w:rsidR="005E761F" w:rsidRPr="004734A5" w:rsidRDefault="005E761F" w:rsidP="0074614D">
            <w:pPr>
              <w:spacing w:after="240"/>
              <w:rPr>
                <w:rFonts w:ascii="Trebuchet MS" w:hAnsi="Trebuchet MS"/>
                <w:color w:val="000000"/>
                <w:sz w:val="20"/>
                <w:szCs w:val="20"/>
                <w:lang w:val="es-MX" w:eastAsia="es-MX"/>
              </w:rPr>
            </w:pPr>
            <w:r>
              <w:rPr>
                <w:rFonts w:ascii="Trebuchet MS" w:hAnsi="Trebuchet MS"/>
                <w:color w:val="000000"/>
                <w:sz w:val="20"/>
                <w:szCs w:val="20"/>
                <w:lang w:val="es-MX" w:eastAsia="es-MX"/>
              </w:rPr>
              <w:t>Área básica disciplinar</w:t>
            </w:r>
          </w:p>
        </w:tc>
        <w:tc>
          <w:tcPr>
            <w:tcW w:w="1560"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Curso</w:t>
            </w:r>
          </w:p>
        </w:tc>
        <w:tc>
          <w:tcPr>
            <w:tcW w:w="1277" w:type="dxa"/>
            <w:tcBorders>
              <w:top w:val="nil"/>
              <w:left w:val="nil"/>
              <w:bottom w:val="single" w:sz="4" w:space="0" w:color="auto"/>
              <w:right w:val="single" w:sz="4" w:space="0" w:color="auto"/>
            </w:tcBorders>
            <w:shd w:val="clear" w:color="auto" w:fill="auto"/>
            <w:noWrap/>
            <w:vAlign w:val="bottom"/>
            <w:hideMark/>
          </w:tcPr>
          <w:p w:rsidR="005E761F" w:rsidRPr="004734A5" w:rsidRDefault="005E761F" w:rsidP="0074614D">
            <w:pPr>
              <w:spacing w:after="240"/>
              <w:rPr>
                <w:rFonts w:ascii="Trebuchet MS" w:hAnsi="Trebuchet MS"/>
                <w:color w:val="000000"/>
                <w:sz w:val="20"/>
                <w:szCs w:val="20"/>
                <w:lang w:val="es-MX" w:eastAsia="es-MX"/>
              </w:rPr>
            </w:pPr>
            <w:r w:rsidRPr="004734A5">
              <w:rPr>
                <w:rFonts w:ascii="Trebuchet MS" w:hAnsi="Trebuchet MS"/>
                <w:color w:val="000000"/>
                <w:sz w:val="20"/>
                <w:szCs w:val="20"/>
                <w:lang w:val="es-MX" w:eastAsia="es-MX"/>
              </w:rPr>
              <w:t>Selectiva</w:t>
            </w:r>
          </w:p>
        </w:tc>
      </w:tr>
    </w:tbl>
    <w:p w:rsidR="004734A5" w:rsidRDefault="004734A5"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5E761F" w:rsidRDefault="005E761F" w:rsidP="0074614D">
      <w:pPr>
        <w:spacing w:after="240" w:line="360" w:lineRule="auto"/>
        <w:jc w:val="both"/>
        <w:rPr>
          <w:rFonts w:ascii="Trebuchet MS" w:hAnsi="Trebuchet MS"/>
          <w:b/>
        </w:rPr>
      </w:pPr>
    </w:p>
    <w:p w:rsidR="00D36E34" w:rsidRPr="00142459" w:rsidRDefault="00A91B2F" w:rsidP="00142459">
      <w:pPr>
        <w:spacing w:line="360" w:lineRule="auto"/>
        <w:jc w:val="both"/>
        <w:rPr>
          <w:rFonts w:ascii="Trebuchet MS" w:hAnsi="Trebuchet MS"/>
          <w:b/>
        </w:rPr>
      </w:pPr>
      <w:r>
        <w:rPr>
          <w:rFonts w:ascii="Trebuchet MS" w:hAnsi="Trebuchet MS"/>
          <w:b/>
        </w:rPr>
        <w:lastRenderedPageBreak/>
        <w:t>1</w:t>
      </w:r>
      <w:r w:rsidR="005407DC">
        <w:rPr>
          <w:rFonts w:ascii="Trebuchet MS" w:hAnsi="Trebuchet MS"/>
          <w:b/>
        </w:rPr>
        <w:t>3.5 Red de Unidades de Aprendizaje</w:t>
      </w:r>
    </w:p>
    <w:p w:rsidR="00335CF1" w:rsidRDefault="00531E8F" w:rsidP="00142459">
      <w:pPr>
        <w:spacing w:line="360" w:lineRule="auto"/>
        <w:jc w:val="both"/>
        <w:rPr>
          <w:rFonts w:ascii="Trebuchet MS" w:hAnsi="Trebuchet MS"/>
          <w:lang w:val="es-MX"/>
        </w:rPr>
      </w:pPr>
      <w:r>
        <w:rPr>
          <w:rFonts w:ascii="Trebuchet MS" w:hAnsi="Trebuchet MS"/>
          <w:lang w:val="es-MX"/>
        </w:rPr>
        <w:t xml:space="preserve">La red de </w:t>
      </w:r>
      <w:r w:rsidR="005407DC">
        <w:rPr>
          <w:rFonts w:ascii="Trebuchet MS" w:hAnsi="Trebuchet MS"/>
          <w:lang w:val="es-MX"/>
        </w:rPr>
        <w:t>Unidades de Aprendizaje</w:t>
      </w:r>
      <w:r w:rsidR="00335CF1" w:rsidRPr="00142459">
        <w:rPr>
          <w:rFonts w:ascii="Trebuchet MS" w:hAnsi="Trebuchet MS"/>
          <w:lang w:val="es-MX"/>
        </w:rPr>
        <w:t xml:space="preserve"> está representada en el Mapa Curricular de la siguiente figura, en la que se aprecia de manera gráfica la secuencia de las </w:t>
      </w:r>
      <w:r>
        <w:rPr>
          <w:rFonts w:ascii="Trebuchet MS" w:hAnsi="Trebuchet MS"/>
          <w:lang w:val="es-MX"/>
        </w:rPr>
        <w:t>Unidades de Aprendizaje</w:t>
      </w:r>
      <w:r w:rsidR="00335CF1" w:rsidRPr="00142459">
        <w:rPr>
          <w:rFonts w:ascii="Trebuchet MS" w:hAnsi="Trebuchet MS"/>
          <w:lang w:val="es-MX"/>
        </w:rPr>
        <w:t xml:space="preserve"> obligatori</w:t>
      </w:r>
      <w:r>
        <w:rPr>
          <w:rFonts w:ascii="Trebuchet MS" w:hAnsi="Trebuchet MS"/>
          <w:lang w:val="es-MX"/>
        </w:rPr>
        <w:t>as para cursar la Licenciatura en</w:t>
      </w:r>
      <w:r w:rsidR="00335CF1" w:rsidRPr="00142459">
        <w:rPr>
          <w:rFonts w:ascii="Trebuchet MS" w:hAnsi="Trebuchet MS"/>
          <w:lang w:val="es-MX"/>
        </w:rPr>
        <w:t xml:space="preserve"> Químico Farmacéutico Biólogo.</w:t>
      </w:r>
      <w:r w:rsidR="00873AA9">
        <w:rPr>
          <w:rFonts w:ascii="Trebuchet MS" w:hAnsi="Trebuchet MS"/>
          <w:lang w:val="es-MX"/>
        </w:rPr>
        <w:t xml:space="preserve"> E</w:t>
      </w:r>
      <w:r w:rsidR="0059243E">
        <w:rPr>
          <w:rFonts w:ascii="Trebuchet MS" w:hAnsi="Trebuchet MS"/>
          <w:lang w:val="es-MX"/>
        </w:rPr>
        <w:t>n la tabla 24</w:t>
      </w:r>
      <w:r w:rsidR="00873AA9">
        <w:rPr>
          <w:rFonts w:ascii="Trebuchet MS" w:hAnsi="Trebuchet MS"/>
          <w:lang w:val="es-MX"/>
        </w:rPr>
        <w:t xml:space="preserve"> se aprecia el número de unidades de aprendizaje, su cantidad en créditos y su respectivo porcentaje.</w:t>
      </w:r>
    </w:p>
    <w:p w:rsidR="00873AA9" w:rsidRPr="00873AA9" w:rsidRDefault="00873AA9" w:rsidP="00873AA9">
      <w:pPr>
        <w:jc w:val="center"/>
        <w:rPr>
          <w:rFonts w:ascii="Trebuchet MS" w:hAnsi="Trebuchet MS"/>
          <w:b/>
          <w:lang w:val="es-MX"/>
        </w:rPr>
      </w:pPr>
      <w:r>
        <w:rPr>
          <w:rFonts w:ascii="Trebuchet MS" w:hAnsi="Trebuchet MS"/>
          <w:b/>
          <w:lang w:val="es-MX"/>
        </w:rPr>
        <w:t>Tabla 24</w:t>
      </w:r>
      <w:r w:rsidRPr="00873AA9">
        <w:rPr>
          <w:rFonts w:ascii="Trebuchet MS" w:hAnsi="Trebuchet MS"/>
          <w:b/>
          <w:lang w:val="es-MX"/>
        </w:rPr>
        <w:t>. Unidades de Aprendizaje por dimensión del conocimiento</w:t>
      </w:r>
    </w:p>
    <w:tbl>
      <w:tblPr>
        <w:tblW w:w="7180" w:type="dxa"/>
        <w:tblInd w:w="950" w:type="dxa"/>
        <w:tblCellMar>
          <w:left w:w="70" w:type="dxa"/>
          <w:right w:w="70" w:type="dxa"/>
        </w:tblCellMar>
        <w:tblLook w:val="04A0"/>
      </w:tblPr>
      <w:tblGrid>
        <w:gridCol w:w="3420"/>
        <w:gridCol w:w="1200"/>
        <w:gridCol w:w="1200"/>
        <w:gridCol w:w="1360"/>
      </w:tblGrid>
      <w:tr w:rsidR="00873AA9" w:rsidRPr="00873AA9" w:rsidTr="00873AA9">
        <w:trPr>
          <w:trHeight w:val="300"/>
        </w:trPr>
        <w:tc>
          <w:tcPr>
            <w:tcW w:w="34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73AA9" w:rsidRPr="00873AA9" w:rsidRDefault="00873AA9" w:rsidP="00873AA9">
            <w:pPr>
              <w:jc w:val="center"/>
              <w:rPr>
                <w:rFonts w:ascii="Trebuchet MS" w:hAnsi="Trebuchet MS"/>
                <w:b/>
                <w:bCs/>
                <w:color w:val="000000"/>
                <w:sz w:val="20"/>
                <w:szCs w:val="20"/>
                <w:lang w:val="es-MX" w:eastAsia="es-MX"/>
              </w:rPr>
            </w:pPr>
            <w:r w:rsidRPr="00873AA9">
              <w:rPr>
                <w:rFonts w:ascii="Trebuchet MS" w:hAnsi="Trebuchet MS"/>
                <w:b/>
                <w:bCs/>
                <w:color w:val="000000"/>
                <w:sz w:val="20"/>
                <w:szCs w:val="20"/>
                <w:lang w:val="es-MX" w:eastAsia="es-MX"/>
              </w:rPr>
              <w:t>Dimensión del conocimiento</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873AA9" w:rsidRPr="00873AA9" w:rsidRDefault="00873AA9" w:rsidP="00873AA9">
            <w:pPr>
              <w:jc w:val="center"/>
              <w:rPr>
                <w:rFonts w:ascii="Trebuchet MS" w:hAnsi="Trebuchet MS"/>
                <w:b/>
                <w:bCs/>
                <w:color w:val="000000"/>
                <w:sz w:val="20"/>
                <w:szCs w:val="20"/>
                <w:lang w:val="es-MX" w:eastAsia="es-MX"/>
              </w:rPr>
            </w:pPr>
            <w:r w:rsidRPr="00873AA9">
              <w:rPr>
                <w:rFonts w:ascii="Trebuchet MS" w:hAnsi="Trebuchet MS"/>
                <w:b/>
                <w:bCs/>
                <w:color w:val="000000"/>
                <w:sz w:val="20"/>
                <w:szCs w:val="20"/>
                <w:lang w:val="es-MX" w:eastAsia="es-MX"/>
              </w:rPr>
              <w:t>UDAS</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873AA9" w:rsidRPr="00873AA9" w:rsidRDefault="00873AA9" w:rsidP="00873AA9">
            <w:pPr>
              <w:jc w:val="center"/>
              <w:rPr>
                <w:rFonts w:ascii="Trebuchet MS" w:hAnsi="Trebuchet MS"/>
                <w:b/>
                <w:bCs/>
                <w:color w:val="000000"/>
                <w:sz w:val="20"/>
                <w:szCs w:val="20"/>
                <w:lang w:val="es-MX" w:eastAsia="es-MX"/>
              </w:rPr>
            </w:pPr>
            <w:r w:rsidRPr="00873AA9">
              <w:rPr>
                <w:rFonts w:ascii="Trebuchet MS" w:hAnsi="Trebuchet MS"/>
                <w:b/>
                <w:bCs/>
                <w:color w:val="000000"/>
                <w:sz w:val="20"/>
                <w:szCs w:val="20"/>
                <w:lang w:val="es-MX" w:eastAsia="es-MX"/>
              </w:rPr>
              <w:t>Créditos</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73AA9" w:rsidRPr="00873AA9" w:rsidRDefault="00873AA9" w:rsidP="00873AA9">
            <w:pPr>
              <w:jc w:val="center"/>
              <w:rPr>
                <w:rFonts w:ascii="Trebuchet MS" w:hAnsi="Trebuchet MS"/>
                <w:b/>
                <w:bCs/>
                <w:color w:val="000000"/>
                <w:sz w:val="20"/>
                <w:szCs w:val="20"/>
                <w:lang w:val="es-MX" w:eastAsia="es-MX"/>
              </w:rPr>
            </w:pPr>
            <w:r w:rsidRPr="00873AA9">
              <w:rPr>
                <w:rFonts w:ascii="Trebuchet MS" w:hAnsi="Trebuchet MS"/>
                <w:b/>
                <w:bCs/>
                <w:color w:val="000000"/>
                <w:sz w:val="20"/>
                <w:szCs w:val="20"/>
                <w:lang w:val="es-MX" w:eastAsia="es-MX"/>
              </w:rPr>
              <w:t>Porcentaje</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Área básica común</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123</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43.92%</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Área básica disciplinar</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19</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6.78%</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Área general</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9</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3.22%</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Área general</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9</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3.22%</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Área de profundización</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86</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30.71%</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Área complementaria</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18</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6.43%</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 xml:space="preserve">Área </w:t>
            </w:r>
            <w:r w:rsidR="00E14C54">
              <w:rPr>
                <w:rFonts w:ascii="Trebuchet MS" w:hAnsi="Trebuchet MS"/>
                <w:color w:val="000000"/>
                <w:sz w:val="20"/>
                <w:szCs w:val="20"/>
                <w:lang w:val="es-MX" w:eastAsia="es-MX"/>
              </w:rPr>
              <w:t>optativas</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6</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2.14%</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Practicum</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10</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3.57%</w:t>
            </w:r>
          </w:p>
        </w:tc>
      </w:tr>
      <w:tr w:rsidR="00873AA9" w:rsidRPr="00873AA9" w:rsidTr="00873AA9">
        <w:trPr>
          <w:trHeight w:val="30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73AA9" w:rsidRPr="00873AA9" w:rsidRDefault="00873AA9" w:rsidP="00873AA9">
            <w:pPr>
              <w:jc w:val="right"/>
              <w:rPr>
                <w:rFonts w:ascii="Trebuchet MS" w:hAnsi="Trebuchet MS"/>
                <w:b/>
                <w:bCs/>
                <w:color w:val="000000"/>
                <w:sz w:val="20"/>
                <w:szCs w:val="20"/>
                <w:lang w:val="es-MX" w:eastAsia="es-MX"/>
              </w:rPr>
            </w:pPr>
            <w:r w:rsidRPr="00873AA9">
              <w:rPr>
                <w:rFonts w:ascii="Trebuchet MS" w:hAnsi="Trebuchet MS"/>
                <w:b/>
                <w:bCs/>
                <w:color w:val="000000"/>
                <w:sz w:val="20"/>
                <w:szCs w:val="20"/>
                <w:lang w:val="es-MX"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280</w:t>
            </w:r>
          </w:p>
        </w:tc>
        <w:tc>
          <w:tcPr>
            <w:tcW w:w="1360" w:type="dxa"/>
            <w:tcBorders>
              <w:top w:val="nil"/>
              <w:left w:val="nil"/>
              <w:bottom w:val="single" w:sz="4" w:space="0" w:color="auto"/>
              <w:right w:val="single" w:sz="4" w:space="0" w:color="auto"/>
            </w:tcBorders>
            <w:shd w:val="clear" w:color="auto" w:fill="auto"/>
            <w:noWrap/>
            <w:vAlign w:val="bottom"/>
            <w:hideMark/>
          </w:tcPr>
          <w:p w:rsidR="00873AA9" w:rsidRPr="00873AA9" w:rsidRDefault="00873AA9" w:rsidP="00873AA9">
            <w:pPr>
              <w:jc w:val="center"/>
              <w:rPr>
                <w:rFonts w:ascii="Trebuchet MS" w:hAnsi="Trebuchet MS"/>
                <w:color w:val="000000"/>
                <w:sz w:val="20"/>
                <w:szCs w:val="20"/>
                <w:lang w:val="es-MX" w:eastAsia="es-MX"/>
              </w:rPr>
            </w:pPr>
            <w:r w:rsidRPr="00873AA9">
              <w:rPr>
                <w:rFonts w:ascii="Trebuchet MS" w:hAnsi="Trebuchet MS"/>
                <w:color w:val="000000"/>
                <w:sz w:val="20"/>
                <w:szCs w:val="20"/>
                <w:lang w:val="es-MX" w:eastAsia="es-MX"/>
              </w:rPr>
              <w:t>99.99%</w:t>
            </w:r>
          </w:p>
        </w:tc>
      </w:tr>
    </w:tbl>
    <w:p w:rsidR="005976C7" w:rsidRDefault="005976C7" w:rsidP="00142459">
      <w:pPr>
        <w:spacing w:line="360" w:lineRule="auto"/>
        <w:jc w:val="both"/>
        <w:rPr>
          <w:rFonts w:ascii="Trebuchet MS" w:hAnsi="Trebuchet MS"/>
          <w:lang w:val="es-MX"/>
        </w:rPr>
      </w:pPr>
    </w:p>
    <w:p w:rsidR="005976C7" w:rsidRDefault="00654272" w:rsidP="00142459">
      <w:pPr>
        <w:spacing w:line="360" w:lineRule="auto"/>
        <w:jc w:val="both"/>
        <w:rPr>
          <w:rFonts w:ascii="Trebuchet MS" w:hAnsi="Trebuchet MS"/>
          <w:lang w:val="es-MX"/>
        </w:rPr>
      </w:pPr>
      <w:r>
        <w:rPr>
          <w:rFonts w:ascii="Trebuchet MS" w:hAnsi="Trebuchet MS"/>
          <w:lang w:val="es-MX"/>
        </w:rPr>
        <w:t xml:space="preserve">En el mapa curricular se presentan una serie de cuadros secuenciados horizontalmente y verticalmente, indicando si son </w:t>
      </w:r>
      <w:r w:rsidR="00531E8F">
        <w:rPr>
          <w:rFonts w:ascii="Trebuchet MS" w:hAnsi="Trebuchet MS"/>
          <w:lang w:val="es-MX"/>
        </w:rPr>
        <w:t>Unidades de Aprendizaje</w:t>
      </w:r>
      <w:r>
        <w:rPr>
          <w:rFonts w:ascii="Trebuchet MS" w:hAnsi="Trebuchet MS"/>
          <w:lang w:val="es-MX"/>
        </w:rPr>
        <w:t xml:space="preserve"> teóricas, laboratorios o talleres, así como con líneas que indican sus respectivos prerrequisitos. Asimismo, se identifican con un código de colores las diferentes áreas de formación del programa. </w:t>
      </w:r>
    </w:p>
    <w:p w:rsidR="00D57B02" w:rsidRPr="00142459" w:rsidRDefault="00D57B02" w:rsidP="00142459">
      <w:pPr>
        <w:spacing w:line="360" w:lineRule="auto"/>
        <w:jc w:val="both"/>
        <w:rPr>
          <w:rFonts w:ascii="Trebuchet MS" w:hAnsi="Trebuchet MS"/>
          <w:lang w:val="es-MX"/>
        </w:rPr>
      </w:pPr>
    </w:p>
    <w:p w:rsidR="00335CF1" w:rsidRPr="00142459" w:rsidRDefault="00654272" w:rsidP="00142459">
      <w:pPr>
        <w:spacing w:line="360" w:lineRule="auto"/>
        <w:jc w:val="both"/>
        <w:rPr>
          <w:rFonts w:ascii="Trebuchet MS" w:hAnsi="Trebuchet MS"/>
        </w:rPr>
      </w:pPr>
      <w:r>
        <w:rPr>
          <w:rFonts w:ascii="Trebuchet MS" w:hAnsi="Trebuchet MS"/>
        </w:rPr>
        <w:t xml:space="preserve">Igualmente, </w:t>
      </w:r>
      <w:r w:rsidR="00335CF1" w:rsidRPr="00142459">
        <w:rPr>
          <w:rFonts w:ascii="Trebuchet MS" w:hAnsi="Trebuchet MS"/>
        </w:rPr>
        <w:t xml:space="preserve">una línea continua </w:t>
      </w:r>
      <w:r w:rsidR="005976C7">
        <w:rPr>
          <w:rFonts w:ascii="Trebuchet MS" w:hAnsi="Trebuchet MS"/>
        </w:rPr>
        <w:t xml:space="preserve">horizontal </w:t>
      </w:r>
      <w:r w:rsidR="00335CF1" w:rsidRPr="00142459">
        <w:rPr>
          <w:rFonts w:ascii="Trebuchet MS" w:hAnsi="Trebuchet MS"/>
        </w:rPr>
        <w:t xml:space="preserve">indica que la </w:t>
      </w:r>
      <w:r w:rsidR="00994130">
        <w:rPr>
          <w:rFonts w:ascii="Trebuchet MS" w:hAnsi="Trebuchet MS"/>
        </w:rPr>
        <w:t>Unidad de Aprendizaje</w:t>
      </w:r>
      <w:r w:rsidR="00335CF1" w:rsidRPr="00142459">
        <w:rPr>
          <w:rFonts w:ascii="Trebuchet MS" w:hAnsi="Trebuchet MS"/>
        </w:rPr>
        <w:t xml:space="preserve"> de donde parte debe aprobarse antes de presentar el examen ordinar</w:t>
      </w:r>
      <w:r>
        <w:rPr>
          <w:rFonts w:ascii="Trebuchet MS" w:hAnsi="Trebuchet MS"/>
        </w:rPr>
        <w:t>io de aquélla(s) a</w:t>
      </w:r>
      <w:r w:rsidR="001E55D2">
        <w:rPr>
          <w:rFonts w:ascii="Trebuchet MS" w:hAnsi="Trebuchet MS"/>
        </w:rPr>
        <w:t xml:space="preserve"> donde llega (cursado y aprobado)</w:t>
      </w:r>
      <w:r>
        <w:rPr>
          <w:rFonts w:ascii="Trebuchet MS" w:hAnsi="Trebuchet MS"/>
        </w:rPr>
        <w:t xml:space="preserve">. </w:t>
      </w:r>
      <w:r w:rsidR="00335CF1" w:rsidRPr="00142459">
        <w:rPr>
          <w:rFonts w:ascii="Trebuchet MS" w:hAnsi="Trebuchet MS"/>
        </w:rPr>
        <w:t>La línea punteada solamente se refiere a cursar una asignatura antes que la otra</w:t>
      </w:r>
      <w:r>
        <w:rPr>
          <w:rFonts w:ascii="Trebuchet MS" w:hAnsi="Trebuchet MS"/>
        </w:rPr>
        <w:t xml:space="preserve"> (cursado)</w:t>
      </w:r>
      <w:r w:rsidR="00335CF1" w:rsidRPr="00142459">
        <w:rPr>
          <w:rFonts w:ascii="Trebuchet MS" w:hAnsi="Trebuchet MS"/>
        </w:rPr>
        <w:t>.</w:t>
      </w:r>
      <w:r w:rsidR="005976C7">
        <w:rPr>
          <w:rFonts w:ascii="Trebuchet MS" w:hAnsi="Trebuchet MS"/>
        </w:rPr>
        <w:t xml:space="preserve"> </w:t>
      </w:r>
      <w:r w:rsidR="00994130">
        <w:rPr>
          <w:rFonts w:ascii="Trebuchet MS" w:hAnsi="Trebuchet MS"/>
        </w:rPr>
        <w:t>Toda Unidad de Aprendizaje</w:t>
      </w:r>
      <w:r w:rsidR="001E55D2">
        <w:rPr>
          <w:rFonts w:ascii="Trebuchet MS" w:hAnsi="Trebuchet MS"/>
        </w:rPr>
        <w:t xml:space="preserve"> </w:t>
      </w:r>
      <w:r w:rsidR="005976C7">
        <w:rPr>
          <w:rFonts w:ascii="Trebuchet MS" w:hAnsi="Trebuchet MS"/>
        </w:rPr>
        <w:t>en modalidad de curso, debe cursarse simultáneamente con su respectivo laboratorio</w:t>
      </w:r>
      <w:r>
        <w:rPr>
          <w:rFonts w:ascii="Trebuchet MS" w:hAnsi="Trebuchet MS"/>
        </w:rPr>
        <w:t xml:space="preserve"> (Co-requisito)</w:t>
      </w:r>
      <w:r w:rsidR="005976C7">
        <w:rPr>
          <w:rFonts w:ascii="Trebuchet MS" w:hAnsi="Trebuchet MS"/>
        </w:rPr>
        <w:t xml:space="preserve">. </w:t>
      </w:r>
      <w:r>
        <w:rPr>
          <w:rFonts w:ascii="Trebuchet MS" w:hAnsi="Trebuchet MS"/>
        </w:rPr>
        <w:t>En lo anterior, e</w:t>
      </w:r>
      <w:r w:rsidR="005976C7">
        <w:rPr>
          <w:rFonts w:ascii="Trebuchet MS" w:hAnsi="Trebuchet MS"/>
        </w:rPr>
        <w:t xml:space="preserve">s posible cursar </w:t>
      </w:r>
      <w:r>
        <w:rPr>
          <w:rFonts w:ascii="Trebuchet MS" w:hAnsi="Trebuchet MS"/>
        </w:rPr>
        <w:t>el curso teórico</w:t>
      </w:r>
      <w:r w:rsidR="005976C7">
        <w:rPr>
          <w:rFonts w:ascii="Trebuchet MS" w:hAnsi="Trebuchet MS"/>
        </w:rPr>
        <w:t xml:space="preserve"> en un semestre y posteriormente su laboratorio, pero no a la inversa.</w:t>
      </w:r>
    </w:p>
    <w:p w:rsidR="00335CF1" w:rsidRDefault="00335CF1" w:rsidP="00142459">
      <w:pPr>
        <w:spacing w:line="360" w:lineRule="auto"/>
        <w:jc w:val="both"/>
        <w:rPr>
          <w:rFonts w:ascii="Trebuchet MS" w:hAnsi="Trebuchet MS"/>
        </w:rPr>
      </w:pPr>
    </w:p>
    <w:p w:rsidR="00642A77" w:rsidRPr="00142459" w:rsidRDefault="00654272" w:rsidP="00142459">
      <w:pPr>
        <w:spacing w:line="360" w:lineRule="auto"/>
        <w:jc w:val="both"/>
        <w:rPr>
          <w:rFonts w:ascii="Trebuchet MS" w:hAnsi="Trebuchet MS"/>
          <w:b/>
        </w:rPr>
      </w:pPr>
      <w:r>
        <w:rPr>
          <w:rFonts w:ascii="Trebuchet MS" w:hAnsi="Trebuchet MS"/>
        </w:rPr>
        <w:t>Lo anteriormente descrito, se identifica en el mapa curricular</w:t>
      </w:r>
      <w:r w:rsidR="001E55D2">
        <w:rPr>
          <w:rFonts w:ascii="Trebuchet MS" w:hAnsi="Trebuchet MS"/>
        </w:rPr>
        <w:t xml:space="preserve"> de la Licenciatura de Químico Farmacéutico Biólogo</w:t>
      </w:r>
      <w:r>
        <w:rPr>
          <w:rFonts w:ascii="Trebuchet MS" w:hAnsi="Trebuchet MS"/>
        </w:rPr>
        <w:t>.</w:t>
      </w:r>
      <w:r w:rsidR="00275DD4">
        <w:rPr>
          <w:rFonts w:ascii="Trebuchet MS" w:hAnsi="Trebuchet MS"/>
        </w:rPr>
        <w:t xml:space="preserve"> Para mayor claridad en la visualización del mapa curricular, ver anexo</w:t>
      </w:r>
      <w:r w:rsidR="00142832">
        <w:rPr>
          <w:rFonts w:ascii="Trebuchet MS" w:hAnsi="Trebuchet MS"/>
        </w:rPr>
        <w:t xml:space="preserve"> 1</w:t>
      </w:r>
      <w:r w:rsidR="00EA53CE">
        <w:rPr>
          <w:rFonts w:ascii="Trebuchet MS" w:hAnsi="Trebuchet MS"/>
        </w:rPr>
        <w:t>2</w:t>
      </w:r>
      <w:r w:rsidR="00142832">
        <w:rPr>
          <w:rFonts w:ascii="Trebuchet MS" w:hAnsi="Trebuchet MS"/>
        </w:rPr>
        <w:t>.</w:t>
      </w:r>
    </w:p>
    <w:p w:rsidR="00642A77" w:rsidRPr="00142459" w:rsidRDefault="00642A77" w:rsidP="00142459">
      <w:pPr>
        <w:spacing w:line="360" w:lineRule="auto"/>
        <w:jc w:val="both"/>
        <w:rPr>
          <w:rFonts w:ascii="Trebuchet MS" w:hAnsi="Trebuchet MS"/>
          <w:b/>
        </w:rPr>
        <w:sectPr w:rsidR="00642A77" w:rsidRPr="00142459" w:rsidSect="002769A1">
          <w:pgSz w:w="11906" w:h="16838"/>
          <w:pgMar w:top="1418" w:right="1418" w:bottom="1418" w:left="1418" w:header="708" w:footer="708" w:gutter="0"/>
          <w:cols w:space="708"/>
          <w:docGrid w:linePitch="360"/>
        </w:sectPr>
      </w:pPr>
    </w:p>
    <w:p w:rsidR="00642A77" w:rsidRDefault="0098740B" w:rsidP="00142459">
      <w:pPr>
        <w:spacing w:line="360" w:lineRule="auto"/>
        <w:jc w:val="both"/>
        <w:rPr>
          <w:rFonts w:ascii="Trebuchet MS" w:hAnsi="Trebuchet MS"/>
          <w:b/>
        </w:rPr>
      </w:pPr>
      <w:r>
        <w:rPr>
          <w:rFonts w:ascii="Trebuchet MS" w:hAnsi="Trebuchet MS"/>
          <w:b/>
          <w:noProof/>
          <w:lang w:val="es-MX" w:eastAsia="es-MX"/>
        </w:rPr>
        <w:lastRenderedPageBreak/>
        <w:drawing>
          <wp:anchor distT="0" distB="0" distL="114300" distR="114300" simplePos="0" relativeHeight="251668480" behindDoc="1" locked="0" layoutInCell="1" allowOverlap="1">
            <wp:simplePos x="0" y="0"/>
            <wp:positionH relativeFrom="column">
              <wp:posOffset>347345</wp:posOffset>
            </wp:positionH>
            <wp:positionV relativeFrom="paragraph">
              <wp:posOffset>-81915</wp:posOffset>
            </wp:positionV>
            <wp:extent cx="8296275" cy="5734050"/>
            <wp:effectExtent l="19050" t="0" r="9525"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8296275" cy="5734050"/>
                    </a:xfrm>
                    <a:prstGeom prst="rect">
                      <a:avLst/>
                    </a:prstGeom>
                    <a:noFill/>
                    <a:ln w="9525">
                      <a:noFill/>
                      <a:miter lim="800000"/>
                      <a:headEnd/>
                      <a:tailEnd/>
                    </a:ln>
                  </pic:spPr>
                </pic:pic>
              </a:graphicData>
            </a:graphic>
          </wp:anchor>
        </w:drawing>
      </w: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97645" w:rsidRDefault="00997645" w:rsidP="00142459">
      <w:pPr>
        <w:spacing w:line="360" w:lineRule="auto"/>
        <w:jc w:val="both"/>
        <w:rPr>
          <w:rFonts w:ascii="Trebuchet MS" w:hAnsi="Trebuchet MS"/>
          <w:b/>
        </w:rPr>
      </w:pPr>
    </w:p>
    <w:p w:rsidR="0098740B" w:rsidRDefault="0098740B" w:rsidP="005407DC">
      <w:pPr>
        <w:spacing w:line="360" w:lineRule="auto"/>
        <w:jc w:val="center"/>
        <w:rPr>
          <w:rFonts w:ascii="Trebuchet MS" w:hAnsi="Trebuchet MS"/>
          <w:b/>
        </w:rPr>
      </w:pPr>
    </w:p>
    <w:p w:rsidR="005407DC" w:rsidRDefault="005407DC" w:rsidP="005407DC">
      <w:pPr>
        <w:spacing w:line="360" w:lineRule="auto"/>
        <w:jc w:val="center"/>
        <w:rPr>
          <w:rFonts w:ascii="Trebuchet MS" w:hAnsi="Trebuchet MS"/>
          <w:b/>
        </w:rPr>
      </w:pPr>
      <w:r>
        <w:rPr>
          <w:rFonts w:ascii="Trebuchet MS" w:hAnsi="Trebuchet MS"/>
          <w:b/>
        </w:rPr>
        <w:lastRenderedPageBreak/>
        <w:t>Red de Unidades de Aprendizaje</w:t>
      </w:r>
    </w:p>
    <w:p w:rsidR="005407DC" w:rsidRDefault="005407DC" w:rsidP="005407DC">
      <w:pPr>
        <w:spacing w:line="360" w:lineRule="auto"/>
        <w:jc w:val="both"/>
        <w:rPr>
          <w:rFonts w:ascii="Trebuchet MS" w:hAnsi="Trebuchet MS"/>
          <w:b/>
        </w:rPr>
      </w:pPr>
    </w:p>
    <w:tbl>
      <w:tblPr>
        <w:tblW w:w="12280" w:type="dxa"/>
        <w:tblInd w:w="55" w:type="dxa"/>
        <w:tblCellMar>
          <w:left w:w="70" w:type="dxa"/>
          <w:right w:w="70" w:type="dxa"/>
        </w:tblCellMar>
        <w:tblLook w:val="04A0"/>
      </w:tblPr>
      <w:tblGrid>
        <w:gridCol w:w="1600"/>
        <w:gridCol w:w="1780"/>
        <w:gridCol w:w="1780"/>
        <w:gridCol w:w="1579"/>
        <w:gridCol w:w="1617"/>
        <w:gridCol w:w="2080"/>
        <w:gridCol w:w="1844"/>
      </w:tblGrid>
      <w:tr w:rsidR="00E14C54" w:rsidRPr="00E14C54" w:rsidTr="00E14C54">
        <w:trPr>
          <w:trHeight w:val="540"/>
        </w:trPr>
        <w:tc>
          <w:tcPr>
            <w:tcW w:w="1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DISCIPLINA</w:t>
            </w:r>
          </w:p>
        </w:tc>
        <w:tc>
          <w:tcPr>
            <w:tcW w:w="356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BÁSICA COMÚN</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BÁSICA DISCIPLINAR</w:t>
            </w:r>
          </w:p>
        </w:tc>
        <w:tc>
          <w:tcPr>
            <w:tcW w:w="1660" w:type="dxa"/>
            <w:tcBorders>
              <w:top w:val="single" w:sz="4" w:space="0" w:color="auto"/>
              <w:left w:val="nil"/>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GENERAL</w:t>
            </w:r>
          </w:p>
        </w:tc>
        <w:tc>
          <w:tcPr>
            <w:tcW w:w="2100" w:type="dxa"/>
            <w:tcBorders>
              <w:top w:val="single" w:sz="4" w:space="0" w:color="auto"/>
              <w:left w:val="nil"/>
              <w:bottom w:val="single" w:sz="4" w:space="0" w:color="auto"/>
              <w:right w:val="nil"/>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DE PROFUNDIZACIÓN</w:t>
            </w:r>
          </w:p>
        </w:tc>
        <w:tc>
          <w:tcPr>
            <w:tcW w:w="17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COMPLEMENTARIA</w:t>
            </w:r>
          </w:p>
        </w:tc>
      </w:tr>
      <w:tr w:rsidR="00E14C54" w:rsidRPr="00E14C54" w:rsidTr="00E14C54">
        <w:trPr>
          <w:trHeight w:val="600"/>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Matemáticas</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Cálculo diferencial</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Cálculo integral</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Probabilidad y estadística</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Diseño de experimentos</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tcBorders>
              <w:top w:val="nil"/>
              <w:left w:val="single" w:sz="4" w:space="0" w:color="auto"/>
              <w:bottom w:val="single" w:sz="4" w:space="0" w:color="auto"/>
              <w:right w:val="single" w:sz="4" w:space="0" w:color="auto"/>
            </w:tcBorders>
            <w:shd w:val="clear" w:color="000000" w:fill="F2F2F2"/>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Física</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Física de los procesos biológicos</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Química</w:t>
            </w: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general</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orgánica 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Fisicoquímica I</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orgánica I</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orgánica 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analítica I</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analítica 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orgánica II</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orgánica II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Fisicoquímica de los procesos biológicos</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analítica II</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analítica II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bl>
    <w:p w:rsidR="00E14C54" w:rsidRDefault="00E14C54" w:rsidP="005407DC">
      <w:pPr>
        <w:spacing w:line="360" w:lineRule="auto"/>
        <w:jc w:val="both"/>
        <w:rPr>
          <w:rFonts w:ascii="Trebuchet MS" w:hAnsi="Trebuchet MS"/>
          <w:b/>
          <w:lang w:val="es-MX"/>
        </w:rPr>
      </w:pPr>
    </w:p>
    <w:p w:rsidR="00E14C54" w:rsidRDefault="00E14C54" w:rsidP="005407DC">
      <w:pPr>
        <w:spacing w:line="360" w:lineRule="auto"/>
        <w:jc w:val="both"/>
        <w:rPr>
          <w:rFonts w:ascii="Trebuchet MS" w:hAnsi="Trebuchet MS"/>
          <w:b/>
          <w:lang w:val="es-MX"/>
        </w:rPr>
      </w:pPr>
    </w:p>
    <w:p w:rsidR="00E14C54" w:rsidRDefault="00E14C54" w:rsidP="005407DC">
      <w:pPr>
        <w:spacing w:line="360" w:lineRule="auto"/>
        <w:jc w:val="both"/>
        <w:rPr>
          <w:rFonts w:ascii="Trebuchet MS" w:hAnsi="Trebuchet MS"/>
          <w:b/>
          <w:lang w:val="es-MX"/>
        </w:rPr>
      </w:pPr>
    </w:p>
    <w:tbl>
      <w:tblPr>
        <w:tblW w:w="12280" w:type="dxa"/>
        <w:tblInd w:w="55" w:type="dxa"/>
        <w:tblCellMar>
          <w:left w:w="70" w:type="dxa"/>
          <w:right w:w="70" w:type="dxa"/>
        </w:tblCellMar>
        <w:tblLook w:val="04A0"/>
      </w:tblPr>
      <w:tblGrid>
        <w:gridCol w:w="1600"/>
        <w:gridCol w:w="1780"/>
        <w:gridCol w:w="1780"/>
        <w:gridCol w:w="1572"/>
        <w:gridCol w:w="1604"/>
        <w:gridCol w:w="2100"/>
        <w:gridCol w:w="1844"/>
      </w:tblGrid>
      <w:tr w:rsidR="00E14C54" w:rsidRPr="00E14C54" w:rsidTr="00E14C54">
        <w:trPr>
          <w:trHeight w:val="570"/>
        </w:trPr>
        <w:tc>
          <w:tcPr>
            <w:tcW w:w="1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DISCIPLINA</w:t>
            </w:r>
          </w:p>
        </w:tc>
        <w:tc>
          <w:tcPr>
            <w:tcW w:w="356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BÁSICA COMÚN</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BÁSICA DISCIPLINAR</w:t>
            </w:r>
          </w:p>
        </w:tc>
        <w:tc>
          <w:tcPr>
            <w:tcW w:w="1660" w:type="dxa"/>
            <w:tcBorders>
              <w:top w:val="single" w:sz="4" w:space="0" w:color="auto"/>
              <w:left w:val="nil"/>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GENERAL</w:t>
            </w:r>
          </w:p>
        </w:tc>
        <w:tc>
          <w:tcPr>
            <w:tcW w:w="2100" w:type="dxa"/>
            <w:tcBorders>
              <w:top w:val="single" w:sz="4" w:space="0" w:color="auto"/>
              <w:left w:val="nil"/>
              <w:bottom w:val="single" w:sz="4" w:space="0" w:color="auto"/>
              <w:right w:val="nil"/>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DE PROFUNDIZACIÓN</w:t>
            </w:r>
          </w:p>
        </w:tc>
        <w:tc>
          <w:tcPr>
            <w:tcW w:w="17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COMPLEMENTARIA</w:t>
            </w:r>
          </w:p>
        </w:tc>
      </w:tr>
      <w:tr w:rsidR="00E14C54" w:rsidRPr="00E14C54" w:rsidTr="00E14C54">
        <w:trPr>
          <w:trHeight w:val="600"/>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 </w:t>
            </w: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orgánica III</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orgánica III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analítica III</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Química analítica III</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Química analítica IV</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Biología</w:t>
            </w: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Biología celular</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Anatomía y fisiología humanas</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1125"/>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 xml:space="preserve">Estructura de </w:t>
            </w:r>
            <w:proofErr w:type="spellStart"/>
            <w:r w:rsidRPr="00E14C54">
              <w:rPr>
                <w:rFonts w:ascii="Trebuchet MS" w:hAnsi="Trebuchet MS"/>
                <w:sz w:val="18"/>
                <w:szCs w:val="18"/>
                <w:lang w:val="es-MX" w:eastAsia="es-MX"/>
              </w:rPr>
              <w:t>biomoléculas</w:t>
            </w:r>
            <w:proofErr w:type="spellEnd"/>
            <w:r w:rsidRPr="00E14C54">
              <w:rPr>
                <w:rFonts w:ascii="Trebuchet MS" w:hAnsi="Trebuchet MS"/>
                <w:sz w:val="18"/>
                <w:szCs w:val="18"/>
                <w:lang w:val="es-MX" w:eastAsia="es-MX"/>
              </w:rPr>
              <w:t xml:space="preserve"> y cinética enzimática</w:t>
            </w: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xml:space="preserve">. de Estructura de </w:t>
            </w:r>
            <w:proofErr w:type="spellStart"/>
            <w:r w:rsidRPr="00E14C54">
              <w:rPr>
                <w:rFonts w:ascii="Trebuchet MS" w:hAnsi="Trebuchet MS"/>
                <w:sz w:val="18"/>
                <w:szCs w:val="18"/>
                <w:lang w:val="es-MX" w:eastAsia="es-MX"/>
              </w:rPr>
              <w:t>biomoléculas</w:t>
            </w:r>
            <w:proofErr w:type="spellEnd"/>
            <w:r w:rsidRPr="00E14C54">
              <w:rPr>
                <w:rFonts w:ascii="Trebuchet MS" w:hAnsi="Trebuchet MS"/>
                <w:sz w:val="18"/>
                <w:szCs w:val="18"/>
                <w:lang w:val="es-MX" w:eastAsia="es-MX"/>
              </w:rPr>
              <w:t xml:space="preserve"> y cinética enzimática</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Inmunología</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Genética</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Genética</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Bacteriología médica</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Metabolismo intermediario</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Parasitología médica</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Microbiología</w:t>
            </w:r>
          </w:p>
        </w:tc>
        <w:tc>
          <w:tcPr>
            <w:tcW w:w="178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Microbiología</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Hematología</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Inmunología</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Biología molecular</w:t>
            </w: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Lab</w:t>
            </w:r>
            <w:proofErr w:type="spellEnd"/>
            <w:r w:rsidRPr="00E14C54">
              <w:rPr>
                <w:rFonts w:ascii="Trebuchet MS" w:hAnsi="Trebuchet MS"/>
                <w:sz w:val="18"/>
                <w:szCs w:val="18"/>
                <w:lang w:val="es-MX" w:eastAsia="es-MX"/>
              </w:rPr>
              <w:t>. de Biología molecular</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Fisiopatología</w:t>
            </w:r>
          </w:p>
        </w:tc>
        <w:tc>
          <w:tcPr>
            <w:tcW w:w="17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bl>
    <w:p w:rsidR="00E14C54" w:rsidRDefault="00E14C54" w:rsidP="005407DC">
      <w:pPr>
        <w:spacing w:line="360" w:lineRule="auto"/>
        <w:jc w:val="both"/>
        <w:rPr>
          <w:rFonts w:ascii="Trebuchet MS" w:hAnsi="Trebuchet MS"/>
          <w:b/>
          <w:lang w:val="es-MX"/>
        </w:rPr>
      </w:pPr>
    </w:p>
    <w:p w:rsidR="00E14C54" w:rsidRDefault="00E14C54" w:rsidP="005407DC">
      <w:pPr>
        <w:spacing w:line="360" w:lineRule="auto"/>
        <w:jc w:val="both"/>
        <w:rPr>
          <w:rFonts w:ascii="Trebuchet MS" w:hAnsi="Trebuchet MS"/>
          <w:b/>
          <w:lang w:val="es-MX"/>
        </w:rPr>
      </w:pPr>
    </w:p>
    <w:p w:rsidR="00E14C54" w:rsidRDefault="00E14C54" w:rsidP="005407DC">
      <w:pPr>
        <w:spacing w:line="360" w:lineRule="auto"/>
        <w:jc w:val="both"/>
        <w:rPr>
          <w:rFonts w:ascii="Trebuchet MS" w:hAnsi="Trebuchet MS"/>
          <w:b/>
          <w:lang w:val="es-MX"/>
        </w:rPr>
      </w:pPr>
    </w:p>
    <w:tbl>
      <w:tblPr>
        <w:tblW w:w="12364" w:type="dxa"/>
        <w:tblInd w:w="55" w:type="dxa"/>
        <w:tblCellMar>
          <w:left w:w="70" w:type="dxa"/>
          <w:right w:w="70" w:type="dxa"/>
        </w:tblCellMar>
        <w:tblLook w:val="04A0"/>
      </w:tblPr>
      <w:tblGrid>
        <w:gridCol w:w="1600"/>
        <w:gridCol w:w="1780"/>
        <w:gridCol w:w="1780"/>
        <w:gridCol w:w="1600"/>
        <w:gridCol w:w="1660"/>
        <w:gridCol w:w="2100"/>
        <w:gridCol w:w="1844"/>
      </w:tblGrid>
      <w:tr w:rsidR="00E14C54" w:rsidRPr="00E14C54" w:rsidTr="00E14C54">
        <w:trPr>
          <w:trHeight w:val="600"/>
        </w:trPr>
        <w:tc>
          <w:tcPr>
            <w:tcW w:w="1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lastRenderedPageBreak/>
              <w:t>DISCIPLINA</w:t>
            </w:r>
          </w:p>
        </w:tc>
        <w:tc>
          <w:tcPr>
            <w:tcW w:w="356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BÁSICA COMÚN</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BÁSICA DISCIPLINAR</w:t>
            </w:r>
          </w:p>
        </w:tc>
        <w:tc>
          <w:tcPr>
            <w:tcW w:w="1660" w:type="dxa"/>
            <w:tcBorders>
              <w:top w:val="single" w:sz="4" w:space="0" w:color="auto"/>
              <w:left w:val="nil"/>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GENERAL</w:t>
            </w:r>
          </w:p>
        </w:tc>
        <w:tc>
          <w:tcPr>
            <w:tcW w:w="2100" w:type="dxa"/>
            <w:tcBorders>
              <w:top w:val="single" w:sz="4" w:space="0" w:color="auto"/>
              <w:left w:val="nil"/>
              <w:bottom w:val="single" w:sz="4" w:space="0" w:color="auto"/>
              <w:right w:val="nil"/>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DE PROFUNDIZACIÓN</w:t>
            </w:r>
          </w:p>
        </w:tc>
        <w:tc>
          <w:tcPr>
            <w:tcW w:w="184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ÁREA COMPLEMENTARIA</w:t>
            </w:r>
          </w:p>
        </w:tc>
      </w:tr>
      <w:tr w:rsidR="00E14C54" w:rsidRPr="00E14C54" w:rsidTr="00E14C54">
        <w:trPr>
          <w:trHeight w:val="330"/>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Farmacia</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Farmacognosia</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Control de Calidad</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Farmacia química</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Legislación sanitaria</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Tecnología Farmacéutica</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Farmacología</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6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Bioquímica clínica básica</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sz w:val="18"/>
                <w:szCs w:val="18"/>
                <w:lang w:val="es-MX" w:eastAsia="es-MX"/>
              </w:rPr>
            </w:pPr>
            <w:proofErr w:type="spellStart"/>
            <w:r w:rsidRPr="00E14C54">
              <w:rPr>
                <w:rFonts w:ascii="Trebuchet MS" w:hAnsi="Trebuchet MS"/>
                <w:sz w:val="18"/>
                <w:szCs w:val="18"/>
                <w:lang w:val="es-MX" w:eastAsia="es-MX"/>
              </w:rPr>
              <w:t>Biofarmacia</w:t>
            </w:r>
            <w:proofErr w:type="spellEnd"/>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Farmacia asistencial</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0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Toxicología</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DD32E7">
        <w:trPr>
          <w:trHeight w:val="538"/>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Bioquímica clínica de pruebas especiales</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DD32E7">
        <w:trPr>
          <w:trHeight w:val="404"/>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Humanidades</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Comunicación oral y escrita</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Ética</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DD32E7">
        <w:trPr>
          <w:trHeight w:val="7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Liderazgo y cultura emprendedora</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DD32E7">
        <w:trPr>
          <w:trHeight w:val="469"/>
        </w:trPr>
        <w:tc>
          <w:tcPr>
            <w:tcW w:w="1600" w:type="dxa"/>
            <w:tcBorders>
              <w:top w:val="nil"/>
              <w:left w:val="single" w:sz="4" w:space="0" w:color="auto"/>
              <w:bottom w:val="single" w:sz="4" w:space="0" w:color="auto"/>
              <w:right w:val="single" w:sz="4" w:space="0" w:color="auto"/>
            </w:tcBorders>
            <w:shd w:val="clear" w:color="000000" w:fill="F2F2F2"/>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Administración</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Administración gerencial</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val="restart"/>
            <w:tcBorders>
              <w:top w:val="nil"/>
              <w:left w:val="single" w:sz="4" w:space="0" w:color="auto"/>
              <w:bottom w:val="single" w:sz="4" w:space="0" w:color="000000"/>
              <w:right w:val="single" w:sz="4" w:space="0" w:color="auto"/>
            </w:tcBorders>
            <w:shd w:val="clear" w:color="000000" w:fill="F2F2F2"/>
            <w:noWrap/>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Idiomas</w:t>
            </w:r>
          </w:p>
        </w:tc>
        <w:tc>
          <w:tcPr>
            <w:tcW w:w="178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Inglés I</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Inglés II</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Inglés III</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vMerge/>
            <w:tcBorders>
              <w:top w:val="nil"/>
              <w:left w:val="single" w:sz="4" w:space="0" w:color="auto"/>
              <w:bottom w:val="single" w:sz="4" w:space="0" w:color="000000"/>
              <w:right w:val="single" w:sz="4" w:space="0" w:color="auto"/>
            </w:tcBorders>
            <w:vAlign w:val="center"/>
            <w:hideMark/>
          </w:tcPr>
          <w:p w:rsidR="00E14C54" w:rsidRPr="00E14C54" w:rsidRDefault="00E14C54" w:rsidP="00E14C54">
            <w:pPr>
              <w:rPr>
                <w:rFonts w:ascii="Trebuchet MS" w:hAnsi="Trebuchet MS"/>
                <w:b/>
                <w:bCs/>
                <w:color w:val="000000"/>
                <w:sz w:val="20"/>
                <w:szCs w:val="20"/>
                <w:lang w:val="es-MX" w:eastAsia="es-MX"/>
              </w:rPr>
            </w:pPr>
          </w:p>
        </w:tc>
        <w:tc>
          <w:tcPr>
            <w:tcW w:w="1780" w:type="dxa"/>
            <w:tcBorders>
              <w:top w:val="nil"/>
              <w:left w:val="nil"/>
              <w:bottom w:val="single" w:sz="4" w:space="0" w:color="auto"/>
              <w:right w:val="single" w:sz="4" w:space="0" w:color="auto"/>
            </w:tcBorders>
            <w:shd w:val="clear" w:color="auto" w:fill="auto"/>
            <w:vAlign w:val="bottom"/>
            <w:hideMark/>
          </w:tcPr>
          <w:p w:rsidR="00E14C54" w:rsidRPr="00E14C54" w:rsidRDefault="00E14C54" w:rsidP="00E14C54">
            <w:pPr>
              <w:jc w:val="center"/>
              <w:rPr>
                <w:rFonts w:ascii="Trebuchet MS" w:hAnsi="Trebuchet MS"/>
                <w:sz w:val="18"/>
                <w:szCs w:val="18"/>
                <w:lang w:val="es-MX" w:eastAsia="es-MX"/>
              </w:rPr>
            </w:pPr>
            <w:r w:rsidRPr="00E14C54">
              <w:rPr>
                <w:rFonts w:ascii="Trebuchet MS" w:hAnsi="Trebuchet MS"/>
                <w:sz w:val="18"/>
                <w:szCs w:val="18"/>
                <w:lang w:val="es-MX" w:eastAsia="es-MX"/>
              </w:rPr>
              <w:t>Inglés IV</w:t>
            </w:r>
          </w:p>
        </w:tc>
        <w:tc>
          <w:tcPr>
            <w:tcW w:w="1780"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r w:rsidR="00E14C54" w:rsidRPr="00E14C54" w:rsidTr="00E14C54">
        <w:trPr>
          <w:trHeight w:val="330"/>
        </w:trPr>
        <w:tc>
          <w:tcPr>
            <w:tcW w:w="1600" w:type="dxa"/>
            <w:tcBorders>
              <w:top w:val="nil"/>
              <w:left w:val="single" w:sz="4" w:space="0" w:color="auto"/>
              <w:bottom w:val="single" w:sz="4" w:space="0" w:color="auto"/>
              <w:right w:val="single" w:sz="4" w:space="0" w:color="auto"/>
            </w:tcBorders>
            <w:shd w:val="clear" w:color="000000" w:fill="F2F2F2"/>
            <w:noWrap/>
            <w:vAlign w:val="bottom"/>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Optativas</w:t>
            </w:r>
          </w:p>
        </w:tc>
        <w:tc>
          <w:tcPr>
            <w:tcW w:w="178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844" w:type="dxa"/>
            <w:tcBorders>
              <w:top w:val="nil"/>
              <w:left w:val="nil"/>
              <w:bottom w:val="single" w:sz="4" w:space="0" w:color="auto"/>
              <w:right w:val="single" w:sz="4" w:space="0" w:color="auto"/>
            </w:tcBorders>
            <w:shd w:val="clear" w:color="auto" w:fill="auto"/>
            <w:noWrap/>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Optativas</w:t>
            </w:r>
          </w:p>
        </w:tc>
      </w:tr>
      <w:tr w:rsidR="00E14C54" w:rsidRPr="00E14C54" w:rsidTr="00E14C54">
        <w:trPr>
          <w:trHeight w:val="330"/>
        </w:trPr>
        <w:tc>
          <w:tcPr>
            <w:tcW w:w="1600" w:type="dxa"/>
            <w:tcBorders>
              <w:top w:val="nil"/>
              <w:left w:val="single" w:sz="4" w:space="0" w:color="auto"/>
              <w:bottom w:val="single" w:sz="4" w:space="0" w:color="auto"/>
              <w:right w:val="single" w:sz="4" w:space="0" w:color="auto"/>
            </w:tcBorders>
            <w:shd w:val="clear" w:color="000000" w:fill="F2F2F2"/>
            <w:noWrap/>
            <w:vAlign w:val="bottom"/>
            <w:hideMark/>
          </w:tcPr>
          <w:p w:rsidR="00E14C54" w:rsidRPr="00E14C54" w:rsidRDefault="00E14C54" w:rsidP="00E14C54">
            <w:pPr>
              <w:jc w:val="center"/>
              <w:rPr>
                <w:rFonts w:ascii="Trebuchet MS" w:hAnsi="Trebuchet MS"/>
                <w:b/>
                <w:bCs/>
                <w:color w:val="000000"/>
                <w:sz w:val="20"/>
                <w:szCs w:val="20"/>
                <w:lang w:val="es-MX" w:eastAsia="es-MX"/>
              </w:rPr>
            </w:pPr>
            <w:r w:rsidRPr="00E14C54">
              <w:rPr>
                <w:rFonts w:ascii="Trebuchet MS" w:hAnsi="Trebuchet MS"/>
                <w:b/>
                <w:bCs/>
                <w:color w:val="000000"/>
                <w:sz w:val="20"/>
                <w:szCs w:val="20"/>
                <w:lang w:val="es-MX" w:eastAsia="es-MX"/>
              </w:rPr>
              <w:t>Practicum</w:t>
            </w:r>
          </w:p>
        </w:tc>
        <w:tc>
          <w:tcPr>
            <w:tcW w:w="178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78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0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c>
          <w:tcPr>
            <w:tcW w:w="2100" w:type="dxa"/>
            <w:tcBorders>
              <w:top w:val="nil"/>
              <w:left w:val="nil"/>
              <w:bottom w:val="single" w:sz="4" w:space="0" w:color="auto"/>
              <w:right w:val="single" w:sz="4" w:space="0" w:color="auto"/>
            </w:tcBorders>
            <w:shd w:val="clear" w:color="auto" w:fill="auto"/>
            <w:noWrap/>
            <w:vAlign w:val="center"/>
            <w:hideMark/>
          </w:tcPr>
          <w:p w:rsidR="00E14C54" w:rsidRPr="00E14C54" w:rsidRDefault="00E14C54" w:rsidP="00E14C54">
            <w:pPr>
              <w:jc w:val="cente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Estancia profesional</w:t>
            </w:r>
          </w:p>
        </w:tc>
        <w:tc>
          <w:tcPr>
            <w:tcW w:w="1844" w:type="dxa"/>
            <w:tcBorders>
              <w:top w:val="nil"/>
              <w:left w:val="nil"/>
              <w:bottom w:val="single" w:sz="4" w:space="0" w:color="auto"/>
              <w:right w:val="single" w:sz="4" w:space="0" w:color="auto"/>
            </w:tcBorders>
            <w:shd w:val="clear" w:color="auto" w:fill="auto"/>
            <w:noWrap/>
            <w:vAlign w:val="bottom"/>
            <w:hideMark/>
          </w:tcPr>
          <w:p w:rsidR="00E14C54" w:rsidRPr="00E14C54" w:rsidRDefault="00E14C54" w:rsidP="00E14C54">
            <w:pPr>
              <w:rPr>
                <w:rFonts w:ascii="Trebuchet MS" w:hAnsi="Trebuchet MS"/>
                <w:color w:val="000000"/>
                <w:sz w:val="18"/>
                <w:szCs w:val="18"/>
                <w:lang w:val="es-MX" w:eastAsia="es-MX"/>
              </w:rPr>
            </w:pPr>
            <w:r w:rsidRPr="00E14C54">
              <w:rPr>
                <w:rFonts w:ascii="Trebuchet MS" w:hAnsi="Trebuchet MS"/>
                <w:color w:val="000000"/>
                <w:sz w:val="18"/>
                <w:szCs w:val="18"/>
                <w:lang w:val="es-MX" w:eastAsia="es-MX"/>
              </w:rPr>
              <w:t> </w:t>
            </w:r>
          </w:p>
        </w:tc>
      </w:tr>
    </w:tbl>
    <w:p w:rsidR="00E14C54" w:rsidRPr="00E14C54" w:rsidRDefault="00E14C54" w:rsidP="005407DC">
      <w:pPr>
        <w:spacing w:line="360" w:lineRule="auto"/>
        <w:jc w:val="both"/>
        <w:rPr>
          <w:rFonts w:ascii="Trebuchet MS" w:hAnsi="Trebuchet MS"/>
          <w:b/>
          <w:lang w:val="es-MX"/>
        </w:rPr>
        <w:sectPr w:rsidR="00E14C54" w:rsidRPr="00E14C54" w:rsidSect="008303F2">
          <w:type w:val="nextColumn"/>
          <w:pgSz w:w="16838" w:h="11906" w:orient="landscape"/>
          <w:pgMar w:top="1418" w:right="1418" w:bottom="1418" w:left="1418" w:header="708" w:footer="708" w:gutter="0"/>
          <w:cols w:space="708"/>
          <w:docGrid w:linePitch="360"/>
        </w:sectPr>
      </w:pPr>
    </w:p>
    <w:p w:rsidR="00A0605E" w:rsidRPr="003F6C0C" w:rsidRDefault="00A0605E" w:rsidP="00A0605E">
      <w:pPr>
        <w:pStyle w:val="Ttulo"/>
        <w:spacing w:line="360" w:lineRule="auto"/>
        <w:jc w:val="both"/>
        <w:rPr>
          <w:rFonts w:ascii="Trebuchet MS" w:hAnsi="Trebuchet MS"/>
          <w:b w:val="0"/>
        </w:rPr>
      </w:pPr>
      <w:r>
        <w:rPr>
          <w:rFonts w:ascii="Trebuchet MS" w:hAnsi="Trebuchet MS"/>
          <w:b w:val="0"/>
        </w:rPr>
        <w:lastRenderedPageBreak/>
        <w:t>E</w:t>
      </w:r>
      <w:r w:rsidRPr="00E330E7">
        <w:rPr>
          <w:rFonts w:ascii="Trebuchet MS" w:hAnsi="Trebuchet MS"/>
          <w:b w:val="0"/>
        </w:rPr>
        <w:t xml:space="preserve">l presente rediseño curricular de la Licenciatura en </w:t>
      </w:r>
      <w:r>
        <w:rPr>
          <w:rFonts w:ascii="Trebuchet MS" w:hAnsi="Trebuchet MS"/>
          <w:b w:val="0"/>
        </w:rPr>
        <w:t>Químico Farmacéutico Biólogo</w:t>
      </w:r>
      <w:r w:rsidRPr="00E330E7">
        <w:rPr>
          <w:rFonts w:ascii="Trebuchet MS" w:hAnsi="Trebuchet MS"/>
          <w:b w:val="0"/>
        </w:rPr>
        <w:t xml:space="preserve"> se estableció </w:t>
      </w:r>
      <w:r>
        <w:rPr>
          <w:rFonts w:ascii="Trebuchet MS" w:hAnsi="Trebuchet MS"/>
          <w:b w:val="0"/>
        </w:rPr>
        <w:t xml:space="preserve">en base a </w:t>
      </w:r>
      <w:r w:rsidRPr="00E330E7">
        <w:rPr>
          <w:rFonts w:ascii="Trebuchet MS" w:hAnsi="Trebuchet MS"/>
          <w:b w:val="0"/>
        </w:rPr>
        <w:t xml:space="preserve">la lógica de construcción del conocimiento </w:t>
      </w:r>
      <w:r>
        <w:rPr>
          <w:rFonts w:ascii="Trebuchet MS" w:hAnsi="Trebuchet MS"/>
          <w:b w:val="0"/>
        </w:rPr>
        <w:t xml:space="preserve">más </w:t>
      </w:r>
      <w:r w:rsidRPr="00E330E7">
        <w:rPr>
          <w:rFonts w:ascii="Trebuchet MS" w:hAnsi="Trebuchet MS"/>
          <w:b w:val="0"/>
        </w:rPr>
        <w:t>adecuado al programa propuesto, se definieron los prerrequisitos para las diferentes unidades de aprendizaje</w:t>
      </w:r>
      <w:r>
        <w:rPr>
          <w:rFonts w:ascii="Trebuchet MS" w:hAnsi="Trebuchet MS"/>
          <w:b w:val="0"/>
        </w:rPr>
        <w:t xml:space="preserve">. También se </w:t>
      </w:r>
      <w:r w:rsidRPr="00E330E7">
        <w:rPr>
          <w:rFonts w:ascii="Trebuchet MS" w:hAnsi="Trebuchet MS"/>
          <w:b w:val="0"/>
        </w:rPr>
        <w:t xml:space="preserve">marca en el espacio designado a cada </w:t>
      </w:r>
      <w:r w:rsidR="00994130">
        <w:rPr>
          <w:rFonts w:ascii="Trebuchet MS" w:hAnsi="Trebuchet MS"/>
          <w:b w:val="0"/>
        </w:rPr>
        <w:t>Unidad de Aprendizaje</w:t>
      </w:r>
      <w:r w:rsidRPr="00E330E7">
        <w:rPr>
          <w:rFonts w:ascii="Trebuchet MS" w:hAnsi="Trebuchet MS"/>
          <w:b w:val="0"/>
        </w:rPr>
        <w:t>, la clave de identificación, el número de horas y su asig</w:t>
      </w:r>
      <w:r w:rsidR="003333B5">
        <w:rPr>
          <w:rFonts w:ascii="Trebuchet MS" w:hAnsi="Trebuchet MS"/>
          <w:b w:val="0"/>
        </w:rPr>
        <w:t>nación de créditos.</w:t>
      </w:r>
      <w:r w:rsidRPr="00E330E7">
        <w:rPr>
          <w:rFonts w:ascii="Trebuchet MS" w:hAnsi="Trebuchet MS"/>
          <w:b w:val="0"/>
        </w:rPr>
        <w:t xml:space="preserve"> </w:t>
      </w:r>
      <w:r>
        <w:rPr>
          <w:rFonts w:ascii="Trebuchet MS" w:hAnsi="Trebuchet MS"/>
          <w:b w:val="0"/>
        </w:rPr>
        <w:t>Además</w:t>
      </w:r>
      <w:r w:rsidRPr="00E330E7">
        <w:rPr>
          <w:rFonts w:ascii="Trebuchet MS" w:hAnsi="Trebuchet MS"/>
          <w:b w:val="0"/>
        </w:rPr>
        <w:t xml:space="preserve"> se representa la construcción lógica del conocimiento bajo el formato tomando como eje las diferentes </w:t>
      </w:r>
      <w:r w:rsidRPr="003F6C0C">
        <w:rPr>
          <w:rFonts w:ascii="Trebuchet MS" w:hAnsi="Trebuchet MS"/>
          <w:b w:val="0"/>
        </w:rPr>
        <w:t xml:space="preserve">disciplinas del conocimiento que se incluyen en esta propuesta de plan de estudios.  </w:t>
      </w:r>
    </w:p>
    <w:p w:rsidR="00A0605E" w:rsidRDefault="00A0605E" w:rsidP="00A0605E">
      <w:pPr>
        <w:pStyle w:val="NormalNo-indent"/>
        <w:widowControl/>
        <w:spacing w:line="360" w:lineRule="auto"/>
        <w:rPr>
          <w:rFonts w:ascii="Trebuchet MS" w:hAnsi="Trebuchet MS"/>
          <w:lang w:val="es-ES"/>
        </w:rPr>
      </w:pPr>
    </w:p>
    <w:p w:rsidR="00A0605E" w:rsidRDefault="00A0605E" w:rsidP="00A0605E">
      <w:pPr>
        <w:pStyle w:val="NormalNo-indent"/>
        <w:widowControl/>
        <w:spacing w:line="360" w:lineRule="auto"/>
        <w:rPr>
          <w:rFonts w:ascii="Trebuchet MS" w:hAnsi="Trebuchet MS"/>
        </w:rPr>
      </w:pPr>
      <w:r>
        <w:rPr>
          <w:rFonts w:ascii="Trebuchet MS" w:hAnsi="Trebuchet MS"/>
          <w:lang w:val="es-ES"/>
        </w:rPr>
        <w:t xml:space="preserve">Existe una serie de </w:t>
      </w:r>
      <w:r w:rsidR="00994130">
        <w:rPr>
          <w:rFonts w:ascii="Trebuchet MS" w:hAnsi="Trebuchet MS"/>
          <w:lang w:val="es-ES"/>
        </w:rPr>
        <w:t>Unidades de Aprendizaje</w:t>
      </w:r>
      <w:r>
        <w:rPr>
          <w:rFonts w:ascii="Trebuchet MS" w:hAnsi="Trebuchet MS"/>
          <w:lang w:val="es-ES"/>
        </w:rPr>
        <w:t xml:space="preserve"> comunes entre los programas educativos de Químico, Biología Experimental e Ingeniería Química, </w:t>
      </w:r>
      <w:r w:rsidRPr="00142459">
        <w:rPr>
          <w:rFonts w:ascii="Trebuchet MS" w:hAnsi="Trebuchet MS"/>
        </w:rPr>
        <w:t>tanto en su objetivo como en los contenidos, con las mismas</w:t>
      </w:r>
      <w:r>
        <w:rPr>
          <w:rFonts w:ascii="Trebuchet MS" w:hAnsi="Trebuchet MS"/>
        </w:rPr>
        <w:t xml:space="preserve"> claves y mismos prerrequisitos, por lo que se consideran del área básica común.</w:t>
      </w:r>
    </w:p>
    <w:p w:rsidR="007F47F3" w:rsidRPr="00142459" w:rsidRDefault="007F47F3" w:rsidP="00142459">
      <w:pPr>
        <w:pStyle w:val="NormalNo-indent"/>
        <w:widowControl/>
        <w:spacing w:line="360" w:lineRule="auto"/>
        <w:rPr>
          <w:rFonts w:ascii="Trebuchet MS" w:hAnsi="Trebuchet MS"/>
        </w:rPr>
      </w:pPr>
    </w:p>
    <w:p w:rsidR="00335CF1" w:rsidRDefault="00335CF1" w:rsidP="00142459">
      <w:pPr>
        <w:spacing w:line="360" w:lineRule="auto"/>
        <w:jc w:val="both"/>
        <w:rPr>
          <w:rFonts w:ascii="Trebuchet MS" w:hAnsi="Trebuchet MS"/>
        </w:rPr>
      </w:pPr>
      <w:r w:rsidRPr="00142459">
        <w:rPr>
          <w:rFonts w:ascii="Trebuchet MS" w:hAnsi="Trebuchet MS"/>
          <w:lang w:val="es-MX"/>
        </w:rPr>
        <w:t xml:space="preserve">La octava y novena inscripción contienen </w:t>
      </w:r>
      <w:r w:rsidR="00994130">
        <w:rPr>
          <w:rFonts w:ascii="Trebuchet MS" w:hAnsi="Trebuchet MS"/>
          <w:lang w:val="es-MX"/>
        </w:rPr>
        <w:t>Unidades de Aprendizaje</w:t>
      </w:r>
      <w:r w:rsidRPr="00142459">
        <w:rPr>
          <w:rFonts w:ascii="Trebuchet MS" w:hAnsi="Trebuchet MS"/>
          <w:lang w:val="es-MX"/>
        </w:rPr>
        <w:t xml:space="preserve"> optativas</w:t>
      </w:r>
      <w:r w:rsidR="001A4C30" w:rsidRPr="00142459">
        <w:rPr>
          <w:rFonts w:ascii="Trebuchet MS" w:hAnsi="Trebuchet MS"/>
          <w:lang w:val="es-MX"/>
        </w:rPr>
        <w:t xml:space="preserve"> de c</w:t>
      </w:r>
      <w:r w:rsidR="005D4937">
        <w:rPr>
          <w:rFonts w:ascii="Trebuchet MS" w:hAnsi="Trebuchet MS"/>
          <w:lang w:val="es-MX"/>
        </w:rPr>
        <w:t>arrera</w:t>
      </w:r>
      <w:r w:rsidR="001A4C30" w:rsidRPr="00142459">
        <w:rPr>
          <w:rFonts w:ascii="Trebuchet MS" w:hAnsi="Trebuchet MS"/>
          <w:lang w:val="es-MX"/>
        </w:rPr>
        <w:t xml:space="preserve">, </w:t>
      </w:r>
      <w:r w:rsidR="005D4937">
        <w:rPr>
          <w:rFonts w:ascii="Trebuchet MS" w:hAnsi="Trebuchet MS"/>
          <w:lang w:val="es-MX"/>
        </w:rPr>
        <w:t xml:space="preserve">las cuales pueden ser </w:t>
      </w:r>
      <w:r w:rsidR="004E4C34">
        <w:rPr>
          <w:rFonts w:ascii="Trebuchet MS" w:hAnsi="Trebuchet MS"/>
          <w:lang w:val="es-MX"/>
        </w:rPr>
        <w:t>disciplinares, formativas o metodológicas, que</w:t>
      </w:r>
      <w:r w:rsidR="001A4C30" w:rsidRPr="00142459">
        <w:rPr>
          <w:rFonts w:ascii="Trebuchet MS" w:hAnsi="Trebuchet MS"/>
          <w:lang w:val="es-MX"/>
        </w:rPr>
        <w:t xml:space="preserve"> darán </w:t>
      </w:r>
      <w:r w:rsidRPr="00142459">
        <w:rPr>
          <w:rFonts w:ascii="Trebuchet MS" w:hAnsi="Trebuchet MS"/>
        </w:rPr>
        <w:t xml:space="preserve">una formación en las áreas </w:t>
      </w:r>
      <w:r w:rsidR="007F47F3">
        <w:rPr>
          <w:rFonts w:ascii="Trebuchet MS" w:hAnsi="Trebuchet MS"/>
        </w:rPr>
        <w:t xml:space="preserve">de profundización </w:t>
      </w:r>
      <w:r w:rsidRPr="00142459">
        <w:rPr>
          <w:rFonts w:ascii="Trebuchet MS" w:hAnsi="Trebuchet MS"/>
        </w:rPr>
        <w:t>de su campo profesional, un grado de especialización en ramas específicas de la Farmacia Industrial, Atención Farmacéutica, Bioquímica Clínica, Toxicología y Análisis de Alimentos tomando en cuenta las tendencias actuales de la ciencia y de la tecnología en el área de la salud, así como las necesidades sociales del entor</w:t>
      </w:r>
      <w:r w:rsidR="001A4C30" w:rsidRPr="00142459">
        <w:rPr>
          <w:rFonts w:ascii="Trebuchet MS" w:hAnsi="Trebuchet MS"/>
        </w:rPr>
        <w:t>no y tendencias internacionales.</w:t>
      </w:r>
    </w:p>
    <w:p w:rsidR="001E5247" w:rsidRPr="00142459" w:rsidRDefault="001E5247" w:rsidP="00142459">
      <w:pPr>
        <w:spacing w:line="360" w:lineRule="auto"/>
        <w:jc w:val="both"/>
        <w:rPr>
          <w:rFonts w:ascii="Trebuchet MS" w:hAnsi="Trebuchet MS"/>
        </w:rPr>
      </w:pPr>
    </w:p>
    <w:p w:rsidR="00335CF1" w:rsidRPr="00142459" w:rsidRDefault="001A4C30" w:rsidP="00142459">
      <w:pPr>
        <w:spacing w:line="360" w:lineRule="auto"/>
        <w:jc w:val="both"/>
        <w:rPr>
          <w:rFonts w:ascii="Trebuchet MS" w:hAnsi="Trebuchet MS"/>
          <w:lang w:val="es-MX"/>
        </w:rPr>
      </w:pPr>
      <w:r w:rsidRPr="00142459">
        <w:rPr>
          <w:rFonts w:ascii="Trebuchet MS" w:hAnsi="Trebuchet MS"/>
          <w:lang w:val="es-MX"/>
        </w:rPr>
        <w:t xml:space="preserve">En </w:t>
      </w:r>
      <w:r w:rsidR="00335CF1" w:rsidRPr="00142459">
        <w:rPr>
          <w:rFonts w:ascii="Trebuchet MS" w:hAnsi="Trebuchet MS"/>
          <w:lang w:val="es-MX"/>
        </w:rPr>
        <w:t xml:space="preserve">el Plan de Estudios propuesto </w:t>
      </w:r>
      <w:r w:rsidRPr="00142459">
        <w:rPr>
          <w:rFonts w:ascii="Trebuchet MS" w:hAnsi="Trebuchet MS"/>
          <w:lang w:val="es-MX"/>
        </w:rPr>
        <w:t xml:space="preserve">se mantiene </w:t>
      </w:r>
      <w:r w:rsidR="00DD32E7">
        <w:rPr>
          <w:rFonts w:ascii="Trebuchet MS" w:hAnsi="Trebuchet MS"/>
          <w:lang w:val="es-MX"/>
        </w:rPr>
        <w:t xml:space="preserve">el </w:t>
      </w:r>
      <w:proofErr w:type="spellStart"/>
      <w:r w:rsidR="00DD32E7" w:rsidRPr="00A0605E">
        <w:rPr>
          <w:rFonts w:ascii="Trebuchet MS" w:hAnsi="Trebuchet MS"/>
          <w:b/>
          <w:lang w:val="es-MX"/>
        </w:rPr>
        <w:t>practicum</w:t>
      </w:r>
      <w:proofErr w:type="spellEnd"/>
      <w:r w:rsidR="00335CF1" w:rsidRPr="00142459">
        <w:rPr>
          <w:rFonts w:ascii="Trebuchet MS" w:hAnsi="Trebuchet MS"/>
          <w:lang w:val="es-MX"/>
        </w:rPr>
        <w:t xml:space="preserve"> denominada </w:t>
      </w:r>
      <w:r w:rsidR="00335CF1" w:rsidRPr="00142459">
        <w:rPr>
          <w:rFonts w:ascii="Trebuchet MS" w:hAnsi="Trebuchet MS"/>
          <w:b/>
          <w:bCs/>
          <w:lang w:val="es-MX"/>
        </w:rPr>
        <w:t>Estancia Profesional</w:t>
      </w:r>
      <w:r w:rsidR="00335CF1" w:rsidRPr="00142459">
        <w:rPr>
          <w:rFonts w:ascii="Trebuchet MS" w:hAnsi="Trebuchet MS"/>
          <w:lang w:val="es-MX"/>
        </w:rPr>
        <w:t xml:space="preserve">, </w:t>
      </w:r>
      <w:r w:rsidR="001E5247">
        <w:rPr>
          <w:rFonts w:ascii="Trebuchet MS" w:hAnsi="Trebuchet MS"/>
          <w:lang w:val="es-MX"/>
        </w:rPr>
        <w:t xml:space="preserve">que está recomendada cursar en el décimo semestre o bien cuando </w:t>
      </w:r>
      <w:r w:rsidR="00335CF1" w:rsidRPr="00142459">
        <w:rPr>
          <w:rFonts w:ascii="Trebuchet MS" w:hAnsi="Trebuchet MS"/>
          <w:lang w:val="es-MX"/>
        </w:rPr>
        <w:t xml:space="preserve">el alumno haya cubierto un mínimo de </w:t>
      </w:r>
      <w:r w:rsidR="001E5247">
        <w:rPr>
          <w:rFonts w:ascii="Trebuchet MS" w:hAnsi="Trebuchet MS"/>
          <w:lang w:val="es-MX"/>
        </w:rPr>
        <w:t>231</w:t>
      </w:r>
      <w:r w:rsidR="00335CF1" w:rsidRPr="00142459">
        <w:rPr>
          <w:rFonts w:ascii="Trebuchet MS" w:hAnsi="Trebuchet MS"/>
          <w:lang w:val="es-MX"/>
        </w:rPr>
        <w:t xml:space="preserve"> créditos cursados</w:t>
      </w:r>
      <w:r w:rsidR="001E5247">
        <w:rPr>
          <w:rFonts w:ascii="Trebuchet MS" w:hAnsi="Trebuchet MS"/>
          <w:lang w:val="es-MX"/>
        </w:rPr>
        <w:t xml:space="preserve"> y aprobados</w:t>
      </w:r>
      <w:r w:rsidR="00335CF1" w:rsidRPr="00142459">
        <w:rPr>
          <w:rFonts w:ascii="Trebuchet MS" w:hAnsi="Trebuchet MS"/>
          <w:lang w:val="es-MX"/>
        </w:rPr>
        <w:t xml:space="preserve">. Dicha Estancia Profesional deberá ser cubierta en un mínimo de 480 horas en la misma actividad académica y tiene el propósito de inducir al alumno hacia el campo laboral de su futuro desarrollo profesional, así como reafirmar en la práctica las habilidades y actitudes previstas en las </w:t>
      </w:r>
      <w:r w:rsidR="00994130">
        <w:rPr>
          <w:rFonts w:ascii="Trebuchet MS" w:hAnsi="Trebuchet MS"/>
          <w:lang w:val="es-MX"/>
        </w:rPr>
        <w:t>Unidades de Aprendizaje</w:t>
      </w:r>
      <w:r w:rsidR="00335CF1" w:rsidRPr="00142459">
        <w:rPr>
          <w:rFonts w:ascii="Trebuchet MS" w:hAnsi="Trebuchet MS"/>
          <w:lang w:val="es-MX"/>
        </w:rPr>
        <w:t xml:space="preserve"> del Programa. </w:t>
      </w:r>
      <w:r w:rsidR="00994130">
        <w:rPr>
          <w:rFonts w:ascii="Trebuchet MS" w:hAnsi="Trebuchet MS"/>
        </w:rPr>
        <w:t>Este</w:t>
      </w:r>
      <w:r w:rsidR="00335CF1" w:rsidRPr="00142459">
        <w:rPr>
          <w:rFonts w:ascii="Trebuchet MS" w:hAnsi="Trebuchet MS"/>
        </w:rPr>
        <w:t xml:space="preserve"> </w:t>
      </w:r>
      <w:proofErr w:type="spellStart"/>
      <w:r w:rsidR="00994130">
        <w:rPr>
          <w:rFonts w:ascii="Trebuchet MS" w:hAnsi="Trebuchet MS"/>
        </w:rPr>
        <w:t>practicum</w:t>
      </w:r>
      <w:proofErr w:type="spellEnd"/>
      <w:r w:rsidR="00335CF1" w:rsidRPr="00142459">
        <w:rPr>
          <w:rFonts w:ascii="Trebuchet MS" w:hAnsi="Trebuchet MS"/>
        </w:rPr>
        <w:t xml:space="preserve"> consistirá en la realización de una estancia relacionada con la Química en el área de la Salud, dentro o fuera de la propia unidad académica, en alguna institución de salud, clínica, hospital o laboratorio clínico, en un laboratorio dedicado a análisis periciales, en la industria farmacéutica, cosmética o de </w:t>
      </w:r>
      <w:r w:rsidR="00335CF1" w:rsidRPr="00142459">
        <w:rPr>
          <w:rFonts w:ascii="Trebuchet MS" w:hAnsi="Trebuchet MS"/>
        </w:rPr>
        <w:lastRenderedPageBreak/>
        <w:t>alimentos, o bien, en un centro o instituto de investigación. En común acuerdo con su tutor, el alumno elegirá el sitio donde realizará la Estancia Profesional. A cada alumno se le asignará un profesor de la propia Unidad Académica que será el responsable del seguimiento y evaluación de dicha estancia. La designación del profesor responsable se llevará a cabo por la Comisión de Profesores creada con  base en el Artículo 70 del Estatuto Académico para aprobar los trabajos de investigación de los alumnos de Licenciatura; esta misma Comisión instrumentará los criterios de evaluación. Al término de la Estancia Profesional el alumno deberá cumplir con los requisitos de evaluación previstos en el programa de la materia. Los resultados obtenidos durante el desarrollo de la Estancia Profesional podrán utilizarse como material parcial o total de un trabajo de tesis, según sea el caso, de tal manera que si el estudiante lo requiere, podrá graduarse al finalizar la décima inscripción defendiendo dicha tesis. Lo anterior deberá manejarse como está establecido en el Artículo 70bis del Estatuto Académico.</w:t>
      </w:r>
      <w:r w:rsidR="00335CF1" w:rsidRPr="00142459">
        <w:rPr>
          <w:rFonts w:ascii="Trebuchet MS" w:hAnsi="Trebuchet MS"/>
          <w:lang w:val="es-MX"/>
        </w:rPr>
        <w:t xml:space="preserve"> Esta modalidad podrá incidir en el mejoramiento de los índices de obtención de grado o acortar los tiempos entre el cumplimiento del total de créditos previstos en el Plan de Estudios y la obtención del grado. Esta asignatura tendrá una calificación cualitativa (acreditada o no acreditada) que se asignará de acuerdo a lo establecido en el artículo 46 del Estatuto Académico.</w:t>
      </w:r>
    </w:p>
    <w:p w:rsidR="00335CF1" w:rsidRDefault="00335CF1" w:rsidP="00142459">
      <w:pPr>
        <w:spacing w:line="360" w:lineRule="auto"/>
        <w:jc w:val="both"/>
        <w:rPr>
          <w:rFonts w:ascii="Trebuchet MS" w:hAnsi="Trebuchet MS"/>
          <w:b/>
          <w:lang w:val="es-MX"/>
        </w:rPr>
      </w:pPr>
    </w:p>
    <w:p w:rsidR="005D621E" w:rsidRDefault="005D621E" w:rsidP="005D621E">
      <w:pPr>
        <w:pStyle w:val="Sangradetextonormal"/>
        <w:spacing w:line="360" w:lineRule="auto"/>
        <w:rPr>
          <w:rFonts w:ascii="Trebuchet MS" w:hAnsi="Trebuchet MS"/>
          <w:color w:val="auto"/>
        </w:rPr>
      </w:pPr>
      <w:r w:rsidRPr="005D621E">
        <w:rPr>
          <w:rFonts w:ascii="Trebuchet MS" w:hAnsi="Trebuchet MS"/>
          <w:color w:val="auto"/>
        </w:rPr>
        <w:t>De acuerdo con el Artículo 102 del Estatuto Académico, el Servicio Social Universitario (</w:t>
      </w:r>
      <w:proofErr w:type="spellStart"/>
      <w:r w:rsidRPr="005D621E">
        <w:rPr>
          <w:rFonts w:ascii="Trebuchet MS" w:hAnsi="Trebuchet MS"/>
          <w:smallCaps/>
          <w:color w:val="auto"/>
        </w:rPr>
        <w:t>ssu</w:t>
      </w:r>
      <w:proofErr w:type="spellEnd"/>
      <w:r w:rsidRPr="005D621E">
        <w:rPr>
          <w:rFonts w:ascii="Trebuchet MS" w:hAnsi="Trebuchet MS"/>
          <w:smallCaps/>
          <w:color w:val="auto"/>
        </w:rPr>
        <w:t>)</w:t>
      </w:r>
      <w:r w:rsidRPr="005D621E">
        <w:rPr>
          <w:rFonts w:ascii="Trebuchet MS" w:hAnsi="Trebuchet MS"/>
          <w:color w:val="auto"/>
        </w:rPr>
        <w:t xml:space="preserve"> es de carácter obligatorio cada semestre, es no conmutable y se debe de alcanzar el objetivo de la actividad programada para que sea válido. Por su carácter obligatorio, el </w:t>
      </w:r>
      <w:proofErr w:type="spellStart"/>
      <w:r w:rsidRPr="005D621E">
        <w:rPr>
          <w:rFonts w:ascii="Trebuchet MS" w:hAnsi="Trebuchet MS"/>
          <w:smallCaps/>
          <w:color w:val="auto"/>
        </w:rPr>
        <w:t>ssu</w:t>
      </w:r>
      <w:proofErr w:type="spellEnd"/>
      <w:r w:rsidRPr="005D621E">
        <w:rPr>
          <w:rFonts w:ascii="Trebuchet MS" w:hAnsi="Trebuchet MS"/>
          <w:color w:val="auto"/>
        </w:rPr>
        <w:t xml:space="preserve"> se establece como requisito de inscripción para cada ciclo escolar. El Coordinador del Servicio Social de la División de Ciencias Naturales y Exactas es el encargado de supervisar, controlar y expedir todo lo necesario para su realización. </w:t>
      </w:r>
    </w:p>
    <w:p w:rsidR="005D621E" w:rsidRPr="005D621E" w:rsidRDefault="005D621E" w:rsidP="005D621E">
      <w:pPr>
        <w:pStyle w:val="Sangradetextonormal"/>
        <w:spacing w:line="360" w:lineRule="auto"/>
        <w:rPr>
          <w:rFonts w:ascii="Trebuchet MS" w:hAnsi="Trebuchet MS"/>
          <w:color w:val="auto"/>
        </w:rPr>
      </w:pPr>
    </w:p>
    <w:p w:rsidR="005D621E" w:rsidRPr="000D1A3E" w:rsidRDefault="005D621E" w:rsidP="005D621E">
      <w:pPr>
        <w:spacing w:line="360" w:lineRule="auto"/>
        <w:jc w:val="both"/>
        <w:rPr>
          <w:rFonts w:ascii="Trebuchet MS" w:hAnsi="Trebuchet MS"/>
          <w:lang w:val="es-ES_tradnl"/>
        </w:rPr>
      </w:pPr>
      <w:r>
        <w:rPr>
          <w:rFonts w:ascii="Trebuchet MS" w:hAnsi="Trebuchet MS"/>
          <w:lang w:val="es-ES_tradnl"/>
        </w:rPr>
        <w:t>El Servicio Social Profesional (</w:t>
      </w:r>
      <w:proofErr w:type="spellStart"/>
      <w:r w:rsidRPr="000D1A3E">
        <w:rPr>
          <w:rFonts w:ascii="Trebuchet MS" w:hAnsi="Trebuchet MS"/>
          <w:smallCaps/>
          <w:lang w:val="es-ES_tradnl"/>
        </w:rPr>
        <w:t>ss</w:t>
      </w:r>
      <w:r>
        <w:rPr>
          <w:rFonts w:ascii="Trebuchet MS" w:hAnsi="Trebuchet MS"/>
          <w:smallCaps/>
          <w:lang w:val="es-ES_tradnl"/>
        </w:rPr>
        <w:t>p</w:t>
      </w:r>
      <w:proofErr w:type="spellEnd"/>
      <w:r>
        <w:rPr>
          <w:rFonts w:ascii="Trebuchet MS" w:hAnsi="Trebuchet MS"/>
          <w:lang w:val="es-ES_tradnl"/>
        </w:rPr>
        <w:t>)</w:t>
      </w:r>
      <w:r w:rsidRPr="000D1A3E">
        <w:rPr>
          <w:rFonts w:ascii="Trebuchet MS" w:hAnsi="Trebuchet MS"/>
          <w:lang w:val="es-ES_tradnl"/>
        </w:rPr>
        <w:t xml:space="preserve"> es un requisito para la obtención del título de las licenciaturas ofrecidas en </w:t>
      </w:r>
      <w:r>
        <w:rPr>
          <w:rFonts w:ascii="Trebuchet MS" w:hAnsi="Trebuchet MS"/>
          <w:lang w:val="es-ES_tradnl"/>
        </w:rPr>
        <w:t xml:space="preserve">la División de Ciencias Naturales y Exactas </w:t>
      </w:r>
      <w:r w:rsidRPr="000D1A3E">
        <w:rPr>
          <w:rFonts w:ascii="Trebuchet MS" w:hAnsi="Trebuchet MS"/>
          <w:lang w:val="es-ES_tradnl"/>
        </w:rPr>
        <w:t xml:space="preserve">y para </w:t>
      </w:r>
      <w:r>
        <w:rPr>
          <w:rFonts w:ascii="Trebuchet MS" w:hAnsi="Trebuchet MS"/>
          <w:lang w:val="es-ES_tradnl"/>
        </w:rPr>
        <w:t>esta carrera</w:t>
      </w:r>
      <w:r w:rsidRPr="000D1A3E">
        <w:rPr>
          <w:rFonts w:ascii="Trebuchet MS" w:hAnsi="Trebuchet MS"/>
          <w:lang w:val="es-ES_tradnl"/>
        </w:rPr>
        <w:t xml:space="preserve"> tiene las características siguientes:</w:t>
      </w:r>
    </w:p>
    <w:p w:rsidR="005D621E" w:rsidRPr="000D1A3E" w:rsidRDefault="005D621E" w:rsidP="005D621E">
      <w:pPr>
        <w:numPr>
          <w:ilvl w:val="0"/>
          <w:numId w:val="74"/>
        </w:numPr>
        <w:tabs>
          <w:tab w:val="clear" w:pos="1260"/>
          <w:tab w:val="num" w:pos="720"/>
        </w:tabs>
        <w:spacing w:line="360" w:lineRule="auto"/>
        <w:ind w:left="720"/>
        <w:jc w:val="both"/>
        <w:rPr>
          <w:rFonts w:ascii="Trebuchet MS" w:hAnsi="Trebuchet MS"/>
          <w:lang w:val="es-ES_tradnl"/>
        </w:rPr>
      </w:pPr>
      <w:r w:rsidRPr="000D1A3E">
        <w:rPr>
          <w:rFonts w:ascii="Trebuchet MS" w:hAnsi="Trebuchet MS"/>
          <w:lang w:val="es-ES_tradnl"/>
        </w:rPr>
        <w:t>Podrán solicitarlo los alumnos que hayan cubierto el 80% o más de los créditos totales de su carrera en particular.</w:t>
      </w:r>
    </w:p>
    <w:p w:rsidR="005D621E" w:rsidRDefault="005D621E" w:rsidP="005D621E">
      <w:pPr>
        <w:numPr>
          <w:ilvl w:val="0"/>
          <w:numId w:val="74"/>
        </w:numPr>
        <w:tabs>
          <w:tab w:val="clear" w:pos="1260"/>
          <w:tab w:val="num" w:pos="720"/>
        </w:tabs>
        <w:spacing w:line="360" w:lineRule="auto"/>
        <w:ind w:left="720"/>
        <w:jc w:val="both"/>
        <w:rPr>
          <w:rFonts w:ascii="Trebuchet MS" w:hAnsi="Trebuchet MS"/>
          <w:lang w:val="es-ES_tradnl"/>
        </w:rPr>
      </w:pPr>
      <w:r w:rsidRPr="000D1A3E">
        <w:rPr>
          <w:rFonts w:ascii="Trebuchet MS" w:hAnsi="Trebuchet MS"/>
          <w:lang w:val="es-ES_tradnl"/>
        </w:rPr>
        <w:lastRenderedPageBreak/>
        <w:t>Se podrá realizar en instituciones del sector público o del sector privado.</w:t>
      </w:r>
    </w:p>
    <w:p w:rsidR="005D621E" w:rsidRPr="005D621E" w:rsidRDefault="005D621E" w:rsidP="005D621E">
      <w:pPr>
        <w:numPr>
          <w:ilvl w:val="0"/>
          <w:numId w:val="74"/>
        </w:numPr>
        <w:tabs>
          <w:tab w:val="clear" w:pos="1260"/>
          <w:tab w:val="num" w:pos="720"/>
        </w:tabs>
        <w:spacing w:line="360" w:lineRule="auto"/>
        <w:ind w:left="720"/>
        <w:jc w:val="both"/>
        <w:rPr>
          <w:rFonts w:ascii="Trebuchet MS" w:hAnsi="Trebuchet MS"/>
          <w:lang w:val="es-ES_tradnl"/>
        </w:rPr>
      </w:pPr>
      <w:r w:rsidRPr="001B4C2C">
        <w:rPr>
          <w:rFonts w:ascii="Trebuchet MS" w:hAnsi="Trebuchet MS"/>
          <w:lang w:val="es-ES_tradnl"/>
        </w:rPr>
        <w:t>Tendrá una duración de seis meses continuos de actividad con un mínimo de 480 horas de carga de trabajo</w:t>
      </w:r>
      <w:r w:rsidRPr="001B4C2C">
        <w:rPr>
          <w:lang w:val="es-ES_tradnl"/>
        </w:rPr>
        <w:t xml:space="preserve">. </w:t>
      </w:r>
    </w:p>
    <w:p w:rsidR="005D621E" w:rsidRPr="001B4C2C" w:rsidRDefault="005D621E" w:rsidP="005D621E">
      <w:pPr>
        <w:tabs>
          <w:tab w:val="num" w:pos="720"/>
        </w:tabs>
        <w:spacing w:line="360" w:lineRule="auto"/>
        <w:ind w:left="720"/>
        <w:jc w:val="both"/>
        <w:rPr>
          <w:rFonts w:ascii="Trebuchet MS" w:hAnsi="Trebuchet MS"/>
          <w:lang w:val="es-ES_tradnl"/>
        </w:rPr>
      </w:pPr>
    </w:p>
    <w:p w:rsidR="005D621E" w:rsidRDefault="005D621E" w:rsidP="00142459">
      <w:pPr>
        <w:spacing w:line="360" w:lineRule="auto"/>
        <w:jc w:val="both"/>
        <w:rPr>
          <w:rFonts w:ascii="Trebuchet MS" w:hAnsi="Trebuchet MS"/>
        </w:rPr>
      </w:pPr>
      <w:r w:rsidRPr="005D621E">
        <w:rPr>
          <w:rFonts w:ascii="Trebuchet MS" w:hAnsi="Trebuchet MS"/>
          <w:lang w:val="es-ES_tradnl"/>
        </w:rPr>
        <w:t xml:space="preserve">Con respecto a </w:t>
      </w:r>
      <w:r>
        <w:rPr>
          <w:rFonts w:ascii="Trebuchet MS" w:hAnsi="Trebuchet MS"/>
        </w:rPr>
        <w:t>l</w:t>
      </w:r>
      <w:r w:rsidRPr="005D621E">
        <w:rPr>
          <w:rFonts w:ascii="Trebuchet MS" w:hAnsi="Trebuchet MS"/>
        </w:rPr>
        <w:t xml:space="preserve">as actividades </w:t>
      </w:r>
      <w:r>
        <w:rPr>
          <w:rFonts w:ascii="Trebuchet MS" w:hAnsi="Trebuchet MS"/>
        </w:rPr>
        <w:t xml:space="preserve">de aprendizaje </w:t>
      </w:r>
      <w:r w:rsidRPr="005D621E">
        <w:rPr>
          <w:rFonts w:ascii="Trebuchet MS" w:hAnsi="Trebuchet MS"/>
        </w:rPr>
        <w:t xml:space="preserve">del Área General </w:t>
      </w:r>
      <w:r>
        <w:rPr>
          <w:rFonts w:ascii="Trebuchet MS" w:hAnsi="Trebuchet MS"/>
        </w:rPr>
        <w:t>que desarrollan competencias genéricas en el alumno de la Universidad de Guanajuato,</w:t>
      </w:r>
      <w:r w:rsidR="00E6085A">
        <w:rPr>
          <w:rFonts w:ascii="Trebuchet MS" w:hAnsi="Trebuchet MS"/>
        </w:rPr>
        <w:t xml:space="preserve"> se ha considerado alrededor de un 6.5% del total de créditos del programa educativo propuesto y</w:t>
      </w:r>
      <w:r>
        <w:rPr>
          <w:rFonts w:ascii="Trebuchet MS" w:hAnsi="Trebuchet MS"/>
        </w:rPr>
        <w:t xml:space="preserve"> </w:t>
      </w:r>
      <w:r w:rsidRPr="005D621E">
        <w:rPr>
          <w:rFonts w:ascii="Trebuchet MS" w:hAnsi="Trebuchet MS"/>
        </w:rPr>
        <w:t>deberán de ser aprobadas por el Consejo Divisional</w:t>
      </w:r>
      <w:r>
        <w:rPr>
          <w:rFonts w:ascii="Trebuchet MS" w:hAnsi="Trebuchet MS"/>
        </w:rPr>
        <w:t xml:space="preserve"> de la División de Ciencias Naturales y Exactas</w:t>
      </w:r>
      <w:r w:rsidR="00E6085A">
        <w:rPr>
          <w:rFonts w:ascii="Trebuchet MS" w:hAnsi="Trebuchet MS"/>
        </w:rPr>
        <w:t xml:space="preserve"> y por el Sistema para el Fortalecimiento a la Formación Integral de la Universidad de Guanajuato</w:t>
      </w:r>
      <w:r>
        <w:rPr>
          <w:rFonts w:ascii="Trebuchet MS" w:hAnsi="Trebuchet MS"/>
        </w:rPr>
        <w:t xml:space="preserve">, emitiendo un catálogo de diversas actividades dentro de las siguientes </w:t>
      </w:r>
      <w:proofErr w:type="spellStart"/>
      <w:r>
        <w:rPr>
          <w:rFonts w:ascii="Trebuchet MS" w:hAnsi="Trebuchet MS"/>
        </w:rPr>
        <w:t>subáreas</w:t>
      </w:r>
      <w:proofErr w:type="spellEnd"/>
      <w:r>
        <w:rPr>
          <w:rFonts w:ascii="Trebuchet MS" w:hAnsi="Trebuchet MS"/>
        </w:rPr>
        <w:t>:</w:t>
      </w:r>
    </w:p>
    <w:p w:rsidR="005D621E" w:rsidRDefault="005D621E" w:rsidP="005D621E">
      <w:pPr>
        <w:pStyle w:val="Prrafodelista"/>
        <w:numPr>
          <w:ilvl w:val="0"/>
          <w:numId w:val="75"/>
        </w:numPr>
        <w:spacing w:line="360" w:lineRule="auto"/>
        <w:jc w:val="both"/>
        <w:rPr>
          <w:rFonts w:ascii="Trebuchet MS" w:hAnsi="Trebuchet MS"/>
        </w:rPr>
      </w:pPr>
      <w:r>
        <w:rPr>
          <w:rFonts w:ascii="Trebuchet MS" w:hAnsi="Trebuchet MS"/>
        </w:rPr>
        <w:t>Desarrollo personal</w:t>
      </w:r>
    </w:p>
    <w:p w:rsidR="005D621E" w:rsidRDefault="005D621E" w:rsidP="005D621E">
      <w:pPr>
        <w:pStyle w:val="Prrafodelista"/>
        <w:numPr>
          <w:ilvl w:val="0"/>
          <w:numId w:val="75"/>
        </w:numPr>
        <w:spacing w:line="360" w:lineRule="auto"/>
        <w:jc w:val="both"/>
        <w:rPr>
          <w:rFonts w:ascii="Trebuchet MS" w:hAnsi="Trebuchet MS"/>
        </w:rPr>
      </w:pPr>
      <w:r>
        <w:rPr>
          <w:rFonts w:ascii="Trebuchet MS" w:hAnsi="Trebuchet MS"/>
        </w:rPr>
        <w:t>Responsabilidad social</w:t>
      </w:r>
    </w:p>
    <w:p w:rsidR="005D621E" w:rsidRDefault="005D621E" w:rsidP="005D621E">
      <w:pPr>
        <w:pStyle w:val="Prrafodelista"/>
        <w:numPr>
          <w:ilvl w:val="0"/>
          <w:numId w:val="75"/>
        </w:numPr>
        <w:spacing w:line="360" w:lineRule="auto"/>
        <w:jc w:val="both"/>
        <w:rPr>
          <w:rFonts w:ascii="Trebuchet MS" w:hAnsi="Trebuchet MS"/>
        </w:rPr>
      </w:pPr>
      <w:r>
        <w:rPr>
          <w:rFonts w:ascii="Trebuchet MS" w:hAnsi="Trebuchet MS"/>
        </w:rPr>
        <w:t>Creatividad y el espíritu emprendedor</w:t>
      </w:r>
    </w:p>
    <w:p w:rsidR="005D621E" w:rsidRDefault="005D621E" w:rsidP="005D621E">
      <w:pPr>
        <w:pStyle w:val="Prrafodelista"/>
        <w:numPr>
          <w:ilvl w:val="0"/>
          <w:numId w:val="75"/>
        </w:numPr>
        <w:spacing w:line="360" w:lineRule="auto"/>
        <w:jc w:val="both"/>
        <w:rPr>
          <w:rFonts w:ascii="Trebuchet MS" w:hAnsi="Trebuchet MS"/>
        </w:rPr>
      </w:pPr>
      <w:r>
        <w:rPr>
          <w:rFonts w:ascii="Trebuchet MS" w:hAnsi="Trebuchet MS"/>
        </w:rPr>
        <w:t>Formación cultural e interculturalidad.</w:t>
      </w:r>
    </w:p>
    <w:p w:rsidR="005D621E" w:rsidRDefault="005D621E" w:rsidP="005D621E">
      <w:pPr>
        <w:spacing w:line="360" w:lineRule="auto"/>
        <w:jc w:val="both"/>
        <w:rPr>
          <w:rFonts w:ascii="Trebuchet MS" w:hAnsi="Trebuchet MS"/>
        </w:rPr>
      </w:pPr>
    </w:p>
    <w:p w:rsidR="00E6085A" w:rsidRDefault="00E6085A" w:rsidP="005D621E">
      <w:pPr>
        <w:spacing w:line="360" w:lineRule="auto"/>
        <w:jc w:val="both"/>
        <w:rPr>
          <w:rFonts w:ascii="Trebuchet MS" w:hAnsi="Trebuchet MS"/>
        </w:rPr>
      </w:pPr>
      <w:r>
        <w:rPr>
          <w:rFonts w:ascii="Trebuchet MS" w:hAnsi="Trebuchet MS"/>
        </w:rPr>
        <w:t>Dichas actividades deben realizarse de manera semestral durante todo el plan de estudios, ya que los respectivos créditos, están distribuidos equitativamente. Además, algunas de estas actividades, también pueden realizarse en periodos diferentes al semestre.</w:t>
      </w:r>
    </w:p>
    <w:p w:rsidR="001557B8" w:rsidRPr="005D621E" w:rsidRDefault="001557B8" w:rsidP="005D621E">
      <w:pPr>
        <w:spacing w:line="360" w:lineRule="auto"/>
        <w:jc w:val="both"/>
        <w:rPr>
          <w:rFonts w:ascii="Trebuchet MS" w:hAnsi="Trebuchet MS"/>
        </w:rPr>
      </w:pPr>
    </w:p>
    <w:p w:rsidR="005D621E" w:rsidRDefault="00E6085A" w:rsidP="00142459">
      <w:pPr>
        <w:spacing w:line="360" w:lineRule="auto"/>
        <w:jc w:val="both"/>
        <w:rPr>
          <w:rFonts w:ascii="Trebuchet MS" w:hAnsi="Trebuchet MS"/>
        </w:rPr>
      </w:pPr>
      <w:r>
        <w:rPr>
          <w:rFonts w:ascii="Trebuchet MS" w:hAnsi="Trebuchet MS"/>
        </w:rPr>
        <w:t>Sin embargo</w:t>
      </w:r>
      <w:r w:rsidR="005D621E" w:rsidRPr="005D621E">
        <w:rPr>
          <w:rFonts w:ascii="Trebuchet MS" w:hAnsi="Trebuchet MS"/>
        </w:rPr>
        <w:t>, este plan de estudios propone que la Valoración Física y las actividades sugeridas derivadas de ellas, sean obligatorias semestralmente y que de su cumplimiento se le otorgue 0.5 de crédito al alumno, completando los créditos necesarios según se estable en la licenciatura de las otras actividades que se vayan a considerar en esta área general.</w:t>
      </w:r>
    </w:p>
    <w:p w:rsidR="001557B8" w:rsidRDefault="001557B8" w:rsidP="00142459">
      <w:pPr>
        <w:spacing w:line="360" w:lineRule="auto"/>
        <w:jc w:val="both"/>
        <w:rPr>
          <w:rFonts w:ascii="Trebuchet MS" w:hAnsi="Trebuchet MS"/>
        </w:rPr>
      </w:pPr>
    </w:p>
    <w:p w:rsidR="00A0605E" w:rsidRDefault="009C4C4A" w:rsidP="00142459">
      <w:pPr>
        <w:spacing w:line="360" w:lineRule="auto"/>
        <w:jc w:val="both"/>
        <w:rPr>
          <w:rFonts w:ascii="Trebuchet MS" w:hAnsi="Trebuchet MS"/>
        </w:rPr>
      </w:pPr>
      <w:r>
        <w:rPr>
          <w:rFonts w:ascii="Trebuchet MS" w:hAnsi="Trebuchet MS"/>
        </w:rPr>
        <w:t xml:space="preserve">Por último, las actividades formativas del Área Complementaria también comprenden alrededor de un 6.5% del total de los créditos del plan de estudios propuesto, donde las actividades académicas y científicas o de otra índole que se consideren necesarios para fortalecer la formación integral, las competencias del campo laboral y su perfil profesional, deben ser aprobadas por el Consejo Divisional </w:t>
      </w:r>
      <w:r>
        <w:rPr>
          <w:rFonts w:ascii="Trebuchet MS" w:hAnsi="Trebuchet MS"/>
        </w:rPr>
        <w:lastRenderedPageBreak/>
        <w:t>de la División de Ciencias Naturales y Exactas. Dichas actividades pueden ser, entre otras:</w:t>
      </w:r>
    </w:p>
    <w:p w:rsidR="009C4C4A" w:rsidRDefault="009C4C4A" w:rsidP="009C4C4A">
      <w:pPr>
        <w:pStyle w:val="Prrafodelista"/>
        <w:numPr>
          <w:ilvl w:val="0"/>
          <w:numId w:val="76"/>
        </w:numPr>
        <w:spacing w:line="360" w:lineRule="auto"/>
        <w:jc w:val="both"/>
        <w:rPr>
          <w:rFonts w:ascii="Trebuchet MS" w:hAnsi="Trebuchet MS"/>
        </w:rPr>
      </w:pPr>
      <w:r>
        <w:rPr>
          <w:rFonts w:ascii="Trebuchet MS" w:hAnsi="Trebuchet MS"/>
        </w:rPr>
        <w:t>Trabajo en proyectos de investigación</w:t>
      </w:r>
    </w:p>
    <w:p w:rsidR="00A0605E" w:rsidRDefault="00A0605E" w:rsidP="009C4C4A">
      <w:pPr>
        <w:pStyle w:val="Prrafodelista"/>
        <w:numPr>
          <w:ilvl w:val="0"/>
          <w:numId w:val="76"/>
        </w:numPr>
        <w:spacing w:line="360" w:lineRule="auto"/>
        <w:jc w:val="both"/>
        <w:rPr>
          <w:rFonts w:ascii="Trebuchet MS" w:hAnsi="Trebuchet MS"/>
        </w:rPr>
      </w:pPr>
      <w:r>
        <w:rPr>
          <w:rFonts w:ascii="Trebuchet MS" w:hAnsi="Trebuchet MS"/>
        </w:rPr>
        <w:t>Veranos de investigación científica</w:t>
      </w:r>
    </w:p>
    <w:p w:rsidR="009C4C4A" w:rsidRDefault="009C4C4A" w:rsidP="009C4C4A">
      <w:pPr>
        <w:pStyle w:val="Prrafodelista"/>
        <w:numPr>
          <w:ilvl w:val="0"/>
          <w:numId w:val="76"/>
        </w:numPr>
        <w:spacing w:line="360" w:lineRule="auto"/>
        <w:jc w:val="both"/>
        <w:rPr>
          <w:rFonts w:ascii="Trebuchet MS" w:hAnsi="Trebuchet MS"/>
        </w:rPr>
      </w:pPr>
      <w:r>
        <w:rPr>
          <w:rFonts w:ascii="Trebuchet MS" w:hAnsi="Trebuchet MS"/>
        </w:rPr>
        <w:t>Asistencia y ponencias en Congres</w:t>
      </w:r>
      <w:r w:rsidR="00A0605E">
        <w:rPr>
          <w:rFonts w:ascii="Trebuchet MS" w:hAnsi="Trebuchet MS"/>
        </w:rPr>
        <w:t>os especializados</w:t>
      </w:r>
    </w:p>
    <w:p w:rsidR="009C4C4A" w:rsidRDefault="009C4C4A" w:rsidP="009C4C4A">
      <w:pPr>
        <w:pStyle w:val="Prrafodelista"/>
        <w:numPr>
          <w:ilvl w:val="0"/>
          <w:numId w:val="76"/>
        </w:numPr>
        <w:spacing w:line="360" w:lineRule="auto"/>
        <w:jc w:val="both"/>
        <w:rPr>
          <w:rFonts w:ascii="Trebuchet MS" w:hAnsi="Trebuchet MS"/>
        </w:rPr>
      </w:pPr>
      <w:r>
        <w:rPr>
          <w:rFonts w:ascii="Trebuchet MS" w:hAnsi="Trebuchet MS"/>
        </w:rPr>
        <w:t>Participación en cursos, talleres, jornadas, simposios, seminarios, etc.</w:t>
      </w:r>
    </w:p>
    <w:p w:rsidR="009C4C4A" w:rsidRDefault="009C4C4A" w:rsidP="009C4C4A">
      <w:pPr>
        <w:pStyle w:val="Prrafodelista"/>
        <w:numPr>
          <w:ilvl w:val="0"/>
          <w:numId w:val="76"/>
        </w:numPr>
        <w:spacing w:line="360" w:lineRule="auto"/>
        <w:jc w:val="both"/>
        <w:rPr>
          <w:rFonts w:ascii="Trebuchet MS" w:hAnsi="Trebuchet MS"/>
        </w:rPr>
      </w:pPr>
      <w:r>
        <w:rPr>
          <w:rFonts w:ascii="Trebuchet MS" w:hAnsi="Trebuchet MS"/>
        </w:rPr>
        <w:t>Movilidad</w:t>
      </w:r>
      <w:r w:rsidR="00A0605E">
        <w:rPr>
          <w:rFonts w:ascii="Trebuchet MS" w:hAnsi="Trebuchet MS"/>
        </w:rPr>
        <w:t xml:space="preserve"> nacional e internacional</w:t>
      </w:r>
    </w:p>
    <w:p w:rsidR="00A0605E" w:rsidRDefault="00A0605E" w:rsidP="009C4C4A">
      <w:pPr>
        <w:pStyle w:val="Prrafodelista"/>
        <w:numPr>
          <w:ilvl w:val="0"/>
          <w:numId w:val="76"/>
        </w:numPr>
        <w:spacing w:line="360" w:lineRule="auto"/>
        <w:jc w:val="both"/>
        <w:rPr>
          <w:rFonts w:ascii="Trebuchet MS" w:hAnsi="Trebuchet MS"/>
        </w:rPr>
      </w:pPr>
      <w:r>
        <w:rPr>
          <w:rFonts w:ascii="Trebuchet MS" w:hAnsi="Trebuchet MS"/>
        </w:rPr>
        <w:t>Modelos y prototipos</w:t>
      </w:r>
    </w:p>
    <w:p w:rsidR="009C4C4A" w:rsidRDefault="009C4C4A" w:rsidP="009C4C4A">
      <w:pPr>
        <w:pStyle w:val="Prrafodelista"/>
        <w:numPr>
          <w:ilvl w:val="0"/>
          <w:numId w:val="76"/>
        </w:numPr>
        <w:spacing w:line="360" w:lineRule="auto"/>
        <w:jc w:val="both"/>
        <w:rPr>
          <w:rFonts w:ascii="Trebuchet MS" w:hAnsi="Trebuchet MS"/>
        </w:rPr>
      </w:pPr>
      <w:r>
        <w:rPr>
          <w:rFonts w:ascii="Trebuchet MS" w:hAnsi="Trebuchet MS"/>
        </w:rPr>
        <w:t>Trabajo de tesis</w:t>
      </w:r>
    </w:p>
    <w:p w:rsidR="009C4C4A" w:rsidRDefault="009C4C4A" w:rsidP="00A0605E">
      <w:pPr>
        <w:spacing w:line="360" w:lineRule="auto"/>
        <w:ind w:left="360"/>
        <w:jc w:val="both"/>
        <w:rPr>
          <w:rFonts w:ascii="Trebuchet MS" w:hAnsi="Trebuchet MS"/>
        </w:rPr>
      </w:pPr>
    </w:p>
    <w:p w:rsidR="001A4C30" w:rsidRPr="00142459" w:rsidRDefault="006F4E13" w:rsidP="00142459">
      <w:pPr>
        <w:spacing w:line="360" w:lineRule="auto"/>
        <w:jc w:val="both"/>
        <w:rPr>
          <w:rFonts w:ascii="Trebuchet MS" w:hAnsi="Trebuchet MS"/>
          <w:b/>
        </w:rPr>
      </w:pPr>
      <w:r w:rsidRPr="00142459">
        <w:rPr>
          <w:rFonts w:ascii="Trebuchet MS" w:hAnsi="Trebuchet MS"/>
          <w:b/>
        </w:rPr>
        <w:t>13.6 Propuesta de Plan de Estudios por inscripción</w:t>
      </w:r>
    </w:p>
    <w:p w:rsidR="00486396" w:rsidRPr="00142459" w:rsidRDefault="00486396" w:rsidP="00994130">
      <w:pPr>
        <w:spacing w:line="360" w:lineRule="auto"/>
        <w:jc w:val="both"/>
        <w:rPr>
          <w:rFonts w:ascii="Trebuchet MS" w:hAnsi="Trebuchet MS"/>
          <w:lang w:val="es-MX"/>
        </w:rPr>
      </w:pPr>
      <w:r w:rsidRPr="00142459">
        <w:rPr>
          <w:rFonts w:ascii="Trebuchet MS" w:hAnsi="Trebuchet MS"/>
          <w:lang w:val="es-ES_tradnl"/>
        </w:rPr>
        <w:t xml:space="preserve">En el plan de estudios que se propone, establece un mínimo de </w:t>
      </w:r>
      <w:r w:rsidR="001E5247">
        <w:rPr>
          <w:rFonts w:ascii="Trebuchet MS" w:hAnsi="Trebuchet MS"/>
          <w:lang w:val="es-ES_tradnl"/>
        </w:rPr>
        <w:t>280</w:t>
      </w:r>
      <w:r w:rsidRPr="00142459">
        <w:rPr>
          <w:rFonts w:ascii="Trebuchet MS" w:hAnsi="Trebuchet MS"/>
          <w:lang w:val="es-ES_tradnl"/>
        </w:rPr>
        <w:t xml:space="preserve"> créditos totales, distribuidos en un total de </w:t>
      </w:r>
      <w:r w:rsidR="001E5247" w:rsidRPr="001E5247">
        <w:rPr>
          <w:rFonts w:ascii="Trebuchet MS" w:hAnsi="Trebuchet MS"/>
          <w:lang w:val="es-ES_tradnl"/>
        </w:rPr>
        <w:t>60</w:t>
      </w:r>
      <w:r w:rsidR="0074614D">
        <w:rPr>
          <w:rFonts w:ascii="Trebuchet MS" w:hAnsi="Trebuchet MS"/>
          <w:lang w:val="es-ES_tradnl"/>
        </w:rPr>
        <w:t xml:space="preserve"> cursos </w:t>
      </w:r>
      <w:proofErr w:type="spellStart"/>
      <w:proofErr w:type="gramStart"/>
      <w:r w:rsidR="0074614D">
        <w:rPr>
          <w:rFonts w:ascii="Trebuchet MS" w:hAnsi="Trebuchet MS"/>
          <w:lang w:val="es-ES_tradnl"/>
        </w:rPr>
        <w:t>ma</w:t>
      </w:r>
      <w:r w:rsidRPr="00142459">
        <w:rPr>
          <w:rFonts w:ascii="Trebuchet MS" w:hAnsi="Trebuchet MS"/>
          <w:lang w:val="es-ES_tradnl"/>
        </w:rPr>
        <w:t>s</w:t>
      </w:r>
      <w:proofErr w:type="spellEnd"/>
      <w:proofErr w:type="gramEnd"/>
      <w:r w:rsidRPr="00142459">
        <w:rPr>
          <w:rFonts w:ascii="Trebuchet MS" w:hAnsi="Trebuchet MS"/>
          <w:lang w:val="es-ES_tradnl"/>
        </w:rPr>
        <w:t xml:space="preserve"> un</w:t>
      </w:r>
      <w:r w:rsidR="005D4937">
        <w:rPr>
          <w:rFonts w:ascii="Trebuchet MS" w:hAnsi="Trebuchet MS"/>
          <w:lang w:val="es-ES_tradnl"/>
        </w:rPr>
        <w:t xml:space="preserve"> </w:t>
      </w:r>
      <w:proofErr w:type="spellStart"/>
      <w:r w:rsidR="005D4937">
        <w:rPr>
          <w:rFonts w:ascii="Trebuchet MS" w:hAnsi="Trebuchet MS"/>
          <w:lang w:val="es-ES_tradnl"/>
        </w:rPr>
        <w:t>practicum</w:t>
      </w:r>
      <w:proofErr w:type="spellEnd"/>
      <w:r w:rsidR="005D4937">
        <w:rPr>
          <w:rFonts w:ascii="Trebuchet MS" w:hAnsi="Trebuchet MS"/>
          <w:lang w:val="es-ES_tradnl"/>
        </w:rPr>
        <w:t xml:space="preserve"> denominado </w:t>
      </w:r>
      <w:r w:rsidRPr="00142459">
        <w:rPr>
          <w:rFonts w:ascii="Trebuchet MS" w:hAnsi="Trebuchet MS"/>
          <w:lang w:val="es-ES_tradnl"/>
        </w:rPr>
        <w:t xml:space="preserve"> estancia profesional </w:t>
      </w:r>
      <w:r w:rsidR="005D4937">
        <w:rPr>
          <w:rFonts w:ascii="Trebuchet MS" w:hAnsi="Trebuchet MS"/>
          <w:lang w:val="es-ES_tradnl"/>
        </w:rPr>
        <w:t xml:space="preserve">a realizarse durante </w:t>
      </w:r>
      <w:r w:rsidRPr="00142459">
        <w:rPr>
          <w:rFonts w:ascii="Trebuchet MS" w:hAnsi="Trebuchet MS"/>
          <w:lang w:val="es-ES_tradnl"/>
        </w:rPr>
        <w:t xml:space="preserve">un semestre. </w:t>
      </w:r>
      <w:r w:rsidRPr="00142459">
        <w:rPr>
          <w:rFonts w:ascii="Trebuchet MS" w:hAnsi="Trebuchet MS"/>
          <w:lang w:val="es-MX"/>
        </w:rPr>
        <w:t>La modalidad del Plan de Estudios es semestral bajo el sistema por créditos con una duración de 10 inscripciones para un alumno regular.</w:t>
      </w:r>
    </w:p>
    <w:p w:rsidR="00486396" w:rsidRPr="00142459" w:rsidRDefault="00486396" w:rsidP="00142459">
      <w:pPr>
        <w:spacing w:line="360" w:lineRule="auto"/>
        <w:jc w:val="both"/>
        <w:rPr>
          <w:rFonts w:ascii="Trebuchet MS" w:hAnsi="Trebuchet MS"/>
          <w:b/>
          <w:lang w:val="es-MX"/>
        </w:rPr>
      </w:pPr>
    </w:p>
    <w:p w:rsidR="00486396" w:rsidRPr="00142459" w:rsidRDefault="00486396" w:rsidP="00142459">
      <w:pPr>
        <w:spacing w:line="360" w:lineRule="auto"/>
        <w:jc w:val="both"/>
        <w:rPr>
          <w:rFonts w:ascii="Trebuchet MS" w:hAnsi="Trebuchet MS"/>
          <w:lang w:val="es-ES_tradnl"/>
        </w:rPr>
      </w:pPr>
      <w:r w:rsidRPr="00142459">
        <w:rPr>
          <w:rFonts w:ascii="Trebuchet MS" w:hAnsi="Trebuchet MS"/>
          <w:lang w:val="es-ES_tradnl"/>
        </w:rPr>
        <w:t xml:space="preserve">En la tabla </w:t>
      </w:r>
      <w:r w:rsidR="001E5247" w:rsidRPr="001E5247">
        <w:rPr>
          <w:rFonts w:ascii="Trebuchet MS" w:hAnsi="Trebuchet MS"/>
          <w:lang w:val="es-ES_tradnl"/>
        </w:rPr>
        <w:t>2</w:t>
      </w:r>
      <w:r w:rsidR="00873AA9">
        <w:rPr>
          <w:rFonts w:ascii="Trebuchet MS" w:hAnsi="Trebuchet MS"/>
          <w:lang w:val="es-ES_tradnl"/>
        </w:rPr>
        <w:t>5</w:t>
      </w:r>
      <w:r w:rsidRPr="00142459">
        <w:rPr>
          <w:rFonts w:ascii="Trebuchet MS" w:hAnsi="Trebuchet MS"/>
          <w:lang w:val="es-ES_tradnl"/>
        </w:rPr>
        <w:t xml:space="preserve"> se describen los tipos de </w:t>
      </w:r>
      <w:r w:rsidR="00994130">
        <w:rPr>
          <w:rFonts w:ascii="Trebuchet MS" w:hAnsi="Trebuchet MS"/>
          <w:lang w:val="es-ES_tradnl"/>
        </w:rPr>
        <w:t>Unidades de Aprendizaje que conforman el plan de estudios propuesto</w:t>
      </w:r>
    </w:p>
    <w:p w:rsidR="001A4C30" w:rsidRPr="00994130" w:rsidRDefault="001A4C30" w:rsidP="00142459">
      <w:pPr>
        <w:spacing w:line="360" w:lineRule="auto"/>
        <w:jc w:val="both"/>
        <w:rPr>
          <w:rFonts w:ascii="Trebuchet MS" w:hAnsi="Trebuchet MS"/>
          <w:b/>
          <w:sz w:val="16"/>
          <w:lang w:val="es-ES_tradnl"/>
        </w:rPr>
      </w:pPr>
    </w:p>
    <w:p w:rsidR="00486396" w:rsidRPr="001E5247" w:rsidRDefault="001E5247" w:rsidP="00775B90">
      <w:pPr>
        <w:jc w:val="center"/>
        <w:rPr>
          <w:rFonts w:ascii="Trebuchet MS" w:hAnsi="Trebuchet MS"/>
          <w:b/>
          <w:lang w:val="es-ES_tradnl"/>
        </w:rPr>
      </w:pPr>
      <w:r w:rsidRPr="001E5247">
        <w:rPr>
          <w:rFonts w:ascii="Trebuchet MS" w:hAnsi="Trebuchet MS"/>
          <w:b/>
          <w:lang w:val="es-ES_tradnl"/>
        </w:rPr>
        <w:t>Tabla 2</w:t>
      </w:r>
      <w:r w:rsidR="00873AA9">
        <w:rPr>
          <w:rFonts w:ascii="Trebuchet MS" w:hAnsi="Trebuchet MS"/>
          <w:b/>
          <w:lang w:val="es-ES_tradnl"/>
        </w:rPr>
        <w:t>5</w:t>
      </w:r>
      <w:r w:rsidR="00486396" w:rsidRPr="001E5247">
        <w:rPr>
          <w:rFonts w:ascii="Trebuchet MS" w:hAnsi="Trebuchet MS"/>
          <w:b/>
          <w:lang w:val="es-ES_tradnl"/>
        </w:rPr>
        <w:t xml:space="preserve">. </w:t>
      </w:r>
      <w:r w:rsidR="00557D49">
        <w:rPr>
          <w:rFonts w:ascii="Trebuchet MS" w:hAnsi="Trebuchet MS"/>
          <w:b/>
        </w:rPr>
        <w:t>Unidades de Aprendizaje y sus horas de trabajo</w:t>
      </w:r>
      <w:r w:rsidR="00486396" w:rsidRPr="001E5247">
        <w:rPr>
          <w:rFonts w:ascii="Trebuchet MS" w:hAnsi="Trebuchet MS"/>
          <w:b/>
        </w:rPr>
        <w:t>.</w:t>
      </w:r>
    </w:p>
    <w:tbl>
      <w:tblPr>
        <w:tblW w:w="8660" w:type="dxa"/>
        <w:tblInd w:w="55" w:type="dxa"/>
        <w:tblCellMar>
          <w:left w:w="70" w:type="dxa"/>
          <w:right w:w="70" w:type="dxa"/>
        </w:tblCellMar>
        <w:tblLook w:val="04A0"/>
      </w:tblPr>
      <w:tblGrid>
        <w:gridCol w:w="2340"/>
        <w:gridCol w:w="1000"/>
        <w:gridCol w:w="1000"/>
        <w:gridCol w:w="1060"/>
        <w:gridCol w:w="1120"/>
        <w:gridCol w:w="1020"/>
        <w:gridCol w:w="1120"/>
      </w:tblGrid>
      <w:tr w:rsidR="009435FF" w:rsidRPr="009435FF" w:rsidTr="009435FF">
        <w:trPr>
          <w:trHeight w:val="300"/>
        </w:trPr>
        <w:tc>
          <w:tcPr>
            <w:tcW w:w="234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Por grupos de Unidades de Aprendizaje</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No. de UDAS</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Trabajo Aula</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Trabajo Autónomo</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Horas totales</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Créditos</w:t>
            </w:r>
          </w:p>
        </w:tc>
        <w:tc>
          <w:tcPr>
            <w:tcW w:w="1120" w:type="dxa"/>
            <w:tcBorders>
              <w:top w:val="single" w:sz="4" w:space="0" w:color="auto"/>
              <w:left w:val="nil"/>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Créditos</w:t>
            </w:r>
          </w:p>
        </w:tc>
      </w:tr>
      <w:tr w:rsidR="009435FF" w:rsidRPr="009435FF" w:rsidTr="009435FF">
        <w:trPr>
          <w:trHeight w:val="300"/>
        </w:trPr>
        <w:tc>
          <w:tcPr>
            <w:tcW w:w="2340" w:type="dxa"/>
            <w:vMerge/>
            <w:tcBorders>
              <w:top w:val="single" w:sz="4" w:space="0" w:color="auto"/>
              <w:left w:val="single" w:sz="4" w:space="0" w:color="auto"/>
              <w:bottom w:val="single" w:sz="4" w:space="0" w:color="auto"/>
              <w:right w:val="single" w:sz="4" w:space="0" w:color="auto"/>
            </w:tcBorders>
            <w:vAlign w:val="center"/>
            <w:hideMark/>
          </w:tcPr>
          <w:p w:rsidR="009435FF" w:rsidRPr="009435FF" w:rsidRDefault="009435FF" w:rsidP="009435FF">
            <w:pPr>
              <w:rPr>
                <w:rFonts w:ascii="Trebuchet MS" w:hAnsi="Trebuchet MS"/>
                <w:color w:val="000000"/>
                <w:sz w:val="20"/>
                <w:szCs w:val="20"/>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9435FF" w:rsidRPr="009435FF" w:rsidRDefault="009435FF" w:rsidP="009435FF">
            <w:pPr>
              <w:rPr>
                <w:rFonts w:ascii="Trebuchet MS" w:hAnsi="Trebuchet MS"/>
                <w:color w:val="000000"/>
                <w:sz w:val="20"/>
                <w:szCs w:val="20"/>
                <w:lang w:val="es-MX" w:eastAsia="es-MX"/>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9435FF" w:rsidRPr="009435FF" w:rsidRDefault="009435FF" w:rsidP="009435FF">
            <w:pPr>
              <w:rPr>
                <w:rFonts w:ascii="Trebuchet MS" w:hAnsi="Trebuchet MS"/>
                <w:color w:val="000000"/>
                <w:sz w:val="20"/>
                <w:szCs w:val="20"/>
                <w:lang w:val="es-MX" w:eastAsia="es-MX"/>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9435FF" w:rsidRPr="009435FF" w:rsidRDefault="009435FF" w:rsidP="009435FF">
            <w:pPr>
              <w:rPr>
                <w:rFonts w:ascii="Trebuchet MS" w:hAnsi="Trebuchet MS"/>
                <w:color w:val="000000"/>
                <w:sz w:val="20"/>
                <w:szCs w:val="20"/>
                <w:lang w:val="es-MX"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435FF" w:rsidRPr="009435FF" w:rsidRDefault="009435FF" w:rsidP="009435FF">
            <w:pPr>
              <w:rPr>
                <w:rFonts w:ascii="Trebuchet MS" w:hAnsi="Trebuchet MS"/>
                <w:color w:val="000000"/>
                <w:sz w:val="20"/>
                <w:szCs w:val="20"/>
                <w:lang w:val="es-MX" w:eastAsia="es-MX"/>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9435FF" w:rsidRPr="009435FF" w:rsidRDefault="009435FF" w:rsidP="009435FF">
            <w:pPr>
              <w:rPr>
                <w:rFonts w:ascii="Trebuchet MS" w:hAnsi="Trebuchet MS"/>
                <w:color w:val="000000"/>
                <w:sz w:val="20"/>
                <w:szCs w:val="20"/>
                <w:lang w:val="es-MX" w:eastAsia="es-MX"/>
              </w:rPr>
            </w:pPr>
          </w:p>
        </w:tc>
        <w:tc>
          <w:tcPr>
            <w:tcW w:w="1120" w:type="dxa"/>
            <w:tcBorders>
              <w:top w:val="nil"/>
              <w:left w:val="nil"/>
              <w:bottom w:val="single" w:sz="4" w:space="0" w:color="auto"/>
              <w:right w:val="single" w:sz="4" w:space="0" w:color="auto"/>
            </w:tcBorders>
            <w:shd w:val="clear" w:color="000000" w:fill="BFBFBF"/>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w:t>
            </w:r>
          </w:p>
        </w:tc>
      </w:tr>
      <w:tr w:rsidR="009435FF" w:rsidRPr="009435FF" w:rsidTr="009435FF">
        <w:trPr>
          <w:trHeight w:val="315"/>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Matemáticas</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216</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169</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385</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14</w:t>
            </w:r>
          </w:p>
        </w:tc>
        <w:tc>
          <w:tcPr>
            <w:tcW w:w="1120" w:type="dxa"/>
            <w:tcBorders>
              <w:top w:val="nil"/>
              <w:left w:val="nil"/>
              <w:bottom w:val="single" w:sz="4" w:space="0" w:color="auto"/>
              <w:right w:val="single" w:sz="4" w:space="0" w:color="auto"/>
            </w:tcBorders>
            <w:shd w:val="clear" w:color="auto" w:fill="auto"/>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5%</w:t>
            </w:r>
          </w:p>
        </w:tc>
      </w:tr>
      <w:tr w:rsidR="009435FF" w:rsidRPr="009435FF" w:rsidTr="009435FF">
        <w:trPr>
          <w:trHeight w:val="315"/>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Física</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90</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35</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125</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5</w:t>
            </w:r>
          </w:p>
        </w:tc>
        <w:tc>
          <w:tcPr>
            <w:tcW w:w="1120" w:type="dxa"/>
            <w:tcBorders>
              <w:top w:val="nil"/>
              <w:left w:val="nil"/>
              <w:bottom w:val="single" w:sz="4" w:space="0" w:color="auto"/>
              <w:right w:val="single" w:sz="4" w:space="0" w:color="auto"/>
            </w:tcBorders>
            <w:shd w:val="clear" w:color="auto" w:fill="auto"/>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1.78%</w:t>
            </w:r>
          </w:p>
        </w:tc>
      </w:tr>
      <w:tr w:rsidR="009435FF" w:rsidRPr="009435FF" w:rsidTr="009435FF">
        <w:trPr>
          <w:trHeight w:val="315"/>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Química</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17</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1152</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498</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1650</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66</w:t>
            </w:r>
          </w:p>
        </w:tc>
        <w:tc>
          <w:tcPr>
            <w:tcW w:w="1120" w:type="dxa"/>
            <w:tcBorders>
              <w:top w:val="nil"/>
              <w:left w:val="nil"/>
              <w:bottom w:val="single" w:sz="4" w:space="0" w:color="auto"/>
              <w:right w:val="single" w:sz="4" w:space="0" w:color="auto"/>
            </w:tcBorders>
            <w:shd w:val="clear" w:color="auto" w:fill="auto"/>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23.57%</w:t>
            </w:r>
          </w:p>
        </w:tc>
      </w:tr>
      <w:tr w:rsidR="009435FF" w:rsidRPr="009435FF" w:rsidTr="009435FF">
        <w:trPr>
          <w:trHeight w:val="30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xml:space="preserve">Biología </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17</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1188</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587</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1775</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71</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25.35%</w:t>
            </w:r>
          </w:p>
        </w:tc>
      </w:tr>
      <w:tr w:rsidR="009435FF" w:rsidRPr="009435FF" w:rsidTr="009435FF">
        <w:trPr>
          <w:trHeight w:val="315"/>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Farmacia</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11</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1008</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417</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1425</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57</w:t>
            </w:r>
          </w:p>
        </w:tc>
        <w:tc>
          <w:tcPr>
            <w:tcW w:w="1120" w:type="dxa"/>
            <w:tcBorders>
              <w:top w:val="nil"/>
              <w:left w:val="nil"/>
              <w:bottom w:val="single" w:sz="4" w:space="0" w:color="auto"/>
              <w:right w:val="single" w:sz="4" w:space="0" w:color="auto"/>
            </w:tcBorders>
            <w:shd w:val="clear" w:color="auto" w:fill="auto"/>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20.35%</w:t>
            </w:r>
          </w:p>
        </w:tc>
      </w:tr>
      <w:tr w:rsidR="009435FF" w:rsidRPr="009435FF" w:rsidTr="009435FF">
        <w:trPr>
          <w:trHeight w:val="315"/>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Humanidades</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162</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63</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225</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9</w:t>
            </w:r>
          </w:p>
        </w:tc>
        <w:tc>
          <w:tcPr>
            <w:tcW w:w="1120" w:type="dxa"/>
            <w:tcBorders>
              <w:top w:val="nil"/>
              <w:left w:val="nil"/>
              <w:bottom w:val="single" w:sz="4" w:space="0" w:color="auto"/>
              <w:right w:val="single" w:sz="4" w:space="0" w:color="auto"/>
            </w:tcBorders>
            <w:shd w:val="clear" w:color="auto" w:fill="auto"/>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3.21%</w:t>
            </w:r>
          </w:p>
        </w:tc>
      </w:tr>
      <w:tr w:rsidR="009435FF" w:rsidRPr="009435FF" w:rsidTr="009435FF">
        <w:trPr>
          <w:trHeight w:val="30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Administración</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54</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21</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75</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1.07%</w:t>
            </w:r>
          </w:p>
        </w:tc>
      </w:tr>
      <w:tr w:rsidR="009435FF" w:rsidRPr="009435FF" w:rsidTr="009435FF">
        <w:trPr>
          <w:trHeight w:val="30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Idiomas</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w:t>
            </w:r>
          </w:p>
        </w:tc>
        <w:tc>
          <w:tcPr>
            <w:tcW w:w="100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216</w:t>
            </w:r>
          </w:p>
        </w:tc>
        <w:tc>
          <w:tcPr>
            <w:tcW w:w="106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84</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300</w:t>
            </w:r>
          </w:p>
        </w:tc>
        <w:tc>
          <w:tcPr>
            <w:tcW w:w="10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12</w:t>
            </w:r>
          </w:p>
        </w:tc>
        <w:tc>
          <w:tcPr>
            <w:tcW w:w="1120" w:type="dxa"/>
            <w:tcBorders>
              <w:top w:val="nil"/>
              <w:left w:val="nil"/>
              <w:bottom w:val="single" w:sz="4" w:space="0" w:color="auto"/>
              <w:right w:val="single" w:sz="4" w:space="0" w:color="auto"/>
            </w:tcBorders>
            <w:shd w:val="clear" w:color="auto" w:fill="auto"/>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4.28%</w:t>
            </w:r>
          </w:p>
        </w:tc>
      </w:tr>
      <w:tr w:rsidR="009435FF" w:rsidRPr="009435FF" w:rsidTr="009435FF">
        <w:trPr>
          <w:trHeight w:val="33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Optativas</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108</w:t>
            </w:r>
          </w:p>
        </w:tc>
        <w:tc>
          <w:tcPr>
            <w:tcW w:w="106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42</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150</w:t>
            </w:r>
          </w:p>
        </w:tc>
        <w:tc>
          <w:tcPr>
            <w:tcW w:w="10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6</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2.14%</w:t>
            </w:r>
          </w:p>
        </w:tc>
      </w:tr>
      <w:tr w:rsidR="009435FF" w:rsidRPr="009435FF" w:rsidTr="009435FF">
        <w:trPr>
          <w:trHeight w:val="33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Estancia</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0</w:t>
            </w:r>
          </w:p>
        </w:tc>
        <w:tc>
          <w:tcPr>
            <w:tcW w:w="106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480</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480</w:t>
            </w:r>
          </w:p>
        </w:tc>
        <w:tc>
          <w:tcPr>
            <w:tcW w:w="10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10</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3.57%</w:t>
            </w:r>
          </w:p>
        </w:tc>
      </w:tr>
      <w:tr w:rsidR="009435FF" w:rsidRPr="009435FF" w:rsidTr="009435FF">
        <w:trPr>
          <w:trHeight w:val="330"/>
        </w:trPr>
        <w:tc>
          <w:tcPr>
            <w:tcW w:w="2340" w:type="dxa"/>
            <w:tcBorders>
              <w:top w:val="nil"/>
              <w:left w:val="single" w:sz="4" w:space="0" w:color="auto"/>
              <w:bottom w:val="single" w:sz="4" w:space="0" w:color="auto"/>
              <w:right w:val="single" w:sz="4" w:space="0" w:color="auto"/>
            </w:tcBorders>
            <w:shd w:val="clear" w:color="000000" w:fill="D8D8D8"/>
            <w:hideMark/>
          </w:tcPr>
          <w:p w:rsidR="009435FF" w:rsidRPr="009435FF" w:rsidRDefault="009435FF" w:rsidP="009435FF">
            <w:pPr>
              <w:jc w:val="right"/>
              <w:rPr>
                <w:rFonts w:ascii="Trebuchet MS" w:hAnsi="Trebuchet MS"/>
                <w:b/>
                <w:bCs/>
                <w:color w:val="000000"/>
                <w:sz w:val="20"/>
                <w:szCs w:val="20"/>
                <w:lang w:val="es-MX" w:eastAsia="es-MX"/>
              </w:rPr>
            </w:pPr>
            <w:r w:rsidRPr="009435FF">
              <w:rPr>
                <w:rFonts w:ascii="Trebuchet MS" w:hAnsi="Trebuchet MS"/>
                <w:b/>
                <w:bCs/>
                <w:color w:val="000000"/>
                <w:sz w:val="20"/>
                <w:szCs w:val="20"/>
                <w:lang w:val="es-MX" w:eastAsia="es-MX"/>
              </w:rPr>
              <w:t>Total</w:t>
            </w:r>
          </w:p>
        </w:tc>
        <w:tc>
          <w:tcPr>
            <w:tcW w:w="100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61</w:t>
            </w:r>
          </w:p>
        </w:tc>
        <w:tc>
          <w:tcPr>
            <w:tcW w:w="100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4194</w:t>
            </w:r>
          </w:p>
        </w:tc>
        <w:tc>
          <w:tcPr>
            <w:tcW w:w="106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2396</w:t>
            </w:r>
          </w:p>
        </w:tc>
        <w:tc>
          <w:tcPr>
            <w:tcW w:w="112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6590</w:t>
            </w:r>
          </w:p>
        </w:tc>
        <w:tc>
          <w:tcPr>
            <w:tcW w:w="102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253</w:t>
            </w:r>
          </w:p>
        </w:tc>
        <w:tc>
          <w:tcPr>
            <w:tcW w:w="112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90%</w:t>
            </w:r>
          </w:p>
        </w:tc>
      </w:tr>
      <w:tr w:rsidR="009435FF" w:rsidRPr="009435FF" w:rsidTr="009435FF">
        <w:trPr>
          <w:trHeight w:val="33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Área general</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225</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w:t>
            </w:r>
          </w:p>
        </w:tc>
        <w:tc>
          <w:tcPr>
            <w:tcW w:w="10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9</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3.21%</w:t>
            </w:r>
          </w:p>
        </w:tc>
      </w:tr>
      <w:tr w:rsidR="009435FF" w:rsidRPr="009435FF" w:rsidTr="009435FF">
        <w:trPr>
          <w:trHeight w:val="330"/>
        </w:trPr>
        <w:tc>
          <w:tcPr>
            <w:tcW w:w="2340" w:type="dxa"/>
            <w:tcBorders>
              <w:top w:val="nil"/>
              <w:left w:val="single" w:sz="4" w:space="0" w:color="auto"/>
              <w:bottom w:val="single" w:sz="4" w:space="0" w:color="auto"/>
              <w:right w:val="single" w:sz="4" w:space="0" w:color="auto"/>
            </w:tcBorders>
            <w:shd w:val="clear" w:color="000000" w:fill="F2F2F2"/>
            <w:hideMark/>
          </w:tcPr>
          <w:p w:rsidR="009435FF" w:rsidRPr="009435FF" w:rsidRDefault="009435FF" w:rsidP="009435FF">
            <w:pPr>
              <w:jc w:val="both"/>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Área complementaria</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w:t>
            </w:r>
          </w:p>
        </w:tc>
        <w:tc>
          <w:tcPr>
            <w:tcW w:w="100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450</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 </w:t>
            </w:r>
          </w:p>
        </w:tc>
        <w:tc>
          <w:tcPr>
            <w:tcW w:w="10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18</w:t>
            </w:r>
          </w:p>
        </w:tc>
        <w:tc>
          <w:tcPr>
            <w:tcW w:w="1120" w:type="dxa"/>
            <w:tcBorders>
              <w:top w:val="nil"/>
              <w:left w:val="nil"/>
              <w:bottom w:val="single" w:sz="4" w:space="0" w:color="auto"/>
              <w:right w:val="single" w:sz="4" w:space="0" w:color="auto"/>
            </w:tcBorders>
            <w:shd w:val="clear" w:color="auto" w:fill="auto"/>
            <w:noWrap/>
            <w:vAlign w:val="bottom"/>
            <w:hideMark/>
          </w:tcPr>
          <w:p w:rsidR="009435FF" w:rsidRPr="009435FF" w:rsidRDefault="009435FF" w:rsidP="009435FF">
            <w:pPr>
              <w:jc w:val="center"/>
              <w:rPr>
                <w:rFonts w:ascii="Trebuchet MS" w:hAnsi="Trebuchet MS"/>
                <w:color w:val="000000"/>
                <w:sz w:val="20"/>
                <w:szCs w:val="20"/>
                <w:lang w:val="es-MX" w:eastAsia="es-MX"/>
              </w:rPr>
            </w:pPr>
            <w:r w:rsidRPr="009435FF">
              <w:rPr>
                <w:rFonts w:ascii="Trebuchet MS" w:hAnsi="Trebuchet MS"/>
                <w:color w:val="000000"/>
                <w:sz w:val="20"/>
                <w:szCs w:val="20"/>
                <w:lang w:val="es-MX" w:eastAsia="es-MX"/>
              </w:rPr>
              <w:t>6.42%</w:t>
            </w:r>
          </w:p>
        </w:tc>
      </w:tr>
      <w:tr w:rsidR="009435FF" w:rsidRPr="009435FF" w:rsidTr="009435FF">
        <w:trPr>
          <w:trHeight w:val="330"/>
        </w:trPr>
        <w:tc>
          <w:tcPr>
            <w:tcW w:w="2340" w:type="dxa"/>
            <w:tcBorders>
              <w:top w:val="nil"/>
              <w:left w:val="single" w:sz="4" w:space="0" w:color="auto"/>
              <w:bottom w:val="single" w:sz="4" w:space="0" w:color="auto"/>
              <w:right w:val="single" w:sz="4" w:space="0" w:color="auto"/>
            </w:tcBorders>
            <w:shd w:val="clear" w:color="000000" w:fill="D8D8D8"/>
            <w:hideMark/>
          </w:tcPr>
          <w:p w:rsidR="009435FF" w:rsidRPr="009435FF" w:rsidRDefault="009435FF" w:rsidP="009435FF">
            <w:pPr>
              <w:jc w:val="right"/>
              <w:rPr>
                <w:rFonts w:ascii="Trebuchet MS" w:hAnsi="Trebuchet MS"/>
                <w:b/>
                <w:bCs/>
                <w:color w:val="000000"/>
                <w:sz w:val="20"/>
                <w:szCs w:val="20"/>
                <w:lang w:val="es-MX" w:eastAsia="es-MX"/>
              </w:rPr>
            </w:pPr>
            <w:r w:rsidRPr="009435FF">
              <w:rPr>
                <w:rFonts w:ascii="Trebuchet MS" w:hAnsi="Trebuchet MS"/>
                <w:b/>
                <w:bCs/>
                <w:color w:val="000000"/>
                <w:sz w:val="20"/>
                <w:szCs w:val="20"/>
                <w:lang w:val="es-MX" w:eastAsia="es-MX"/>
              </w:rPr>
              <w:t>Total</w:t>
            </w:r>
          </w:p>
        </w:tc>
        <w:tc>
          <w:tcPr>
            <w:tcW w:w="100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color w:val="000000"/>
                <w:sz w:val="22"/>
                <w:szCs w:val="22"/>
                <w:lang w:val="es-MX" w:eastAsia="es-MX"/>
              </w:rPr>
            </w:pPr>
            <w:r w:rsidRPr="009435FF">
              <w:rPr>
                <w:rFonts w:ascii="Trebuchet MS" w:hAnsi="Trebuchet MS"/>
                <w:color w:val="000000"/>
                <w:sz w:val="22"/>
                <w:szCs w:val="22"/>
                <w:lang w:val="es-MX" w:eastAsia="es-MX"/>
              </w:rPr>
              <w:t>61</w:t>
            </w:r>
          </w:p>
        </w:tc>
        <w:tc>
          <w:tcPr>
            <w:tcW w:w="100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4194</w:t>
            </w:r>
          </w:p>
        </w:tc>
        <w:tc>
          <w:tcPr>
            <w:tcW w:w="106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3071</w:t>
            </w:r>
          </w:p>
        </w:tc>
        <w:tc>
          <w:tcPr>
            <w:tcW w:w="112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6590</w:t>
            </w:r>
          </w:p>
        </w:tc>
        <w:tc>
          <w:tcPr>
            <w:tcW w:w="102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b/>
                <w:bCs/>
                <w:color w:val="000000"/>
                <w:sz w:val="22"/>
                <w:szCs w:val="22"/>
                <w:lang w:val="es-MX" w:eastAsia="es-MX"/>
              </w:rPr>
            </w:pPr>
            <w:r w:rsidRPr="009435FF">
              <w:rPr>
                <w:rFonts w:ascii="Trebuchet MS" w:hAnsi="Trebuchet MS"/>
                <w:b/>
                <w:bCs/>
                <w:color w:val="000000"/>
                <w:sz w:val="22"/>
                <w:szCs w:val="22"/>
                <w:lang w:val="es-MX" w:eastAsia="es-MX"/>
              </w:rPr>
              <w:t>280</w:t>
            </w:r>
          </w:p>
        </w:tc>
        <w:tc>
          <w:tcPr>
            <w:tcW w:w="1120" w:type="dxa"/>
            <w:tcBorders>
              <w:top w:val="nil"/>
              <w:left w:val="nil"/>
              <w:bottom w:val="single" w:sz="4" w:space="0" w:color="auto"/>
              <w:right w:val="single" w:sz="4" w:space="0" w:color="auto"/>
            </w:tcBorders>
            <w:shd w:val="clear" w:color="000000" w:fill="D8D8D8"/>
            <w:noWrap/>
            <w:vAlign w:val="bottom"/>
            <w:hideMark/>
          </w:tcPr>
          <w:p w:rsidR="009435FF" w:rsidRPr="009435FF" w:rsidRDefault="009435FF" w:rsidP="009435FF">
            <w:pPr>
              <w:jc w:val="center"/>
              <w:rPr>
                <w:rFonts w:ascii="Trebuchet MS" w:hAnsi="Trebuchet MS"/>
                <w:color w:val="000000"/>
                <w:sz w:val="22"/>
                <w:szCs w:val="22"/>
                <w:lang w:val="es-MX" w:eastAsia="es-MX"/>
              </w:rPr>
            </w:pPr>
            <w:r w:rsidRPr="009435FF">
              <w:rPr>
                <w:rFonts w:ascii="Trebuchet MS" w:hAnsi="Trebuchet MS"/>
                <w:color w:val="000000"/>
                <w:sz w:val="22"/>
                <w:szCs w:val="22"/>
                <w:lang w:val="es-MX" w:eastAsia="es-MX"/>
              </w:rPr>
              <w:t>100%</w:t>
            </w:r>
          </w:p>
        </w:tc>
      </w:tr>
    </w:tbl>
    <w:p w:rsidR="00340E02" w:rsidRPr="00142459" w:rsidRDefault="00340E02" w:rsidP="00142459">
      <w:pPr>
        <w:spacing w:line="360" w:lineRule="auto"/>
        <w:jc w:val="both"/>
        <w:rPr>
          <w:rFonts w:ascii="Trebuchet MS" w:hAnsi="Trebuchet MS"/>
        </w:rPr>
      </w:pPr>
      <w:r w:rsidRPr="00142459">
        <w:rPr>
          <w:rFonts w:ascii="Trebuchet MS" w:hAnsi="Trebuchet MS"/>
        </w:rPr>
        <w:lastRenderedPageBreak/>
        <w:t xml:space="preserve">En la tabla </w:t>
      </w:r>
      <w:r w:rsidR="0074614D">
        <w:rPr>
          <w:rFonts w:ascii="Trebuchet MS" w:hAnsi="Trebuchet MS"/>
        </w:rPr>
        <w:t>2</w:t>
      </w:r>
      <w:r w:rsidR="00873AA9">
        <w:rPr>
          <w:rFonts w:ascii="Trebuchet MS" w:hAnsi="Trebuchet MS"/>
        </w:rPr>
        <w:t>6</w:t>
      </w:r>
      <w:r w:rsidRPr="00142459">
        <w:rPr>
          <w:rFonts w:ascii="Trebuchet MS" w:hAnsi="Trebuchet MS"/>
        </w:rPr>
        <w:t xml:space="preserve"> se describe la comparación entre el programa actual y el propuesto:</w:t>
      </w:r>
    </w:p>
    <w:p w:rsidR="00340E02" w:rsidRPr="00243F97" w:rsidRDefault="00340E02" w:rsidP="00243F97">
      <w:pPr>
        <w:jc w:val="center"/>
        <w:rPr>
          <w:rFonts w:ascii="Trebuchet MS" w:hAnsi="Trebuchet MS"/>
          <w:b/>
        </w:rPr>
      </w:pPr>
      <w:r w:rsidRPr="00243F97">
        <w:rPr>
          <w:rFonts w:ascii="Trebuchet MS" w:hAnsi="Trebuchet MS"/>
          <w:b/>
        </w:rPr>
        <w:t xml:space="preserve">Tabla </w:t>
      </w:r>
      <w:r w:rsidR="00243F97" w:rsidRPr="00243F97">
        <w:rPr>
          <w:rFonts w:ascii="Trebuchet MS" w:hAnsi="Trebuchet MS"/>
          <w:b/>
        </w:rPr>
        <w:t>2</w:t>
      </w:r>
      <w:r w:rsidR="00873AA9">
        <w:rPr>
          <w:rFonts w:ascii="Trebuchet MS" w:hAnsi="Trebuchet MS"/>
          <w:b/>
        </w:rPr>
        <w:t>6</w:t>
      </w:r>
      <w:r w:rsidR="00243F97" w:rsidRPr="00243F97">
        <w:rPr>
          <w:rFonts w:ascii="Trebuchet MS" w:hAnsi="Trebuchet MS"/>
          <w:b/>
        </w:rPr>
        <w:t>.</w:t>
      </w:r>
      <w:r w:rsidRPr="00243F97">
        <w:rPr>
          <w:rFonts w:ascii="Trebuchet MS" w:hAnsi="Trebuchet MS"/>
          <w:b/>
        </w:rPr>
        <w:t xml:space="preserve">  Comparación entre los planes de estudio 2008 y propuesta</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127"/>
        <w:gridCol w:w="2693"/>
      </w:tblGrid>
      <w:tr w:rsidR="00340E02" w:rsidRPr="00142459" w:rsidTr="00CE0CFF">
        <w:trPr>
          <w:cantSplit/>
          <w:trHeight w:val="258"/>
        </w:trPr>
        <w:tc>
          <w:tcPr>
            <w:tcW w:w="2835" w:type="dxa"/>
            <w:vMerge w:val="restart"/>
            <w:shd w:val="clear" w:color="auto" w:fill="BFBFBF" w:themeFill="background1" w:themeFillShade="BF"/>
            <w:vAlign w:val="center"/>
          </w:tcPr>
          <w:p w:rsidR="00340E02" w:rsidRPr="00142459" w:rsidRDefault="00994130" w:rsidP="00142459">
            <w:pPr>
              <w:pStyle w:val="escritura1"/>
              <w:spacing w:line="360" w:lineRule="auto"/>
              <w:jc w:val="center"/>
              <w:rPr>
                <w:rFonts w:ascii="Trebuchet MS" w:hAnsi="Trebuchet MS" w:cs="Times New Roman"/>
                <w:b/>
                <w:bCs/>
                <w:sz w:val="24"/>
                <w:szCs w:val="24"/>
              </w:rPr>
            </w:pPr>
            <w:r>
              <w:rPr>
                <w:rFonts w:ascii="Trebuchet MS" w:hAnsi="Trebuchet MS" w:cs="Times New Roman"/>
                <w:b/>
                <w:bCs/>
                <w:sz w:val="24"/>
                <w:szCs w:val="24"/>
              </w:rPr>
              <w:t>Tipos de Unidades de Aprendizaje</w:t>
            </w:r>
          </w:p>
        </w:tc>
        <w:tc>
          <w:tcPr>
            <w:tcW w:w="2127" w:type="dxa"/>
            <w:shd w:val="clear" w:color="auto" w:fill="BFBFBF" w:themeFill="background1" w:themeFillShade="BF"/>
            <w:vAlign w:val="center"/>
          </w:tcPr>
          <w:p w:rsidR="00340E02" w:rsidRPr="00142459" w:rsidRDefault="00340E02" w:rsidP="00142459">
            <w:pPr>
              <w:pStyle w:val="escritura1"/>
              <w:spacing w:line="360" w:lineRule="auto"/>
              <w:jc w:val="center"/>
              <w:rPr>
                <w:rFonts w:ascii="Trebuchet MS" w:hAnsi="Trebuchet MS" w:cs="Times New Roman"/>
                <w:b/>
                <w:bCs/>
                <w:sz w:val="24"/>
                <w:szCs w:val="24"/>
              </w:rPr>
            </w:pPr>
            <w:r w:rsidRPr="00142459">
              <w:rPr>
                <w:rFonts w:ascii="Trebuchet MS" w:hAnsi="Trebuchet MS" w:cs="Times New Roman"/>
                <w:b/>
                <w:bCs/>
                <w:sz w:val="24"/>
                <w:szCs w:val="24"/>
              </w:rPr>
              <w:t>Plan actual</w:t>
            </w:r>
          </w:p>
        </w:tc>
        <w:tc>
          <w:tcPr>
            <w:tcW w:w="2693" w:type="dxa"/>
            <w:shd w:val="clear" w:color="auto" w:fill="BFBFBF" w:themeFill="background1" w:themeFillShade="BF"/>
          </w:tcPr>
          <w:p w:rsidR="00340E02" w:rsidRPr="00142459" w:rsidRDefault="00340E02" w:rsidP="00142459">
            <w:pPr>
              <w:pStyle w:val="escritura1"/>
              <w:spacing w:line="360" w:lineRule="auto"/>
              <w:jc w:val="center"/>
              <w:rPr>
                <w:rFonts w:ascii="Trebuchet MS" w:hAnsi="Trebuchet MS" w:cs="Times New Roman"/>
                <w:b/>
                <w:bCs/>
                <w:sz w:val="24"/>
                <w:szCs w:val="24"/>
              </w:rPr>
            </w:pPr>
          </w:p>
          <w:p w:rsidR="00340E02" w:rsidRPr="00142459" w:rsidRDefault="00340E02" w:rsidP="00142459">
            <w:pPr>
              <w:pStyle w:val="escritura1"/>
              <w:spacing w:line="360" w:lineRule="auto"/>
              <w:jc w:val="center"/>
              <w:rPr>
                <w:rFonts w:ascii="Trebuchet MS" w:hAnsi="Trebuchet MS" w:cs="Times New Roman"/>
                <w:b/>
                <w:bCs/>
                <w:sz w:val="24"/>
                <w:szCs w:val="24"/>
              </w:rPr>
            </w:pPr>
            <w:r w:rsidRPr="00142459">
              <w:rPr>
                <w:rFonts w:ascii="Trebuchet MS" w:hAnsi="Trebuchet MS" w:cs="Times New Roman"/>
                <w:b/>
                <w:bCs/>
                <w:sz w:val="24"/>
                <w:szCs w:val="24"/>
              </w:rPr>
              <w:t>Plan propuesto</w:t>
            </w:r>
          </w:p>
          <w:p w:rsidR="00340E02" w:rsidRPr="00142459" w:rsidRDefault="00340E02" w:rsidP="00142459">
            <w:pPr>
              <w:pStyle w:val="escritura1"/>
              <w:spacing w:line="360" w:lineRule="auto"/>
              <w:jc w:val="center"/>
              <w:rPr>
                <w:rFonts w:ascii="Trebuchet MS" w:hAnsi="Trebuchet MS" w:cs="Times New Roman"/>
                <w:b/>
                <w:bCs/>
                <w:sz w:val="24"/>
                <w:szCs w:val="24"/>
              </w:rPr>
            </w:pPr>
          </w:p>
        </w:tc>
      </w:tr>
      <w:tr w:rsidR="00340E02" w:rsidRPr="00142459" w:rsidTr="00CE0CFF">
        <w:trPr>
          <w:cantSplit/>
          <w:trHeight w:val="586"/>
        </w:trPr>
        <w:tc>
          <w:tcPr>
            <w:tcW w:w="2835" w:type="dxa"/>
            <w:vMerge/>
            <w:shd w:val="clear" w:color="auto" w:fill="808080" w:themeFill="background1" w:themeFillShade="80"/>
            <w:vAlign w:val="center"/>
          </w:tcPr>
          <w:p w:rsidR="00340E02" w:rsidRPr="00142459" w:rsidRDefault="00340E02" w:rsidP="00142459">
            <w:pPr>
              <w:pStyle w:val="escritura1"/>
              <w:spacing w:line="360" w:lineRule="auto"/>
              <w:jc w:val="center"/>
              <w:rPr>
                <w:rFonts w:ascii="Trebuchet MS" w:hAnsi="Trebuchet MS" w:cs="Times New Roman"/>
                <w:b/>
                <w:bCs/>
                <w:sz w:val="24"/>
                <w:szCs w:val="24"/>
              </w:rPr>
            </w:pPr>
          </w:p>
        </w:tc>
        <w:tc>
          <w:tcPr>
            <w:tcW w:w="2127" w:type="dxa"/>
            <w:shd w:val="clear" w:color="auto" w:fill="BFBFBF" w:themeFill="background1" w:themeFillShade="BF"/>
            <w:vAlign w:val="center"/>
          </w:tcPr>
          <w:p w:rsidR="00340E02" w:rsidRPr="00142459" w:rsidRDefault="00340E02" w:rsidP="00142459">
            <w:pPr>
              <w:pStyle w:val="escritura1"/>
              <w:spacing w:line="360" w:lineRule="auto"/>
              <w:jc w:val="center"/>
              <w:rPr>
                <w:rFonts w:ascii="Trebuchet MS" w:hAnsi="Trebuchet MS" w:cs="Times New Roman"/>
                <w:b/>
                <w:bCs/>
                <w:sz w:val="24"/>
                <w:szCs w:val="24"/>
              </w:rPr>
            </w:pPr>
            <w:r w:rsidRPr="00142459">
              <w:rPr>
                <w:rFonts w:ascii="Trebuchet MS" w:hAnsi="Trebuchet MS" w:cs="Times New Roman"/>
                <w:b/>
                <w:bCs/>
                <w:sz w:val="24"/>
                <w:szCs w:val="24"/>
              </w:rPr>
              <w:t>Número</w:t>
            </w:r>
          </w:p>
        </w:tc>
        <w:tc>
          <w:tcPr>
            <w:tcW w:w="2693" w:type="dxa"/>
            <w:shd w:val="clear" w:color="auto" w:fill="BFBFBF" w:themeFill="background1" w:themeFillShade="BF"/>
            <w:vAlign w:val="center"/>
          </w:tcPr>
          <w:p w:rsidR="00340E02" w:rsidRPr="00142459" w:rsidRDefault="00340E02" w:rsidP="00142459">
            <w:pPr>
              <w:pStyle w:val="escritura1"/>
              <w:spacing w:line="360" w:lineRule="auto"/>
              <w:jc w:val="center"/>
              <w:rPr>
                <w:rFonts w:ascii="Trebuchet MS" w:hAnsi="Trebuchet MS" w:cs="Times New Roman"/>
                <w:b/>
                <w:bCs/>
                <w:sz w:val="24"/>
                <w:szCs w:val="24"/>
              </w:rPr>
            </w:pPr>
            <w:r w:rsidRPr="00142459">
              <w:rPr>
                <w:rFonts w:ascii="Trebuchet MS" w:hAnsi="Trebuchet MS" w:cs="Times New Roman"/>
                <w:b/>
                <w:bCs/>
                <w:sz w:val="24"/>
                <w:szCs w:val="24"/>
              </w:rPr>
              <w:t>Número</w:t>
            </w:r>
          </w:p>
        </w:tc>
      </w:tr>
      <w:tr w:rsidR="00340E02" w:rsidRPr="00142459" w:rsidTr="00CE0CFF">
        <w:trPr>
          <w:trHeight w:val="227"/>
        </w:trPr>
        <w:tc>
          <w:tcPr>
            <w:tcW w:w="2835" w:type="dxa"/>
            <w:shd w:val="clear" w:color="auto" w:fill="D9D9D9"/>
            <w:vAlign w:val="center"/>
          </w:tcPr>
          <w:p w:rsidR="00340E02" w:rsidRPr="00142459" w:rsidRDefault="00530CFA" w:rsidP="00142459">
            <w:pPr>
              <w:pStyle w:val="escritura1"/>
              <w:spacing w:line="360" w:lineRule="auto"/>
              <w:jc w:val="left"/>
              <w:rPr>
                <w:rFonts w:ascii="Trebuchet MS" w:hAnsi="Trebuchet MS" w:cs="Times New Roman"/>
                <w:sz w:val="24"/>
                <w:szCs w:val="24"/>
              </w:rPr>
            </w:pPr>
            <w:r>
              <w:rPr>
                <w:rFonts w:ascii="Trebuchet MS" w:hAnsi="Trebuchet MS" w:cs="Times New Roman"/>
                <w:sz w:val="24"/>
                <w:szCs w:val="24"/>
              </w:rPr>
              <w:t>Cursos</w:t>
            </w:r>
          </w:p>
        </w:tc>
        <w:tc>
          <w:tcPr>
            <w:tcW w:w="2127"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30</w:t>
            </w:r>
          </w:p>
        </w:tc>
        <w:tc>
          <w:tcPr>
            <w:tcW w:w="2693" w:type="dxa"/>
            <w:shd w:val="clear" w:color="auto" w:fill="FFFFFF" w:themeFill="background1"/>
            <w:vAlign w:val="center"/>
          </w:tcPr>
          <w:p w:rsidR="00340E02" w:rsidRPr="00142459" w:rsidRDefault="00530CFA" w:rsidP="00142459">
            <w:pPr>
              <w:pStyle w:val="escritura1"/>
              <w:spacing w:line="360" w:lineRule="auto"/>
              <w:jc w:val="center"/>
              <w:rPr>
                <w:rFonts w:ascii="Trebuchet MS" w:hAnsi="Trebuchet MS" w:cs="Times New Roman"/>
                <w:sz w:val="24"/>
                <w:szCs w:val="24"/>
              </w:rPr>
            </w:pPr>
            <w:r>
              <w:rPr>
                <w:rFonts w:ascii="Trebuchet MS" w:hAnsi="Trebuchet MS" w:cs="Times New Roman"/>
                <w:sz w:val="24"/>
                <w:szCs w:val="24"/>
              </w:rPr>
              <w:t>2</w:t>
            </w:r>
            <w:r w:rsidR="00CE0CFF">
              <w:rPr>
                <w:rFonts w:ascii="Trebuchet MS" w:hAnsi="Trebuchet MS" w:cs="Times New Roman"/>
                <w:sz w:val="24"/>
                <w:szCs w:val="24"/>
              </w:rPr>
              <w:t>9</w:t>
            </w:r>
          </w:p>
        </w:tc>
      </w:tr>
      <w:tr w:rsidR="00340E02" w:rsidRPr="00142459" w:rsidTr="00CE0CFF">
        <w:trPr>
          <w:trHeight w:val="227"/>
        </w:trPr>
        <w:tc>
          <w:tcPr>
            <w:tcW w:w="2835" w:type="dxa"/>
            <w:shd w:val="clear" w:color="auto" w:fill="D9D9D9"/>
            <w:vAlign w:val="center"/>
          </w:tcPr>
          <w:p w:rsidR="00340E02" w:rsidRPr="00142459" w:rsidRDefault="00340E02" w:rsidP="00142459">
            <w:pPr>
              <w:pStyle w:val="escritura1"/>
              <w:spacing w:line="360" w:lineRule="auto"/>
              <w:jc w:val="left"/>
              <w:rPr>
                <w:rFonts w:ascii="Trebuchet MS" w:hAnsi="Trebuchet MS" w:cs="Times New Roman"/>
                <w:sz w:val="24"/>
                <w:szCs w:val="24"/>
              </w:rPr>
            </w:pPr>
            <w:r w:rsidRPr="00142459">
              <w:rPr>
                <w:rFonts w:ascii="Trebuchet MS" w:hAnsi="Trebuchet MS" w:cs="Times New Roman"/>
                <w:sz w:val="24"/>
                <w:szCs w:val="24"/>
              </w:rPr>
              <w:t>Laboratorios</w:t>
            </w:r>
          </w:p>
        </w:tc>
        <w:tc>
          <w:tcPr>
            <w:tcW w:w="2127"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21</w:t>
            </w:r>
          </w:p>
        </w:tc>
        <w:tc>
          <w:tcPr>
            <w:tcW w:w="2693" w:type="dxa"/>
            <w:shd w:val="clear" w:color="auto" w:fill="FFFFFF" w:themeFill="background1"/>
            <w:vAlign w:val="center"/>
          </w:tcPr>
          <w:p w:rsidR="00340E02" w:rsidRPr="00142459" w:rsidRDefault="00530CFA" w:rsidP="00142459">
            <w:pPr>
              <w:pStyle w:val="escritura1"/>
              <w:spacing w:line="360" w:lineRule="auto"/>
              <w:jc w:val="center"/>
              <w:rPr>
                <w:rFonts w:ascii="Trebuchet MS" w:hAnsi="Trebuchet MS" w:cs="Times New Roman"/>
                <w:sz w:val="24"/>
                <w:szCs w:val="24"/>
              </w:rPr>
            </w:pPr>
            <w:r>
              <w:rPr>
                <w:rFonts w:ascii="Trebuchet MS" w:hAnsi="Trebuchet MS" w:cs="Times New Roman"/>
                <w:sz w:val="24"/>
                <w:szCs w:val="24"/>
              </w:rPr>
              <w:t>1</w:t>
            </w:r>
            <w:r w:rsidR="00CE0CFF">
              <w:rPr>
                <w:rFonts w:ascii="Trebuchet MS" w:hAnsi="Trebuchet MS" w:cs="Times New Roman"/>
                <w:sz w:val="24"/>
                <w:szCs w:val="24"/>
              </w:rPr>
              <w:t>2</w:t>
            </w:r>
          </w:p>
        </w:tc>
      </w:tr>
      <w:tr w:rsidR="00340E02" w:rsidRPr="00142459" w:rsidTr="00CE0CFF">
        <w:trPr>
          <w:trHeight w:val="227"/>
        </w:trPr>
        <w:tc>
          <w:tcPr>
            <w:tcW w:w="2835" w:type="dxa"/>
            <w:shd w:val="clear" w:color="auto" w:fill="D9D9D9"/>
            <w:vAlign w:val="center"/>
          </w:tcPr>
          <w:p w:rsidR="00340E02" w:rsidRPr="00142459" w:rsidRDefault="00340E02" w:rsidP="00142459">
            <w:pPr>
              <w:pStyle w:val="escritura1"/>
              <w:spacing w:line="360" w:lineRule="auto"/>
              <w:jc w:val="left"/>
              <w:rPr>
                <w:rFonts w:ascii="Trebuchet MS" w:hAnsi="Trebuchet MS" w:cs="Times New Roman"/>
                <w:sz w:val="24"/>
                <w:szCs w:val="24"/>
              </w:rPr>
            </w:pPr>
            <w:r w:rsidRPr="00142459">
              <w:rPr>
                <w:rFonts w:ascii="Trebuchet MS" w:hAnsi="Trebuchet MS" w:cs="Times New Roman"/>
                <w:sz w:val="24"/>
                <w:szCs w:val="24"/>
              </w:rPr>
              <w:t>Talleres</w:t>
            </w:r>
          </w:p>
        </w:tc>
        <w:tc>
          <w:tcPr>
            <w:tcW w:w="2127"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16</w:t>
            </w:r>
          </w:p>
        </w:tc>
        <w:tc>
          <w:tcPr>
            <w:tcW w:w="2693" w:type="dxa"/>
            <w:shd w:val="clear" w:color="auto" w:fill="FFFFFF" w:themeFill="background1"/>
            <w:vAlign w:val="center"/>
          </w:tcPr>
          <w:p w:rsidR="00340E02" w:rsidRPr="00142459" w:rsidRDefault="00530CFA" w:rsidP="00142459">
            <w:pPr>
              <w:pStyle w:val="escritura1"/>
              <w:spacing w:line="360" w:lineRule="auto"/>
              <w:jc w:val="center"/>
              <w:rPr>
                <w:rFonts w:ascii="Trebuchet MS" w:hAnsi="Trebuchet MS" w:cs="Times New Roman"/>
                <w:sz w:val="24"/>
                <w:szCs w:val="24"/>
              </w:rPr>
            </w:pPr>
            <w:r>
              <w:rPr>
                <w:rFonts w:ascii="Trebuchet MS" w:hAnsi="Trebuchet MS" w:cs="Times New Roman"/>
                <w:sz w:val="24"/>
                <w:szCs w:val="24"/>
              </w:rPr>
              <w:t>1</w:t>
            </w:r>
            <w:r w:rsidR="00243F97">
              <w:rPr>
                <w:rFonts w:ascii="Trebuchet MS" w:hAnsi="Trebuchet MS" w:cs="Times New Roman"/>
                <w:sz w:val="24"/>
                <w:szCs w:val="24"/>
              </w:rPr>
              <w:t>7</w:t>
            </w:r>
          </w:p>
        </w:tc>
      </w:tr>
      <w:tr w:rsidR="00340E02" w:rsidRPr="00142459" w:rsidTr="00CE0CFF">
        <w:trPr>
          <w:trHeight w:val="240"/>
        </w:trPr>
        <w:tc>
          <w:tcPr>
            <w:tcW w:w="2835" w:type="dxa"/>
            <w:shd w:val="clear" w:color="auto" w:fill="D9D9D9"/>
            <w:vAlign w:val="center"/>
          </w:tcPr>
          <w:p w:rsidR="00340E02" w:rsidRPr="00142459" w:rsidRDefault="00340E02" w:rsidP="00142459">
            <w:pPr>
              <w:pStyle w:val="escritura1"/>
              <w:spacing w:line="360" w:lineRule="auto"/>
              <w:jc w:val="left"/>
              <w:rPr>
                <w:rFonts w:ascii="Trebuchet MS" w:hAnsi="Trebuchet MS" w:cs="Times New Roman"/>
                <w:sz w:val="24"/>
                <w:szCs w:val="24"/>
              </w:rPr>
            </w:pPr>
            <w:r w:rsidRPr="00142459">
              <w:rPr>
                <w:rFonts w:ascii="Trebuchet MS" w:hAnsi="Trebuchet MS" w:cs="Times New Roman"/>
                <w:sz w:val="24"/>
                <w:szCs w:val="24"/>
              </w:rPr>
              <w:t>Estancia Profesional</w:t>
            </w:r>
          </w:p>
        </w:tc>
        <w:tc>
          <w:tcPr>
            <w:tcW w:w="2127"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1</w:t>
            </w:r>
          </w:p>
        </w:tc>
        <w:tc>
          <w:tcPr>
            <w:tcW w:w="2693"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1</w:t>
            </w:r>
          </w:p>
        </w:tc>
      </w:tr>
      <w:tr w:rsidR="00340E02" w:rsidRPr="00142459" w:rsidTr="00CE0CFF">
        <w:trPr>
          <w:trHeight w:val="227"/>
        </w:trPr>
        <w:tc>
          <w:tcPr>
            <w:tcW w:w="2835" w:type="dxa"/>
            <w:shd w:val="clear" w:color="auto" w:fill="D9D9D9"/>
            <w:vAlign w:val="center"/>
          </w:tcPr>
          <w:p w:rsidR="00340E02" w:rsidRPr="00142459" w:rsidRDefault="00340E02" w:rsidP="00142459">
            <w:pPr>
              <w:pStyle w:val="escritura1"/>
              <w:spacing w:line="360" w:lineRule="auto"/>
              <w:jc w:val="left"/>
              <w:rPr>
                <w:rFonts w:ascii="Trebuchet MS" w:hAnsi="Trebuchet MS" w:cs="Times New Roman"/>
                <w:sz w:val="24"/>
                <w:szCs w:val="24"/>
              </w:rPr>
            </w:pPr>
            <w:r w:rsidRPr="00142459">
              <w:rPr>
                <w:rFonts w:ascii="Trebuchet MS" w:hAnsi="Trebuchet MS" w:cs="Times New Roman"/>
                <w:sz w:val="24"/>
                <w:szCs w:val="24"/>
              </w:rPr>
              <w:t>Optativas de Carrera</w:t>
            </w:r>
          </w:p>
        </w:tc>
        <w:tc>
          <w:tcPr>
            <w:tcW w:w="2127"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2</w:t>
            </w:r>
          </w:p>
        </w:tc>
        <w:tc>
          <w:tcPr>
            <w:tcW w:w="2693" w:type="dxa"/>
            <w:shd w:val="clear" w:color="auto" w:fill="FFFFFF" w:themeFill="background1"/>
            <w:vAlign w:val="center"/>
          </w:tcPr>
          <w:p w:rsidR="00340E02" w:rsidRPr="00142459" w:rsidRDefault="00340E02" w:rsidP="00142459">
            <w:pPr>
              <w:spacing w:line="360" w:lineRule="auto"/>
              <w:jc w:val="center"/>
              <w:rPr>
                <w:rFonts w:ascii="Trebuchet MS" w:hAnsi="Trebuchet MS"/>
              </w:rPr>
            </w:pPr>
            <w:r w:rsidRPr="00142459">
              <w:rPr>
                <w:rFonts w:ascii="Trebuchet MS" w:hAnsi="Trebuchet MS"/>
              </w:rPr>
              <w:t>2</w:t>
            </w:r>
          </w:p>
        </w:tc>
      </w:tr>
      <w:tr w:rsidR="00340E02" w:rsidRPr="00142459" w:rsidTr="00CE0CFF">
        <w:trPr>
          <w:trHeight w:val="115"/>
        </w:trPr>
        <w:tc>
          <w:tcPr>
            <w:tcW w:w="2835" w:type="dxa"/>
            <w:shd w:val="clear" w:color="auto" w:fill="D9D9D9"/>
            <w:vAlign w:val="center"/>
          </w:tcPr>
          <w:p w:rsidR="00340E02" w:rsidRPr="00142459" w:rsidRDefault="00340E02" w:rsidP="00142459">
            <w:pPr>
              <w:pStyle w:val="escritura1"/>
              <w:spacing w:line="360" w:lineRule="auto"/>
              <w:jc w:val="left"/>
              <w:rPr>
                <w:rFonts w:ascii="Trebuchet MS" w:hAnsi="Trebuchet MS" w:cs="Times New Roman"/>
                <w:sz w:val="24"/>
                <w:szCs w:val="24"/>
              </w:rPr>
            </w:pPr>
            <w:r w:rsidRPr="00142459">
              <w:rPr>
                <w:rFonts w:ascii="Trebuchet MS" w:hAnsi="Trebuchet MS" w:cs="Times New Roman"/>
                <w:sz w:val="24"/>
                <w:szCs w:val="24"/>
              </w:rPr>
              <w:t>Optativas Humanísticas</w:t>
            </w:r>
          </w:p>
        </w:tc>
        <w:tc>
          <w:tcPr>
            <w:tcW w:w="2127" w:type="dxa"/>
            <w:shd w:val="clear" w:color="auto" w:fill="FFFFFF" w:themeFill="background1"/>
            <w:vAlign w:val="center"/>
          </w:tcPr>
          <w:p w:rsidR="00340E02" w:rsidRPr="00142459" w:rsidRDefault="00340E02" w:rsidP="00142459">
            <w:pPr>
              <w:pStyle w:val="escritura1"/>
              <w:spacing w:line="360" w:lineRule="auto"/>
              <w:jc w:val="center"/>
              <w:rPr>
                <w:rFonts w:ascii="Trebuchet MS" w:hAnsi="Trebuchet MS" w:cs="Times New Roman"/>
                <w:sz w:val="24"/>
                <w:szCs w:val="24"/>
              </w:rPr>
            </w:pPr>
            <w:r w:rsidRPr="00142459">
              <w:rPr>
                <w:rFonts w:ascii="Trebuchet MS" w:hAnsi="Trebuchet MS" w:cs="Times New Roman"/>
                <w:sz w:val="24"/>
                <w:szCs w:val="24"/>
              </w:rPr>
              <w:t>2</w:t>
            </w:r>
          </w:p>
        </w:tc>
        <w:tc>
          <w:tcPr>
            <w:tcW w:w="2693" w:type="dxa"/>
            <w:shd w:val="clear" w:color="auto" w:fill="FFFFFF" w:themeFill="background1"/>
            <w:vAlign w:val="center"/>
          </w:tcPr>
          <w:p w:rsidR="00340E02" w:rsidRPr="00142459" w:rsidRDefault="00CE0CFF" w:rsidP="00142459">
            <w:pPr>
              <w:spacing w:line="360" w:lineRule="auto"/>
              <w:jc w:val="center"/>
              <w:rPr>
                <w:rFonts w:ascii="Trebuchet MS" w:hAnsi="Trebuchet MS"/>
              </w:rPr>
            </w:pPr>
            <w:r>
              <w:rPr>
                <w:rFonts w:ascii="Trebuchet MS" w:hAnsi="Trebuchet MS"/>
              </w:rPr>
              <w:t>0</w:t>
            </w:r>
          </w:p>
        </w:tc>
      </w:tr>
      <w:tr w:rsidR="00340E02" w:rsidRPr="00142459" w:rsidTr="00CE0CFF">
        <w:trPr>
          <w:trHeight w:val="115"/>
        </w:trPr>
        <w:tc>
          <w:tcPr>
            <w:tcW w:w="2835" w:type="dxa"/>
            <w:shd w:val="clear" w:color="auto" w:fill="BFBFBF" w:themeFill="background1" w:themeFillShade="BF"/>
            <w:vAlign w:val="center"/>
          </w:tcPr>
          <w:p w:rsidR="00340E02" w:rsidRPr="00142459" w:rsidRDefault="00340E02" w:rsidP="00142459">
            <w:pPr>
              <w:pStyle w:val="escritura1"/>
              <w:spacing w:line="360" w:lineRule="auto"/>
              <w:jc w:val="right"/>
              <w:rPr>
                <w:rFonts w:ascii="Trebuchet MS" w:hAnsi="Trebuchet MS" w:cs="Times New Roman"/>
                <w:b/>
                <w:bCs/>
                <w:sz w:val="24"/>
                <w:szCs w:val="24"/>
              </w:rPr>
            </w:pPr>
            <w:r w:rsidRPr="00142459">
              <w:rPr>
                <w:rFonts w:ascii="Trebuchet MS" w:hAnsi="Trebuchet MS" w:cs="Times New Roman"/>
                <w:b/>
                <w:bCs/>
                <w:sz w:val="24"/>
                <w:szCs w:val="24"/>
              </w:rPr>
              <w:t>Total</w:t>
            </w:r>
          </w:p>
        </w:tc>
        <w:tc>
          <w:tcPr>
            <w:tcW w:w="2127" w:type="dxa"/>
            <w:shd w:val="clear" w:color="auto" w:fill="BFBFBF" w:themeFill="background1" w:themeFillShade="BF"/>
            <w:vAlign w:val="center"/>
          </w:tcPr>
          <w:p w:rsidR="00340E02" w:rsidRPr="00142459" w:rsidRDefault="00340E02" w:rsidP="00142459">
            <w:pPr>
              <w:pStyle w:val="escritura1"/>
              <w:spacing w:line="360" w:lineRule="auto"/>
              <w:jc w:val="center"/>
              <w:rPr>
                <w:rFonts w:ascii="Trebuchet MS" w:hAnsi="Trebuchet MS" w:cs="Times New Roman"/>
                <w:b/>
                <w:bCs/>
                <w:sz w:val="24"/>
                <w:szCs w:val="24"/>
              </w:rPr>
            </w:pPr>
            <w:r w:rsidRPr="00142459">
              <w:rPr>
                <w:rFonts w:ascii="Trebuchet MS" w:hAnsi="Trebuchet MS" w:cs="Times New Roman"/>
                <w:b/>
                <w:bCs/>
                <w:sz w:val="24"/>
                <w:szCs w:val="24"/>
              </w:rPr>
              <w:t>72</w:t>
            </w:r>
          </w:p>
        </w:tc>
        <w:tc>
          <w:tcPr>
            <w:tcW w:w="2693" w:type="dxa"/>
            <w:shd w:val="clear" w:color="auto" w:fill="BFBFBF" w:themeFill="background1" w:themeFillShade="BF"/>
          </w:tcPr>
          <w:p w:rsidR="00340E02" w:rsidRPr="00142459" w:rsidRDefault="00530CFA" w:rsidP="00142459">
            <w:pPr>
              <w:pStyle w:val="escritura1"/>
              <w:spacing w:line="360" w:lineRule="auto"/>
              <w:jc w:val="center"/>
              <w:rPr>
                <w:rFonts w:ascii="Trebuchet MS" w:hAnsi="Trebuchet MS" w:cs="Times New Roman"/>
                <w:b/>
                <w:bCs/>
                <w:sz w:val="24"/>
                <w:szCs w:val="24"/>
              </w:rPr>
            </w:pPr>
            <w:r>
              <w:rPr>
                <w:rFonts w:ascii="Trebuchet MS" w:hAnsi="Trebuchet MS" w:cs="Times New Roman"/>
                <w:b/>
                <w:bCs/>
                <w:sz w:val="24"/>
                <w:szCs w:val="24"/>
              </w:rPr>
              <w:t>61</w:t>
            </w:r>
          </w:p>
        </w:tc>
      </w:tr>
    </w:tbl>
    <w:p w:rsidR="00340E02" w:rsidRPr="00142459" w:rsidRDefault="00340E02" w:rsidP="00142459">
      <w:pPr>
        <w:pStyle w:val="escritura1"/>
        <w:spacing w:line="360" w:lineRule="auto"/>
        <w:rPr>
          <w:rFonts w:ascii="Trebuchet MS" w:hAnsi="Trebuchet MS" w:cs="Times New Roman"/>
          <w:sz w:val="16"/>
          <w:szCs w:val="16"/>
        </w:rPr>
      </w:pPr>
    </w:p>
    <w:p w:rsidR="00340E02" w:rsidRPr="00142459" w:rsidRDefault="00340E02" w:rsidP="00142459">
      <w:pPr>
        <w:spacing w:line="360" w:lineRule="auto"/>
        <w:jc w:val="both"/>
        <w:rPr>
          <w:rFonts w:ascii="Trebuchet MS" w:hAnsi="Trebuchet MS"/>
        </w:rPr>
      </w:pPr>
    </w:p>
    <w:p w:rsidR="00340E02" w:rsidRDefault="00340E02" w:rsidP="00142459">
      <w:pPr>
        <w:spacing w:line="360" w:lineRule="auto"/>
        <w:jc w:val="both"/>
        <w:rPr>
          <w:rFonts w:ascii="Trebuchet MS" w:hAnsi="Trebuchet MS"/>
        </w:rPr>
      </w:pPr>
      <w:r w:rsidRPr="00142459">
        <w:rPr>
          <w:rFonts w:ascii="Trebuchet MS" w:hAnsi="Trebuchet MS"/>
        </w:rPr>
        <w:t>Se observa en lo general una disminución del número de materi</w:t>
      </w:r>
      <w:r w:rsidR="00E91FCC" w:rsidRPr="00142459">
        <w:rPr>
          <w:rFonts w:ascii="Trebuchet MS" w:hAnsi="Trebuchet MS"/>
        </w:rPr>
        <w:t>as del plan de estudios vigente</w:t>
      </w:r>
      <w:r w:rsidRPr="00142459">
        <w:rPr>
          <w:rFonts w:ascii="Trebuchet MS" w:hAnsi="Trebuchet MS"/>
        </w:rPr>
        <w:t xml:space="preserve"> </w:t>
      </w:r>
      <w:r w:rsidR="00E91FCC" w:rsidRPr="00142459">
        <w:rPr>
          <w:rFonts w:ascii="Trebuchet MS" w:hAnsi="Trebuchet MS"/>
        </w:rPr>
        <w:t>en cumplimiento a la pertinencia del programa educativo arrojado en los diversos diagnósticos realizados, seguimiento de egresados, encuestas a empleadores, etc., así como el</w:t>
      </w:r>
      <w:r w:rsidRPr="00142459">
        <w:rPr>
          <w:rFonts w:ascii="Trebuchet MS" w:hAnsi="Trebuchet MS"/>
        </w:rPr>
        <w:t xml:space="preserve"> perfil de egre</w:t>
      </w:r>
      <w:r w:rsidR="00E91FCC" w:rsidRPr="00142459">
        <w:rPr>
          <w:rFonts w:ascii="Trebuchet MS" w:hAnsi="Trebuchet MS"/>
        </w:rPr>
        <w:t>so por compete</w:t>
      </w:r>
      <w:r w:rsidRPr="00142459">
        <w:rPr>
          <w:rFonts w:ascii="Trebuchet MS" w:hAnsi="Trebuchet MS"/>
        </w:rPr>
        <w:t>ncias deseado</w:t>
      </w:r>
      <w:r w:rsidR="00E91FCC" w:rsidRPr="00142459">
        <w:rPr>
          <w:rFonts w:ascii="Trebuchet MS" w:hAnsi="Trebuchet MS"/>
        </w:rPr>
        <w:t>. Igualmente</w:t>
      </w:r>
      <w:r w:rsidRPr="00142459">
        <w:rPr>
          <w:rFonts w:ascii="Trebuchet MS" w:hAnsi="Trebuchet MS"/>
        </w:rPr>
        <w:t xml:space="preserve">, </w:t>
      </w:r>
      <w:r w:rsidR="00E91FCC" w:rsidRPr="00142459">
        <w:rPr>
          <w:rFonts w:ascii="Trebuchet MS" w:hAnsi="Trebuchet MS"/>
        </w:rPr>
        <w:t xml:space="preserve">se da </w:t>
      </w:r>
      <w:r w:rsidRPr="00142459">
        <w:rPr>
          <w:rFonts w:ascii="Trebuchet MS" w:hAnsi="Trebuchet MS"/>
        </w:rPr>
        <w:t xml:space="preserve">atención a recomendaciones emitidas </w:t>
      </w:r>
      <w:r w:rsidR="00E91FCC" w:rsidRPr="00142459">
        <w:rPr>
          <w:rFonts w:ascii="Trebuchet MS" w:hAnsi="Trebuchet MS"/>
        </w:rPr>
        <w:t xml:space="preserve">en la última evaluación para el proceso de Acreditación del Programa educativo de Químico Farmacéutico Biólogo </w:t>
      </w:r>
      <w:r w:rsidRPr="00142459">
        <w:rPr>
          <w:rFonts w:ascii="Trebuchet MS" w:hAnsi="Trebuchet MS"/>
        </w:rPr>
        <w:t xml:space="preserve">por </w:t>
      </w:r>
      <w:r w:rsidR="00E91FCC" w:rsidRPr="00142459">
        <w:rPr>
          <w:rFonts w:ascii="Trebuchet MS" w:hAnsi="Trebuchet MS"/>
        </w:rPr>
        <w:t>parte d</w:t>
      </w:r>
      <w:r w:rsidRPr="00142459">
        <w:rPr>
          <w:rFonts w:ascii="Trebuchet MS" w:hAnsi="Trebuchet MS"/>
        </w:rPr>
        <w:t>el Consejo Mexicano para la Acreditación de la Educación Farmacéutica, A.C. (COMAEF)</w:t>
      </w:r>
      <w:r w:rsidR="00E91FCC" w:rsidRPr="00142459">
        <w:rPr>
          <w:rFonts w:ascii="Trebuchet MS" w:hAnsi="Trebuchet MS"/>
        </w:rPr>
        <w:t xml:space="preserve"> en lo que respecta al </w:t>
      </w:r>
      <w:proofErr w:type="spellStart"/>
      <w:r w:rsidR="00E91FCC" w:rsidRPr="00142459">
        <w:rPr>
          <w:rFonts w:ascii="Trebuchet MS" w:hAnsi="Trebuchet MS"/>
        </w:rPr>
        <w:t>Curriculum</w:t>
      </w:r>
      <w:proofErr w:type="spellEnd"/>
      <w:r w:rsidR="00E91FCC" w:rsidRPr="00142459">
        <w:rPr>
          <w:rFonts w:ascii="Trebuchet MS" w:hAnsi="Trebuchet MS"/>
        </w:rPr>
        <w:t>, a saber, la disminución de número de horas frente a grupo, sobrecarga de materias en el área de Física y Matemáticas, y dar mayor flexibilidad en el Plan de Estudios.</w:t>
      </w:r>
    </w:p>
    <w:p w:rsidR="00406499" w:rsidRDefault="00406499" w:rsidP="00142459">
      <w:pPr>
        <w:spacing w:line="360" w:lineRule="auto"/>
        <w:jc w:val="both"/>
        <w:rPr>
          <w:rFonts w:ascii="Trebuchet MS" w:hAnsi="Trebuchet MS"/>
        </w:rPr>
      </w:pPr>
    </w:p>
    <w:p w:rsidR="00406499" w:rsidRPr="00142459" w:rsidRDefault="00406499" w:rsidP="00142459">
      <w:pPr>
        <w:spacing w:line="360" w:lineRule="auto"/>
        <w:jc w:val="both"/>
        <w:rPr>
          <w:rFonts w:ascii="Trebuchet MS" w:hAnsi="Trebuchet MS"/>
        </w:rPr>
      </w:pPr>
      <w:r>
        <w:rPr>
          <w:rFonts w:ascii="Trebuchet MS" w:hAnsi="Trebuchet MS"/>
        </w:rPr>
        <w:t xml:space="preserve">Se sugieren prerrequisitos cursados y aprobados, cursados solamente, </w:t>
      </w:r>
      <w:proofErr w:type="spellStart"/>
      <w:r>
        <w:rPr>
          <w:rFonts w:ascii="Trebuchet MS" w:hAnsi="Trebuchet MS"/>
        </w:rPr>
        <w:t>co</w:t>
      </w:r>
      <w:proofErr w:type="spellEnd"/>
      <w:r>
        <w:rPr>
          <w:rFonts w:ascii="Trebuchet MS" w:hAnsi="Trebuchet MS"/>
        </w:rPr>
        <w:t xml:space="preserve">-requisito (cursar simultáneamente) y después de haber cursado un determinado número de créditos. Todas las </w:t>
      </w:r>
      <w:r w:rsidR="00994130">
        <w:rPr>
          <w:rFonts w:ascii="Trebuchet MS" w:hAnsi="Trebuchet MS"/>
        </w:rPr>
        <w:t>Unidades de Aprendizaje</w:t>
      </w:r>
      <w:r>
        <w:rPr>
          <w:rFonts w:ascii="Trebuchet MS" w:hAnsi="Trebuchet MS"/>
        </w:rPr>
        <w:t xml:space="preserve"> en modalidad de curso se </w:t>
      </w:r>
      <w:proofErr w:type="gramStart"/>
      <w:r>
        <w:rPr>
          <w:rFonts w:ascii="Trebuchet MS" w:hAnsi="Trebuchet MS"/>
        </w:rPr>
        <w:t>sugiere</w:t>
      </w:r>
      <w:proofErr w:type="gramEnd"/>
      <w:r>
        <w:rPr>
          <w:rFonts w:ascii="Trebuchet MS" w:hAnsi="Trebuchet MS"/>
        </w:rPr>
        <w:t xml:space="preserve"> cursar simultáneamente con su respectivo laboratorio para un mayor aprendizaje.</w:t>
      </w:r>
    </w:p>
    <w:p w:rsidR="00340E02" w:rsidRPr="00142459" w:rsidRDefault="00340E02" w:rsidP="00142459">
      <w:pPr>
        <w:spacing w:line="360" w:lineRule="auto"/>
        <w:jc w:val="both"/>
        <w:rPr>
          <w:rFonts w:ascii="Trebuchet MS" w:hAnsi="Trebuchet MS"/>
        </w:rPr>
      </w:pPr>
    </w:p>
    <w:p w:rsidR="00340E02" w:rsidRPr="00142459" w:rsidRDefault="0074614D" w:rsidP="00142459">
      <w:pPr>
        <w:spacing w:line="360" w:lineRule="auto"/>
        <w:jc w:val="both"/>
        <w:rPr>
          <w:rFonts w:ascii="Trebuchet MS" w:hAnsi="Trebuchet MS"/>
        </w:rPr>
      </w:pPr>
      <w:r>
        <w:rPr>
          <w:rFonts w:ascii="Trebuchet MS" w:hAnsi="Trebuchet MS"/>
        </w:rPr>
        <w:t>A continuación se presenta el plan de estudios por inscripción para la licenciatura en Químico Farmacéutico Biólogo:</w:t>
      </w:r>
    </w:p>
    <w:p w:rsidR="003333B5" w:rsidRDefault="003333B5" w:rsidP="00406499">
      <w:pPr>
        <w:spacing w:line="360" w:lineRule="auto"/>
        <w:jc w:val="center"/>
        <w:rPr>
          <w:rFonts w:ascii="Trebuchet MS" w:hAnsi="Trebuchet MS"/>
          <w:b/>
        </w:rPr>
      </w:pPr>
    </w:p>
    <w:p w:rsidR="001A4C30" w:rsidRPr="00142459" w:rsidRDefault="00406499" w:rsidP="00406499">
      <w:pPr>
        <w:spacing w:line="360" w:lineRule="auto"/>
        <w:jc w:val="center"/>
        <w:rPr>
          <w:rFonts w:ascii="Trebuchet MS" w:hAnsi="Trebuchet MS"/>
          <w:b/>
        </w:rPr>
      </w:pPr>
      <w:r>
        <w:rPr>
          <w:rFonts w:ascii="Trebuchet MS" w:hAnsi="Trebuchet MS"/>
          <w:b/>
        </w:rPr>
        <w:t>Plan de estudios de la Licenciatura en Químico Farmacéutico Biólogo</w:t>
      </w:r>
    </w:p>
    <w:tbl>
      <w:tblPr>
        <w:tblW w:w="9160" w:type="dxa"/>
        <w:tblInd w:w="55" w:type="dxa"/>
        <w:tblCellMar>
          <w:left w:w="70" w:type="dxa"/>
          <w:right w:w="70" w:type="dxa"/>
        </w:tblCellMar>
        <w:tblLook w:val="04A0"/>
      </w:tblPr>
      <w:tblGrid>
        <w:gridCol w:w="930"/>
        <w:gridCol w:w="2664"/>
        <w:gridCol w:w="883"/>
        <w:gridCol w:w="923"/>
        <w:gridCol w:w="944"/>
        <w:gridCol w:w="1031"/>
        <w:gridCol w:w="1112"/>
        <w:gridCol w:w="930"/>
      </w:tblGrid>
      <w:tr w:rsidR="0069640B" w:rsidRPr="0069640B" w:rsidTr="0069640B">
        <w:trPr>
          <w:trHeight w:val="330"/>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Primera Inscripción</w:t>
            </w:r>
          </w:p>
        </w:tc>
      </w:tr>
      <w:tr w:rsidR="0069640B" w:rsidRPr="0069640B" w:rsidTr="0069640B">
        <w:trPr>
          <w:trHeight w:val="330"/>
        </w:trPr>
        <w:tc>
          <w:tcPr>
            <w:tcW w:w="86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64"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811"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853"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1972"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00"/>
        </w:trPr>
        <w:tc>
          <w:tcPr>
            <w:tcW w:w="860"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64"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811"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2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44"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86"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11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860"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MA20304</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Cálculo diferencial</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6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FI10301</w:t>
            </w:r>
          </w:p>
        </w:tc>
        <w:tc>
          <w:tcPr>
            <w:tcW w:w="2664"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Física de los procesos biológicos</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QU10603</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general</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53</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QU10602</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general</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BI10901</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Biología celular</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HU30601</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Comunicación oral y escrita</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ID10101</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Inglés I</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64" w:type="dxa"/>
            <w:tcBorders>
              <w:top w:val="nil"/>
              <w:left w:val="single" w:sz="4" w:space="0" w:color="auto"/>
              <w:bottom w:val="single" w:sz="4" w:space="0" w:color="auto"/>
              <w:right w:val="single" w:sz="4" w:space="0" w:color="auto"/>
            </w:tcBorders>
            <w:shd w:val="clear" w:color="000000" w:fill="F2F2F2"/>
            <w:noWrap/>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81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29</w:t>
            </w:r>
          </w:p>
        </w:tc>
        <w:tc>
          <w:tcPr>
            <w:tcW w:w="92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725</w:t>
            </w:r>
          </w:p>
        </w:tc>
        <w:tc>
          <w:tcPr>
            <w:tcW w:w="944"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468</w:t>
            </w:r>
          </w:p>
        </w:tc>
        <w:tc>
          <w:tcPr>
            <w:tcW w:w="986"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257</w:t>
            </w:r>
          </w:p>
        </w:tc>
        <w:tc>
          <w:tcPr>
            <w:tcW w:w="1112"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6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285"/>
        </w:trPr>
        <w:tc>
          <w:tcPr>
            <w:tcW w:w="86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64"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811"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2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44"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86"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1112"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6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30"/>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Segunda Inscripción</w:t>
            </w:r>
          </w:p>
        </w:tc>
      </w:tr>
      <w:tr w:rsidR="0069640B" w:rsidRPr="0069640B" w:rsidTr="0069640B">
        <w:trPr>
          <w:trHeight w:val="330"/>
        </w:trPr>
        <w:tc>
          <w:tcPr>
            <w:tcW w:w="86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64"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811"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853"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1972"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95080A">
        <w:trPr>
          <w:trHeight w:val="615"/>
        </w:trPr>
        <w:tc>
          <w:tcPr>
            <w:tcW w:w="860" w:type="dxa"/>
            <w:vMerge/>
            <w:tcBorders>
              <w:top w:val="nil"/>
              <w:left w:val="single" w:sz="4" w:space="0" w:color="auto"/>
              <w:bottom w:val="single" w:sz="4" w:space="0" w:color="auto"/>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64"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811"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2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44"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86"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11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860"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95080A">
        <w:trPr>
          <w:trHeight w:val="330"/>
        </w:trPr>
        <w:tc>
          <w:tcPr>
            <w:tcW w:w="860" w:type="dxa"/>
            <w:tcBorders>
              <w:top w:val="single" w:sz="4" w:space="0" w:color="auto"/>
              <w:left w:val="single" w:sz="4" w:space="0" w:color="auto"/>
              <w:bottom w:val="single" w:sz="4" w:space="0" w:color="auto"/>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MA20307</w:t>
            </w:r>
          </w:p>
        </w:tc>
        <w:tc>
          <w:tcPr>
            <w:tcW w:w="2664"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Cálculo integral</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MA20304</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95080A">
        <w:trPr>
          <w:trHeight w:val="33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QU10501</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Fisicoquímica I</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MA20304</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QU10806</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orgánica I</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QU10603</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QU20704</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QU10802</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orgánica I</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QU10602</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5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BI40102</w:t>
            </w:r>
          </w:p>
        </w:tc>
        <w:tc>
          <w:tcPr>
            <w:tcW w:w="2664"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Anatomía y fisiología humanas</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BI10901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HU30301</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Ética</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HU30601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ID10102</w:t>
            </w:r>
          </w:p>
        </w:tc>
        <w:tc>
          <w:tcPr>
            <w:tcW w:w="2664"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Inglés II</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ID10101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64"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81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4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8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6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64" w:type="dxa"/>
            <w:tcBorders>
              <w:top w:val="nil"/>
              <w:left w:val="single" w:sz="4" w:space="0" w:color="auto"/>
              <w:bottom w:val="single" w:sz="4" w:space="0" w:color="auto"/>
              <w:right w:val="single" w:sz="4" w:space="0" w:color="auto"/>
            </w:tcBorders>
            <w:shd w:val="clear" w:color="000000" w:fill="F2F2F2"/>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81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29</w:t>
            </w:r>
          </w:p>
        </w:tc>
        <w:tc>
          <w:tcPr>
            <w:tcW w:w="92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725</w:t>
            </w:r>
          </w:p>
        </w:tc>
        <w:tc>
          <w:tcPr>
            <w:tcW w:w="944"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468</w:t>
            </w:r>
          </w:p>
        </w:tc>
        <w:tc>
          <w:tcPr>
            <w:tcW w:w="986"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257</w:t>
            </w:r>
          </w:p>
        </w:tc>
        <w:tc>
          <w:tcPr>
            <w:tcW w:w="1112"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6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bl>
    <w:p w:rsidR="001A4C30" w:rsidRPr="00142459" w:rsidRDefault="001A4C30" w:rsidP="00142459">
      <w:pPr>
        <w:spacing w:line="360" w:lineRule="auto"/>
        <w:jc w:val="both"/>
        <w:rPr>
          <w:rFonts w:ascii="Trebuchet MS" w:hAnsi="Trebuchet MS"/>
          <w:b/>
        </w:rPr>
      </w:pPr>
    </w:p>
    <w:p w:rsidR="00E91FCC" w:rsidRDefault="00E91FCC" w:rsidP="00142459">
      <w:pPr>
        <w:spacing w:line="360" w:lineRule="auto"/>
        <w:jc w:val="both"/>
        <w:rPr>
          <w:rFonts w:ascii="Trebuchet MS" w:hAnsi="Trebuchet MS"/>
          <w:b/>
        </w:rPr>
      </w:pPr>
    </w:p>
    <w:p w:rsidR="00C47FC9" w:rsidRPr="00142459" w:rsidRDefault="00C47FC9"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tbl>
      <w:tblPr>
        <w:tblW w:w="9160" w:type="dxa"/>
        <w:tblInd w:w="55" w:type="dxa"/>
        <w:tblCellMar>
          <w:left w:w="70" w:type="dxa"/>
          <w:right w:w="70" w:type="dxa"/>
        </w:tblCellMar>
        <w:tblLook w:val="04A0"/>
      </w:tblPr>
      <w:tblGrid>
        <w:gridCol w:w="930"/>
        <w:gridCol w:w="2599"/>
        <w:gridCol w:w="883"/>
        <w:gridCol w:w="900"/>
        <w:gridCol w:w="921"/>
        <w:gridCol w:w="1031"/>
        <w:gridCol w:w="1085"/>
        <w:gridCol w:w="1064"/>
      </w:tblGrid>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Tercera Inscripción</w:t>
            </w:r>
          </w:p>
        </w:tc>
      </w:tr>
      <w:tr w:rsidR="0069640B" w:rsidRPr="0069640B" w:rsidTr="0069640B">
        <w:trPr>
          <w:trHeight w:val="315"/>
        </w:trPr>
        <w:tc>
          <w:tcPr>
            <w:tcW w:w="838"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59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791"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783"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214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30"/>
        </w:trPr>
        <w:tc>
          <w:tcPr>
            <w:tcW w:w="838"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599"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791"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00"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21"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6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085"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1064"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15"/>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MA20506</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Probabilidad y estadística</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QU10207</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analítica 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QU10201</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analítica 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QU10602</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QU10807</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orgánica 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QU10806</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QU10803</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orgánica 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QU10802</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6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QU10505</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Fisicoquímica de los procesos biológicos</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QU10501</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ID10103</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Inglés III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ID10102</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599" w:type="dxa"/>
            <w:tcBorders>
              <w:top w:val="nil"/>
              <w:left w:val="single" w:sz="4" w:space="0" w:color="auto"/>
              <w:bottom w:val="single" w:sz="4" w:space="0" w:color="auto"/>
              <w:right w:val="single" w:sz="4" w:space="0" w:color="auto"/>
            </w:tcBorders>
            <w:shd w:val="clear" w:color="000000" w:fill="F2F2F2"/>
            <w:noWrap/>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79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27</w:t>
            </w:r>
          </w:p>
        </w:tc>
        <w:tc>
          <w:tcPr>
            <w:tcW w:w="900"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675</w:t>
            </w:r>
          </w:p>
        </w:tc>
        <w:tc>
          <w:tcPr>
            <w:tcW w:w="92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468</w:t>
            </w:r>
          </w:p>
        </w:tc>
        <w:tc>
          <w:tcPr>
            <w:tcW w:w="962"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207</w:t>
            </w:r>
          </w:p>
        </w:tc>
        <w:tc>
          <w:tcPr>
            <w:tcW w:w="1085"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106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15"/>
        </w:trPr>
        <w:tc>
          <w:tcPr>
            <w:tcW w:w="838"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599"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791"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0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21"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62"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1085"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106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Cuarta Inscripción</w:t>
            </w:r>
          </w:p>
        </w:tc>
      </w:tr>
      <w:tr w:rsidR="0069640B" w:rsidRPr="0069640B" w:rsidTr="0069640B">
        <w:trPr>
          <w:trHeight w:val="315"/>
        </w:trPr>
        <w:tc>
          <w:tcPr>
            <w:tcW w:w="838"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59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791"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783"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214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30"/>
        </w:trPr>
        <w:tc>
          <w:tcPr>
            <w:tcW w:w="838"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599"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791"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00"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21"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6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085"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1064"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15"/>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MA20502</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Diseño de experimentos</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MA20506</w:t>
            </w:r>
          </w:p>
        </w:tc>
      </w:tr>
      <w:tr w:rsidR="0069640B" w:rsidRPr="0069640B" w:rsidTr="0069640B">
        <w:trPr>
          <w:trHeight w:val="315"/>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QU10208</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analítica 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QU10207</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Calibri" w:hAnsi="Calibri"/>
                <w:sz w:val="22"/>
                <w:szCs w:val="22"/>
                <w:lang w:val="es-MX" w:eastAsia="es-MX"/>
              </w:rPr>
            </w:pPr>
            <w:r w:rsidRPr="0069640B">
              <w:rPr>
                <w:rFonts w:ascii="Calibri" w:hAnsi="Calibri"/>
                <w:sz w:val="22"/>
                <w:szCs w:val="22"/>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QU10203</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analítica 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QU10201,</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QU10808</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orgánica III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QU10807</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QU10804</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orgánica III</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085"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QU10803,</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60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BI10401</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xml:space="preserve">Estructura de </w:t>
            </w:r>
            <w:proofErr w:type="spellStart"/>
            <w:r w:rsidRPr="0069640B">
              <w:rPr>
                <w:rFonts w:ascii="Trebuchet MS" w:hAnsi="Trebuchet MS"/>
                <w:sz w:val="20"/>
                <w:szCs w:val="20"/>
                <w:lang w:val="es-MX" w:eastAsia="es-MX"/>
              </w:rPr>
              <w:t>biomoléculas</w:t>
            </w:r>
            <w:proofErr w:type="spellEnd"/>
            <w:r w:rsidRPr="0069640B">
              <w:rPr>
                <w:rFonts w:ascii="Trebuchet MS" w:hAnsi="Trebuchet MS"/>
                <w:sz w:val="20"/>
                <w:szCs w:val="20"/>
                <w:lang w:val="es-MX" w:eastAsia="es-MX"/>
              </w:rPr>
              <w:t xml:space="preserve"> y cinética enzimática</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QU10807</w:t>
            </w:r>
          </w:p>
        </w:tc>
      </w:tr>
      <w:tr w:rsidR="0069640B" w:rsidRPr="0069640B" w:rsidTr="0069640B">
        <w:trPr>
          <w:trHeight w:val="855"/>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BI10402</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xml:space="preserve">. de Estructura de </w:t>
            </w:r>
            <w:proofErr w:type="spellStart"/>
            <w:r w:rsidRPr="0069640B">
              <w:rPr>
                <w:rFonts w:ascii="Trebuchet MS" w:hAnsi="Trebuchet MS"/>
                <w:sz w:val="20"/>
                <w:szCs w:val="20"/>
                <w:lang w:val="es-MX" w:eastAsia="es-MX"/>
              </w:rPr>
              <w:t>biomoléculas</w:t>
            </w:r>
            <w:proofErr w:type="spellEnd"/>
            <w:r w:rsidRPr="0069640B">
              <w:rPr>
                <w:rFonts w:ascii="Trebuchet MS" w:hAnsi="Trebuchet MS"/>
                <w:sz w:val="20"/>
                <w:szCs w:val="20"/>
                <w:lang w:val="es-MX" w:eastAsia="es-MX"/>
              </w:rPr>
              <w:t xml:space="preserve"> y cinética enzimática</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45"/>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ID10104</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Inglés IV</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ID10103</w:t>
            </w:r>
          </w:p>
        </w:tc>
      </w:tr>
      <w:tr w:rsidR="0069640B" w:rsidRPr="0069640B" w:rsidTr="0069640B">
        <w:trPr>
          <w:trHeight w:val="345"/>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599"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59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79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0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6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8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38"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599" w:type="dxa"/>
            <w:tcBorders>
              <w:top w:val="nil"/>
              <w:left w:val="single" w:sz="4" w:space="0" w:color="auto"/>
              <w:bottom w:val="single" w:sz="4" w:space="0" w:color="auto"/>
              <w:right w:val="single" w:sz="4" w:space="0" w:color="auto"/>
            </w:tcBorders>
            <w:shd w:val="clear" w:color="000000" w:fill="F2F2F2"/>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79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29</w:t>
            </w:r>
          </w:p>
        </w:tc>
        <w:tc>
          <w:tcPr>
            <w:tcW w:w="900"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725</w:t>
            </w:r>
          </w:p>
        </w:tc>
        <w:tc>
          <w:tcPr>
            <w:tcW w:w="92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486</w:t>
            </w:r>
          </w:p>
        </w:tc>
        <w:tc>
          <w:tcPr>
            <w:tcW w:w="962"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239</w:t>
            </w:r>
          </w:p>
        </w:tc>
        <w:tc>
          <w:tcPr>
            <w:tcW w:w="1085"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106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bl>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Default="00E91FCC" w:rsidP="00142459">
      <w:pPr>
        <w:spacing w:line="360" w:lineRule="auto"/>
        <w:jc w:val="both"/>
        <w:rPr>
          <w:rFonts w:ascii="Trebuchet MS" w:hAnsi="Trebuchet MS"/>
          <w:b/>
        </w:rPr>
      </w:pPr>
    </w:p>
    <w:tbl>
      <w:tblPr>
        <w:tblW w:w="9160" w:type="dxa"/>
        <w:tblInd w:w="55" w:type="dxa"/>
        <w:tblCellMar>
          <w:left w:w="70" w:type="dxa"/>
          <w:right w:w="70" w:type="dxa"/>
        </w:tblCellMar>
        <w:tblLook w:val="04A0"/>
      </w:tblPr>
      <w:tblGrid>
        <w:gridCol w:w="930"/>
        <w:gridCol w:w="2675"/>
        <w:gridCol w:w="883"/>
        <w:gridCol w:w="921"/>
        <w:gridCol w:w="942"/>
        <w:gridCol w:w="1031"/>
        <w:gridCol w:w="1110"/>
        <w:gridCol w:w="930"/>
      </w:tblGrid>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Quinta Inscripción</w:t>
            </w:r>
          </w:p>
        </w:tc>
      </w:tr>
      <w:tr w:rsidR="0069640B" w:rsidRPr="0069640B" w:rsidTr="0069640B">
        <w:trPr>
          <w:trHeight w:val="315"/>
        </w:trPr>
        <w:tc>
          <w:tcPr>
            <w:tcW w:w="86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7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80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847"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196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585"/>
        </w:trPr>
        <w:tc>
          <w:tcPr>
            <w:tcW w:w="860"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75"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809"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21"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4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84"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110"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859"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FA20601</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Farmacognosia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QU10808</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QU10210</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analítica III</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QU10208</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Calibri" w:hAnsi="Calibri"/>
                <w:color w:val="000000"/>
                <w:sz w:val="22"/>
                <w:szCs w:val="22"/>
                <w:lang w:val="es-MX" w:eastAsia="es-MX"/>
              </w:rPr>
            </w:pPr>
            <w:r w:rsidRPr="0069640B">
              <w:rPr>
                <w:rFonts w:ascii="Calibri" w:hAnsi="Calibri"/>
                <w:color w:val="000000"/>
                <w:sz w:val="22"/>
                <w:szCs w:val="22"/>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QU10205</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Química analítica III</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Calibri" w:hAnsi="Calibri"/>
                <w:sz w:val="22"/>
                <w:szCs w:val="22"/>
                <w:lang w:val="es-MX" w:eastAsia="es-MX"/>
              </w:rPr>
            </w:pP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QU10203</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BI11002</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Genética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BI10401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BI11005</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Genética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BI10404</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Metabolismo intermediario</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BI10401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BI11605</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Microbiología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BI10401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BI11604</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Microbiología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15"/>
        </w:trPr>
        <w:tc>
          <w:tcPr>
            <w:tcW w:w="86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75" w:type="dxa"/>
            <w:tcBorders>
              <w:top w:val="nil"/>
              <w:left w:val="single" w:sz="4" w:space="0" w:color="auto"/>
              <w:bottom w:val="single" w:sz="4" w:space="0" w:color="auto"/>
              <w:right w:val="single" w:sz="4" w:space="0" w:color="auto"/>
            </w:tcBorders>
            <w:shd w:val="clear" w:color="000000" w:fill="F2F2F2"/>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809"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31</w:t>
            </w:r>
          </w:p>
        </w:tc>
        <w:tc>
          <w:tcPr>
            <w:tcW w:w="92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775</w:t>
            </w:r>
          </w:p>
        </w:tc>
        <w:tc>
          <w:tcPr>
            <w:tcW w:w="942"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504</w:t>
            </w:r>
          </w:p>
        </w:tc>
        <w:tc>
          <w:tcPr>
            <w:tcW w:w="984"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271</w:t>
            </w:r>
          </w:p>
        </w:tc>
        <w:tc>
          <w:tcPr>
            <w:tcW w:w="111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59"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285"/>
        </w:trPr>
        <w:tc>
          <w:tcPr>
            <w:tcW w:w="86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75"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809"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21"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42"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84"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111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59"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Sexta Inscripción</w:t>
            </w:r>
          </w:p>
        </w:tc>
      </w:tr>
      <w:tr w:rsidR="0069640B" w:rsidRPr="0069640B" w:rsidTr="0069640B">
        <w:trPr>
          <w:trHeight w:val="315"/>
        </w:trPr>
        <w:tc>
          <w:tcPr>
            <w:tcW w:w="86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7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80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847"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196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585"/>
        </w:trPr>
        <w:tc>
          <w:tcPr>
            <w:tcW w:w="860"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75"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809"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21"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4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84"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110"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859"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FA40801</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Control de Calidad</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MA20502</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QU10210</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QU10211</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Química analítica IV</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28</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QU10210</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Calibri" w:hAnsi="Calibri"/>
                <w:color w:val="000000"/>
                <w:sz w:val="22"/>
                <w:szCs w:val="22"/>
                <w:lang w:val="es-MX" w:eastAsia="es-MX"/>
              </w:rPr>
            </w:pPr>
            <w:r w:rsidRPr="0069640B">
              <w:rPr>
                <w:rFonts w:ascii="Calibri" w:hAnsi="Calibri"/>
                <w:color w:val="000000"/>
                <w:sz w:val="22"/>
                <w:szCs w:val="22"/>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BI41201</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Inmunología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BI10401</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BI11203</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Inmunología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BI41601</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Bacteriología médica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BI11605</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5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HU30202</w:t>
            </w:r>
          </w:p>
        </w:tc>
        <w:tc>
          <w:tcPr>
            <w:tcW w:w="2675"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Liderazgo y cultura emprendedora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4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75"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4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75"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complementaria</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r>
              <w:rPr>
                <w:rFonts w:ascii="Trebuchet MS" w:hAnsi="Trebuchet MS"/>
                <w:sz w:val="20"/>
                <w:szCs w:val="20"/>
                <w:lang w:val="es-MX" w:eastAsia="es-MX"/>
              </w:rPr>
              <w:t>0</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75"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80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4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8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1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5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6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75" w:type="dxa"/>
            <w:tcBorders>
              <w:top w:val="nil"/>
              <w:left w:val="single" w:sz="4" w:space="0" w:color="auto"/>
              <w:bottom w:val="single" w:sz="4" w:space="0" w:color="auto"/>
              <w:right w:val="single" w:sz="4" w:space="0" w:color="auto"/>
            </w:tcBorders>
            <w:shd w:val="clear" w:color="000000" w:fill="F2F2F2"/>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809"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30</w:t>
            </w:r>
          </w:p>
        </w:tc>
        <w:tc>
          <w:tcPr>
            <w:tcW w:w="921"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750</w:t>
            </w:r>
          </w:p>
        </w:tc>
        <w:tc>
          <w:tcPr>
            <w:tcW w:w="942"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432</w:t>
            </w:r>
          </w:p>
        </w:tc>
        <w:tc>
          <w:tcPr>
            <w:tcW w:w="984"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318</w:t>
            </w:r>
          </w:p>
        </w:tc>
        <w:tc>
          <w:tcPr>
            <w:tcW w:w="1110"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59"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bl>
    <w:p w:rsidR="0069640B" w:rsidRPr="00142459" w:rsidRDefault="0069640B"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Default="00E91FCC" w:rsidP="00142459">
      <w:pPr>
        <w:spacing w:line="360" w:lineRule="auto"/>
        <w:jc w:val="both"/>
        <w:rPr>
          <w:rFonts w:ascii="Trebuchet MS" w:hAnsi="Trebuchet MS"/>
          <w:b/>
        </w:rPr>
      </w:pPr>
    </w:p>
    <w:tbl>
      <w:tblPr>
        <w:tblW w:w="9160" w:type="dxa"/>
        <w:tblInd w:w="55" w:type="dxa"/>
        <w:tblCellMar>
          <w:left w:w="70" w:type="dxa"/>
          <w:right w:w="70" w:type="dxa"/>
        </w:tblCellMar>
        <w:tblLook w:val="04A0"/>
      </w:tblPr>
      <w:tblGrid>
        <w:gridCol w:w="906"/>
        <w:gridCol w:w="2606"/>
        <w:gridCol w:w="883"/>
        <w:gridCol w:w="903"/>
        <w:gridCol w:w="923"/>
        <w:gridCol w:w="1031"/>
        <w:gridCol w:w="1087"/>
        <w:gridCol w:w="1067"/>
      </w:tblGrid>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Séptima Inscripción</w:t>
            </w:r>
          </w:p>
        </w:tc>
      </w:tr>
      <w:tr w:rsidR="0069640B" w:rsidRPr="0069640B" w:rsidTr="0069640B">
        <w:trPr>
          <w:trHeight w:val="315"/>
        </w:trPr>
        <w:tc>
          <w:tcPr>
            <w:tcW w:w="817"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06"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793"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790"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2154"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30"/>
        </w:trPr>
        <w:tc>
          <w:tcPr>
            <w:tcW w:w="817"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06"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793"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0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2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64"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087"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1067"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FA40501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Farmacia química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FA40801</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FA40901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Legislación sanitaria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5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BI11001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Biología molecular</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BI11002</w:t>
            </w:r>
          </w:p>
        </w:tc>
        <w:tc>
          <w:tcPr>
            <w:tcW w:w="1067"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BI10404, BI11605</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BI11004</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Lab</w:t>
            </w:r>
            <w:proofErr w:type="spellEnd"/>
            <w:r w:rsidRPr="0069640B">
              <w:rPr>
                <w:rFonts w:ascii="Trebuchet MS" w:hAnsi="Trebuchet MS"/>
                <w:sz w:val="20"/>
                <w:szCs w:val="20"/>
                <w:lang w:val="es-MX" w:eastAsia="es-MX"/>
              </w:rPr>
              <w:t>. de Biología molecular</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BI41101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Hematología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BI41201</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BI41801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Parasitología médica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BI41601</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complementaria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r>
              <w:rPr>
                <w:rFonts w:ascii="Trebuchet MS" w:hAnsi="Trebuchet MS"/>
                <w:sz w:val="20"/>
                <w:szCs w:val="20"/>
                <w:lang w:val="es-MX" w:eastAsia="es-MX"/>
              </w:rPr>
              <w:t>0</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06" w:type="dxa"/>
            <w:tcBorders>
              <w:top w:val="nil"/>
              <w:left w:val="single" w:sz="4" w:space="0" w:color="auto"/>
              <w:bottom w:val="single" w:sz="4" w:space="0" w:color="auto"/>
              <w:right w:val="single" w:sz="4" w:space="0" w:color="auto"/>
            </w:tcBorders>
            <w:shd w:val="clear" w:color="000000" w:fill="F2F2F2"/>
            <w:noWrap/>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79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32</w:t>
            </w:r>
          </w:p>
        </w:tc>
        <w:tc>
          <w:tcPr>
            <w:tcW w:w="90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800</w:t>
            </w:r>
          </w:p>
        </w:tc>
        <w:tc>
          <w:tcPr>
            <w:tcW w:w="92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468</w:t>
            </w:r>
          </w:p>
        </w:tc>
        <w:tc>
          <w:tcPr>
            <w:tcW w:w="964"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332</w:t>
            </w:r>
          </w:p>
        </w:tc>
        <w:tc>
          <w:tcPr>
            <w:tcW w:w="1087"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1067"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15"/>
        </w:trPr>
        <w:tc>
          <w:tcPr>
            <w:tcW w:w="817"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06"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79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0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2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64"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1087"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1067"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Octava Inscripción</w:t>
            </w:r>
          </w:p>
        </w:tc>
      </w:tr>
      <w:tr w:rsidR="0069640B" w:rsidRPr="0069640B" w:rsidTr="0069640B">
        <w:trPr>
          <w:trHeight w:val="315"/>
        </w:trPr>
        <w:tc>
          <w:tcPr>
            <w:tcW w:w="817"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06"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793"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790"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2154"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15"/>
        </w:trPr>
        <w:tc>
          <w:tcPr>
            <w:tcW w:w="817"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06"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793"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0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2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64"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087"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1067"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FA41001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Tecnología Farmacéutica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FA40501</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FA40701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Farmacología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FA40501</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FA40301</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Bioquímica clínica básica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AD40105</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Administración gerencial</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FA40901</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Optativa de carrera I</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complementaria</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r>
              <w:rPr>
                <w:rFonts w:ascii="Trebuchet MS" w:hAnsi="Trebuchet MS"/>
                <w:sz w:val="20"/>
                <w:szCs w:val="20"/>
                <w:lang w:val="es-MX" w:eastAsia="es-MX"/>
              </w:rPr>
              <w:t>0</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0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profesional</w:t>
            </w:r>
          </w:p>
        </w:tc>
        <w:tc>
          <w:tcPr>
            <w:tcW w:w="79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0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6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8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067"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17"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06" w:type="dxa"/>
            <w:tcBorders>
              <w:top w:val="nil"/>
              <w:left w:val="single" w:sz="4" w:space="0" w:color="auto"/>
              <w:bottom w:val="single" w:sz="4" w:space="0" w:color="auto"/>
              <w:right w:val="single" w:sz="4" w:space="0" w:color="auto"/>
            </w:tcBorders>
            <w:shd w:val="clear" w:color="000000" w:fill="F2F2F2"/>
            <w:noWrap/>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79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29</w:t>
            </w:r>
          </w:p>
        </w:tc>
        <w:tc>
          <w:tcPr>
            <w:tcW w:w="90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725</w:t>
            </w:r>
          </w:p>
        </w:tc>
        <w:tc>
          <w:tcPr>
            <w:tcW w:w="92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432</w:t>
            </w:r>
          </w:p>
        </w:tc>
        <w:tc>
          <w:tcPr>
            <w:tcW w:w="964"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293</w:t>
            </w:r>
          </w:p>
        </w:tc>
        <w:tc>
          <w:tcPr>
            <w:tcW w:w="1087"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1067"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bl>
    <w:p w:rsidR="005D5966" w:rsidRDefault="005D5966" w:rsidP="00142459">
      <w:pPr>
        <w:spacing w:line="360" w:lineRule="auto"/>
        <w:jc w:val="both"/>
        <w:rPr>
          <w:rFonts w:ascii="Trebuchet MS" w:hAnsi="Trebuchet MS"/>
          <w:b/>
        </w:rPr>
      </w:pPr>
    </w:p>
    <w:p w:rsidR="005D5966" w:rsidRDefault="005D5966" w:rsidP="00142459">
      <w:pPr>
        <w:spacing w:line="360" w:lineRule="auto"/>
        <w:jc w:val="both"/>
        <w:rPr>
          <w:rFonts w:ascii="Trebuchet MS" w:hAnsi="Trebuchet MS"/>
          <w:b/>
        </w:rPr>
      </w:pPr>
    </w:p>
    <w:p w:rsidR="005D5966" w:rsidRPr="00142459" w:rsidRDefault="005D5966"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Pr="00142459" w:rsidRDefault="00E91FCC" w:rsidP="00142459">
      <w:pPr>
        <w:spacing w:line="360" w:lineRule="auto"/>
        <w:jc w:val="both"/>
        <w:rPr>
          <w:rFonts w:ascii="Trebuchet MS" w:hAnsi="Trebuchet MS"/>
          <w:b/>
        </w:rPr>
      </w:pPr>
    </w:p>
    <w:p w:rsidR="00E91FCC" w:rsidRDefault="00E91FCC" w:rsidP="00142459">
      <w:pPr>
        <w:spacing w:line="360" w:lineRule="auto"/>
        <w:jc w:val="both"/>
        <w:rPr>
          <w:rFonts w:ascii="Trebuchet MS" w:hAnsi="Trebuchet MS"/>
          <w:b/>
        </w:rPr>
      </w:pPr>
    </w:p>
    <w:p w:rsidR="00C47FC9" w:rsidRDefault="00C47FC9" w:rsidP="00142459">
      <w:pPr>
        <w:spacing w:line="360" w:lineRule="auto"/>
        <w:jc w:val="both"/>
        <w:rPr>
          <w:rFonts w:ascii="Trebuchet MS" w:hAnsi="Trebuchet MS"/>
          <w:b/>
        </w:rPr>
      </w:pPr>
    </w:p>
    <w:p w:rsidR="00C47FC9" w:rsidRPr="00142459" w:rsidRDefault="00C47FC9" w:rsidP="00142459">
      <w:pPr>
        <w:spacing w:line="360" w:lineRule="auto"/>
        <w:jc w:val="both"/>
        <w:rPr>
          <w:rFonts w:ascii="Trebuchet MS" w:hAnsi="Trebuchet MS"/>
          <w:b/>
        </w:rPr>
      </w:pPr>
    </w:p>
    <w:tbl>
      <w:tblPr>
        <w:tblW w:w="9160" w:type="dxa"/>
        <w:tblInd w:w="55" w:type="dxa"/>
        <w:tblCellMar>
          <w:left w:w="70" w:type="dxa"/>
          <w:right w:w="70" w:type="dxa"/>
        </w:tblCellMar>
        <w:tblLook w:val="04A0"/>
      </w:tblPr>
      <w:tblGrid>
        <w:gridCol w:w="888"/>
        <w:gridCol w:w="2690"/>
        <w:gridCol w:w="883"/>
        <w:gridCol w:w="932"/>
        <w:gridCol w:w="953"/>
        <w:gridCol w:w="1031"/>
        <w:gridCol w:w="1123"/>
        <w:gridCol w:w="888"/>
      </w:tblGrid>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Novena Inscripción</w:t>
            </w:r>
          </w:p>
        </w:tc>
      </w:tr>
      <w:tr w:rsidR="0069640B" w:rsidRPr="0069640B" w:rsidTr="0069640B">
        <w:trPr>
          <w:trHeight w:val="315"/>
        </w:trPr>
        <w:tc>
          <w:tcPr>
            <w:tcW w:w="823"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9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81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881"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1947"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15"/>
        </w:trPr>
        <w:tc>
          <w:tcPr>
            <w:tcW w:w="823"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90"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819"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3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5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96"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12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824"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FA40201</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roofErr w:type="spellStart"/>
            <w:r w:rsidRPr="0069640B">
              <w:rPr>
                <w:rFonts w:ascii="Trebuchet MS" w:hAnsi="Trebuchet MS"/>
                <w:sz w:val="20"/>
                <w:szCs w:val="20"/>
                <w:lang w:val="es-MX" w:eastAsia="es-MX"/>
              </w:rPr>
              <w:t>Biofarmacia</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125</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90</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35</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FA40701</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FA40401</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Farmacia asistencial</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FA40701</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FA41101</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Toxicología</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FA40701</w:t>
            </w:r>
          </w:p>
        </w:tc>
      </w:tr>
      <w:tr w:rsidR="0069640B" w:rsidRPr="0069640B" w:rsidTr="0069640B">
        <w:trPr>
          <w:trHeight w:val="60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FA40302</w:t>
            </w:r>
          </w:p>
        </w:tc>
        <w:tc>
          <w:tcPr>
            <w:tcW w:w="2690"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Bioquímica clínica de pruebas especiales</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6</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150</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108</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42</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FA40301</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BI40104</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Fisiopatología</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FA40301</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Optativa de carrera II</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75</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54</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21</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general</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25</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90"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complementaria</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r>
              <w:rPr>
                <w:rFonts w:ascii="Trebuchet MS" w:hAnsi="Trebuchet MS"/>
                <w:sz w:val="20"/>
                <w:szCs w:val="20"/>
                <w:lang w:val="es-MX" w:eastAsia="es-MX"/>
              </w:rPr>
              <w:t>0</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100</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2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profesional</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23"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2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30"/>
        </w:trPr>
        <w:tc>
          <w:tcPr>
            <w:tcW w:w="82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90" w:type="dxa"/>
            <w:tcBorders>
              <w:top w:val="nil"/>
              <w:left w:val="single" w:sz="4" w:space="0" w:color="auto"/>
              <w:bottom w:val="single" w:sz="4" w:space="0" w:color="auto"/>
              <w:right w:val="single" w:sz="4" w:space="0" w:color="auto"/>
            </w:tcBorders>
            <w:shd w:val="clear" w:color="000000" w:fill="F2F2F2"/>
            <w:noWrap/>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819"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32</w:t>
            </w:r>
          </w:p>
        </w:tc>
        <w:tc>
          <w:tcPr>
            <w:tcW w:w="932"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800</w:t>
            </w:r>
          </w:p>
        </w:tc>
        <w:tc>
          <w:tcPr>
            <w:tcW w:w="95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468</w:t>
            </w:r>
          </w:p>
        </w:tc>
        <w:tc>
          <w:tcPr>
            <w:tcW w:w="996"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332</w:t>
            </w:r>
          </w:p>
        </w:tc>
        <w:tc>
          <w:tcPr>
            <w:tcW w:w="1123"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2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60"/>
        </w:trPr>
        <w:tc>
          <w:tcPr>
            <w:tcW w:w="82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90"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819"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32"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5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996"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1123"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2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r w:rsidR="0069640B" w:rsidRPr="0069640B" w:rsidTr="0069640B">
        <w:trPr>
          <w:trHeight w:val="315"/>
        </w:trPr>
        <w:tc>
          <w:tcPr>
            <w:tcW w:w="9160" w:type="dxa"/>
            <w:gridSpan w:val="8"/>
            <w:tcBorders>
              <w:top w:val="single" w:sz="4" w:space="0" w:color="auto"/>
              <w:left w:val="single" w:sz="4" w:space="0" w:color="auto"/>
              <w:bottom w:val="single" w:sz="4" w:space="0" w:color="auto"/>
              <w:right w:val="single" w:sz="4" w:space="0" w:color="000000"/>
            </w:tcBorders>
            <w:shd w:val="clear" w:color="000000" w:fill="A5A5A5"/>
            <w:vAlign w:val="bottom"/>
            <w:hideMark/>
          </w:tcPr>
          <w:p w:rsidR="0069640B" w:rsidRPr="0069640B" w:rsidRDefault="0069640B" w:rsidP="0069640B">
            <w:pPr>
              <w:rPr>
                <w:rFonts w:ascii="Trebuchet MS" w:hAnsi="Trebuchet MS"/>
                <w:b/>
                <w:bCs/>
                <w:sz w:val="20"/>
                <w:szCs w:val="20"/>
                <w:lang w:val="es-MX" w:eastAsia="es-MX"/>
              </w:rPr>
            </w:pPr>
            <w:r w:rsidRPr="0069640B">
              <w:rPr>
                <w:rFonts w:ascii="Trebuchet MS" w:hAnsi="Trebuchet MS"/>
                <w:b/>
                <w:bCs/>
                <w:sz w:val="20"/>
                <w:szCs w:val="20"/>
                <w:lang w:val="es-MX" w:eastAsia="es-MX"/>
              </w:rPr>
              <w:t>Décima Inscripción</w:t>
            </w:r>
          </w:p>
        </w:tc>
      </w:tr>
      <w:tr w:rsidR="0069640B" w:rsidRPr="0069640B" w:rsidTr="0069640B">
        <w:trPr>
          <w:trHeight w:val="315"/>
        </w:trPr>
        <w:tc>
          <w:tcPr>
            <w:tcW w:w="823"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Clave</w:t>
            </w:r>
          </w:p>
        </w:tc>
        <w:tc>
          <w:tcPr>
            <w:tcW w:w="269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Unidad de Aprendizaje</w:t>
            </w:r>
          </w:p>
        </w:tc>
        <w:tc>
          <w:tcPr>
            <w:tcW w:w="81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Créditos</w:t>
            </w:r>
          </w:p>
        </w:tc>
        <w:tc>
          <w:tcPr>
            <w:tcW w:w="2881"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de trabajo por semestre</w:t>
            </w:r>
          </w:p>
        </w:tc>
        <w:tc>
          <w:tcPr>
            <w:tcW w:w="1947"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Prerrequisitos</w:t>
            </w:r>
          </w:p>
        </w:tc>
      </w:tr>
      <w:tr w:rsidR="0069640B" w:rsidRPr="0069640B" w:rsidTr="0069640B">
        <w:trPr>
          <w:trHeight w:val="645"/>
        </w:trPr>
        <w:tc>
          <w:tcPr>
            <w:tcW w:w="823"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2690"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819" w:type="dxa"/>
            <w:vMerge/>
            <w:tcBorders>
              <w:top w:val="nil"/>
              <w:left w:val="single" w:sz="4" w:space="0" w:color="auto"/>
              <w:bottom w:val="single" w:sz="4" w:space="0" w:color="000000"/>
              <w:right w:val="single" w:sz="4" w:space="0" w:color="auto"/>
            </w:tcBorders>
            <w:vAlign w:val="center"/>
            <w:hideMark/>
          </w:tcPr>
          <w:p w:rsidR="0069640B" w:rsidRPr="0069640B" w:rsidRDefault="0069640B" w:rsidP="0069640B">
            <w:pPr>
              <w:rPr>
                <w:rFonts w:ascii="Trebuchet MS" w:hAnsi="Trebuchet MS"/>
                <w:sz w:val="20"/>
                <w:szCs w:val="20"/>
                <w:lang w:val="es-MX" w:eastAsia="es-MX"/>
              </w:rPr>
            </w:pPr>
          </w:p>
        </w:tc>
        <w:tc>
          <w:tcPr>
            <w:tcW w:w="932"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Horas totales</w:t>
            </w:r>
          </w:p>
        </w:tc>
        <w:tc>
          <w:tcPr>
            <w:tcW w:w="95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aula</w:t>
            </w:r>
          </w:p>
        </w:tc>
        <w:tc>
          <w:tcPr>
            <w:tcW w:w="996"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Trabajo autónomo</w:t>
            </w:r>
          </w:p>
        </w:tc>
        <w:tc>
          <w:tcPr>
            <w:tcW w:w="1123" w:type="dxa"/>
            <w:tcBorders>
              <w:top w:val="nil"/>
              <w:left w:val="nil"/>
              <w:bottom w:val="single" w:sz="4" w:space="0" w:color="auto"/>
              <w:right w:val="single" w:sz="4" w:space="0" w:color="auto"/>
            </w:tcBorders>
            <w:shd w:val="clear" w:color="000000" w:fill="BFBFBF"/>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 y aprobado</w:t>
            </w:r>
          </w:p>
        </w:tc>
        <w:tc>
          <w:tcPr>
            <w:tcW w:w="824" w:type="dxa"/>
            <w:tcBorders>
              <w:top w:val="nil"/>
              <w:left w:val="nil"/>
              <w:bottom w:val="single" w:sz="4" w:space="0" w:color="auto"/>
              <w:right w:val="single" w:sz="4" w:space="0" w:color="auto"/>
            </w:tcBorders>
            <w:shd w:val="clear" w:color="000000" w:fill="BFBFBF"/>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Cursado</w:t>
            </w:r>
          </w:p>
        </w:tc>
      </w:tr>
      <w:tr w:rsidR="0069640B" w:rsidRPr="0069640B" w:rsidTr="0069640B">
        <w:trPr>
          <w:trHeight w:val="31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ES40104</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Estancia profesional</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10</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480</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480</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1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90" w:type="dxa"/>
            <w:tcBorders>
              <w:top w:val="nil"/>
              <w:left w:val="nil"/>
              <w:bottom w:val="single" w:sz="4" w:space="0" w:color="auto"/>
              <w:right w:val="single" w:sz="4" w:space="0" w:color="auto"/>
            </w:tcBorders>
            <w:shd w:val="clear" w:color="auto" w:fill="auto"/>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Área complementaria</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2</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50</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50</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3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 </w:t>
            </w:r>
          </w:p>
        </w:tc>
        <w:tc>
          <w:tcPr>
            <w:tcW w:w="2690"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r w:rsidRPr="0069640B">
              <w:rPr>
                <w:rFonts w:ascii="Trebuchet MS" w:hAnsi="Trebuchet MS"/>
                <w:sz w:val="20"/>
                <w:szCs w:val="20"/>
                <w:lang w:val="es-MX" w:eastAsia="es-MX"/>
              </w:rPr>
              <w:t>Servicio social universitario</w:t>
            </w:r>
          </w:p>
        </w:tc>
        <w:tc>
          <w:tcPr>
            <w:tcW w:w="819"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32"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95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96"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1123"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 </w:t>
            </w:r>
          </w:p>
        </w:tc>
      </w:tr>
      <w:tr w:rsidR="0069640B" w:rsidRPr="0069640B" w:rsidTr="0069640B">
        <w:trPr>
          <w:trHeight w:val="345"/>
        </w:trPr>
        <w:tc>
          <w:tcPr>
            <w:tcW w:w="823" w:type="dxa"/>
            <w:tcBorders>
              <w:top w:val="nil"/>
              <w:left w:val="nil"/>
              <w:bottom w:val="nil"/>
              <w:right w:val="nil"/>
            </w:tcBorders>
            <w:shd w:val="clear" w:color="auto" w:fill="auto"/>
            <w:noWrap/>
            <w:vAlign w:val="bottom"/>
            <w:hideMark/>
          </w:tcPr>
          <w:p w:rsidR="0069640B" w:rsidRPr="0069640B" w:rsidRDefault="0069640B" w:rsidP="0069640B">
            <w:pPr>
              <w:rPr>
                <w:rFonts w:ascii="Trebuchet MS" w:hAnsi="Trebuchet MS"/>
                <w:sz w:val="20"/>
                <w:szCs w:val="20"/>
                <w:lang w:val="es-MX" w:eastAsia="es-MX"/>
              </w:rPr>
            </w:pPr>
          </w:p>
        </w:tc>
        <w:tc>
          <w:tcPr>
            <w:tcW w:w="2690" w:type="dxa"/>
            <w:tcBorders>
              <w:top w:val="nil"/>
              <w:left w:val="single" w:sz="4" w:space="0" w:color="auto"/>
              <w:bottom w:val="single" w:sz="4" w:space="0" w:color="auto"/>
              <w:right w:val="single" w:sz="4" w:space="0" w:color="auto"/>
            </w:tcBorders>
            <w:shd w:val="clear" w:color="000000" w:fill="F2F2F2"/>
            <w:noWrap/>
            <w:vAlign w:val="bottom"/>
            <w:hideMark/>
          </w:tcPr>
          <w:p w:rsidR="0069640B" w:rsidRPr="0069640B" w:rsidRDefault="0069640B" w:rsidP="0069640B">
            <w:pPr>
              <w:jc w:val="right"/>
              <w:rPr>
                <w:rFonts w:ascii="Trebuchet MS" w:hAnsi="Trebuchet MS"/>
                <w:sz w:val="20"/>
                <w:szCs w:val="20"/>
                <w:lang w:val="es-MX" w:eastAsia="es-MX"/>
              </w:rPr>
            </w:pPr>
            <w:r w:rsidRPr="0069640B">
              <w:rPr>
                <w:rFonts w:ascii="Trebuchet MS" w:hAnsi="Trebuchet MS"/>
                <w:sz w:val="20"/>
                <w:szCs w:val="20"/>
                <w:lang w:val="es-MX" w:eastAsia="es-MX"/>
              </w:rPr>
              <w:t>Total de Créditos</w:t>
            </w:r>
          </w:p>
        </w:tc>
        <w:tc>
          <w:tcPr>
            <w:tcW w:w="819"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12</w:t>
            </w:r>
          </w:p>
        </w:tc>
        <w:tc>
          <w:tcPr>
            <w:tcW w:w="932"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480</w:t>
            </w:r>
          </w:p>
        </w:tc>
        <w:tc>
          <w:tcPr>
            <w:tcW w:w="953"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0</w:t>
            </w:r>
          </w:p>
        </w:tc>
        <w:tc>
          <w:tcPr>
            <w:tcW w:w="996" w:type="dxa"/>
            <w:tcBorders>
              <w:top w:val="nil"/>
              <w:left w:val="nil"/>
              <w:bottom w:val="single" w:sz="4" w:space="0" w:color="auto"/>
              <w:right w:val="single" w:sz="4" w:space="0" w:color="auto"/>
            </w:tcBorders>
            <w:shd w:val="clear" w:color="000000" w:fill="F2F2F2"/>
            <w:noWrap/>
            <w:vAlign w:val="bottom"/>
            <w:hideMark/>
          </w:tcPr>
          <w:p w:rsidR="0069640B" w:rsidRPr="0069640B" w:rsidRDefault="0069640B" w:rsidP="0069640B">
            <w:pPr>
              <w:jc w:val="center"/>
              <w:rPr>
                <w:rFonts w:ascii="Trebuchet MS" w:hAnsi="Trebuchet MS"/>
                <w:sz w:val="20"/>
                <w:szCs w:val="20"/>
                <w:lang w:val="es-MX" w:eastAsia="es-MX"/>
              </w:rPr>
            </w:pPr>
            <w:r w:rsidRPr="0069640B">
              <w:rPr>
                <w:rFonts w:ascii="Trebuchet MS" w:hAnsi="Trebuchet MS"/>
                <w:sz w:val="20"/>
                <w:szCs w:val="20"/>
                <w:lang w:val="es-MX" w:eastAsia="es-MX"/>
              </w:rPr>
              <w:t>480</w:t>
            </w:r>
          </w:p>
        </w:tc>
        <w:tc>
          <w:tcPr>
            <w:tcW w:w="1123"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c>
          <w:tcPr>
            <w:tcW w:w="824" w:type="dxa"/>
            <w:tcBorders>
              <w:top w:val="nil"/>
              <w:left w:val="nil"/>
              <w:bottom w:val="nil"/>
              <w:right w:val="nil"/>
            </w:tcBorders>
            <w:shd w:val="clear" w:color="auto" w:fill="auto"/>
            <w:noWrap/>
            <w:vAlign w:val="bottom"/>
            <w:hideMark/>
          </w:tcPr>
          <w:p w:rsidR="0069640B" w:rsidRPr="0069640B" w:rsidRDefault="0069640B" w:rsidP="0069640B">
            <w:pPr>
              <w:jc w:val="center"/>
              <w:rPr>
                <w:rFonts w:ascii="Trebuchet MS" w:hAnsi="Trebuchet MS"/>
                <w:sz w:val="20"/>
                <w:szCs w:val="20"/>
                <w:lang w:val="es-MX" w:eastAsia="es-MX"/>
              </w:rPr>
            </w:pPr>
          </w:p>
        </w:tc>
      </w:tr>
    </w:tbl>
    <w:p w:rsidR="00E91FCC" w:rsidRDefault="00E91FCC"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69640B" w:rsidRDefault="0069640B" w:rsidP="00142459">
      <w:pPr>
        <w:spacing w:line="360" w:lineRule="auto"/>
        <w:jc w:val="both"/>
        <w:rPr>
          <w:rFonts w:ascii="Trebuchet MS" w:hAnsi="Trebuchet MS"/>
          <w:b/>
        </w:rPr>
      </w:pPr>
    </w:p>
    <w:p w:rsidR="00C63684" w:rsidRPr="00142459" w:rsidRDefault="00C63684" w:rsidP="00142459">
      <w:pPr>
        <w:spacing w:line="360" w:lineRule="auto"/>
        <w:jc w:val="both"/>
        <w:rPr>
          <w:rFonts w:ascii="Trebuchet MS" w:hAnsi="Trebuchet MS"/>
          <w:b/>
        </w:rPr>
      </w:pPr>
      <w:r w:rsidRPr="00142459">
        <w:rPr>
          <w:rFonts w:ascii="Trebuchet MS" w:hAnsi="Trebuchet MS"/>
          <w:b/>
        </w:rPr>
        <w:lastRenderedPageBreak/>
        <w:t>13.7 Sistema de Créditos.</w:t>
      </w:r>
    </w:p>
    <w:p w:rsidR="00801D12" w:rsidRDefault="00801D12" w:rsidP="00142459">
      <w:pPr>
        <w:spacing w:line="360" w:lineRule="auto"/>
        <w:jc w:val="both"/>
        <w:rPr>
          <w:rFonts w:ascii="Trebuchet MS" w:hAnsi="Trebuchet MS"/>
          <w:bCs/>
          <w:lang w:val="es-MX"/>
        </w:rPr>
      </w:pPr>
      <w:r w:rsidRPr="00142459">
        <w:rPr>
          <w:rFonts w:ascii="Trebuchet MS" w:hAnsi="Trebuchet MS"/>
          <w:bCs/>
          <w:lang w:val="es-MX"/>
        </w:rPr>
        <w:t>En base a la exitosa experiencia obtenida del programa vigente, el rediseño curricular propuesto considera continuar con el sistema de créditos y por inscripción semestral. Esta forma de operar el programa ha demostrado ser eficiente, de favorecer el aprovechamiento de los alumnos y está muy bien asimilado por los profesores que participan en el programa; los alumnos también lo asimilan conforme avanzan en el programa.</w:t>
      </w:r>
    </w:p>
    <w:p w:rsidR="009D588A" w:rsidRPr="00142459" w:rsidRDefault="009D588A" w:rsidP="00142459">
      <w:pPr>
        <w:spacing w:line="360" w:lineRule="auto"/>
        <w:jc w:val="both"/>
        <w:rPr>
          <w:rFonts w:ascii="Trebuchet MS" w:hAnsi="Trebuchet MS"/>
          <w:bCs/>
          <w:lang w:val="es-MX"/>
        </w:rPr>
      </w:pPr>
    </w:p>
    <w:p w:rsidR="00801D12" w:rsidRDefault="00801D12" w:rsidP="00142459">
      <w:pPr>
        <w:spacing w:line="360" w:lineRule="auto"/>
        <w:jc w:val="both"/>
        <w:rPr>
          <w:rFonts w:ascii="Trebuchet MS" w:hAnsi="Trebuchet MS"/>
          <w:bCs/>
          <w:lang w:val="es-MX"/>
        </w:rPr>
      </w:pPr>
      <w:r w:rsidRPr="00142459">
        <w:rPr>
          <w:rFonts w:ascii="Trebuchet MS" w:hAnsi="Trebuchet MS"/>
          <w:bCs/>
          <w:lang w:val="es-MX"/>
        </w:rPr>
        <w:t>El Sistema de Créditos es la forma de avanzar en el plan de estudios, asignando un valor convencional a las asignaturas que lo integran (crédito), donde el valor del plan está determinado por el número de créditos acumulados y no por el número de asignaturas cursadas.</w:t>
      </w:r>
    </w:p>
    <w:p w:rsidR="009D588A" w:rsidRDefault="009D588A" w:rsidP="00142459">
      <w:pPr>
        <w:spacing w:line="360" w:lineRule="auto"/>
        <w:jc w:val="both"/>
        <w:rPr>
          <w:rFonts w:ascii="Trebuchet MS" w:hAnsi="Trebuchet MS"/>
          <w:bCs/>
          <w:lang w:val="es-MX"/>
        </w:rPr>
      </w:pPr>
    </w:p>
    <w:p w:rsidR="00992087" w:rsidRDefault="00801D12" w:rsidP="00142459">
      <w:pPr>
        <w:spacing w:line="360" w:lineRule="auto"/>
        <w:jc w:val="both"/>
        <w:rPr>
          <w:rFonts w:ascii="Trebuchet MS" w:hAnsi="Trebuchet MS"/>
          <w:bCs/>
          <w:lang w:val="es-MX"/>
        </w:rPr>
      </w:pPr>
      <w:r w:rsidRPr="00142459">
        <w:rPr>
          <w:rFonts w:ascii="Trebuchet MS" w:hAnsi="Trebuchet MS"/>
          <w:bCs/>
          <w:lang w:val="es-MX"/>
        </w:rPr>
        <w:t xml:space="preserve">Sin embargo, en el nuevo Modelo Educativo de la Universidad de Guanajuato, </w:t>
      </w:r>
      <w:r w:rsidR="00992087" w:rsidRPr="00142459">
        <w:rPr>
          <w:rFonts w:ascii="Trebuchet MS" w:hAnsi="Trebuchet MS"/>
          <w:bCs/>
          <w:lang w:val="es-MX"/>
        </w:rPr>
        <w:t>los avances académicos se registran en créditos, el crédito se concibe como una unidad de medida de veinticinco horas de trabajo académico exitoso del estudiante para el aprendizaje de contenidos y para la obtención de grados y niveles. El crédito permite no sólo este reconocimiento sino que facilita la transferencia de trabajo académico a otras Instituciones de Educación Superior. El crédito es el valor que se otorga a las actividades de aprendizaje descritas en el plan de estudios y evaluadas favorablemente con el fin de obtener los conocimientos, hab</w:t>
      </w:r>
      <w:r w:rsidR="009D588A">
        <w:rPr>
          <w:rFonts w:ascii="Trebuchet MS" w:hAnsi="Trebuchet MS"/>
          <w:bCs/>
          <w:lang w:val="es-MX"/>
        </w:rPr>
        <w:t>ilidades, actitudes y valores.</w:t>
      </w:r>
      <w:r w:rsidR="00616162">
        <w:rPr>
          <w:rFonts w:ascii="Trebuchet MS" w:hAnsi="Trebuchet MS"/>
          <w:bCs/>
          <w:lang w:val="es-MX"/>
        </w:rPr>
        <w:t xml:space="preserve"> El valor otorgado es de un crédito por cada 25 horas de trabajo del estudiante, ya sea en aula y/o fuera de aula.</w:t>
      </w:r>
    </w:p>
    <w:p w:rsidR="009D588A" w:rsidRPr="00142459" w:rsidRDefault="009D588A" w:rsidP="00142459">
      <w:pPr>
        <w:spacing w:line="360" w:lineRule="auto"/>
        <w:jc w:val="both"/>
        <w:rPr>
          <w:rFonts w:ascii="Trebuchet MS" w:hAnsi="Trebuchet MS"/>
          <w:bCs/>
          <w:lang w:val="es-MX"/>
        </w:rPr>
      </w:pPr>
    </w:p>
    <w:p w:rsidR="00801D12" w:rsidRPr="00142459" w:rsidRDefault="00801D12" w:rsidP="00142459">
      <w:pPr>
        <w:spacing w:line="360" w:lineRule="auto"/>
        <w:jc w:val="both"/>
        <w:rPr>
          <w:rFonts w:ascii="Trebuchet MS" w:hAnsi="Trebuchet MS"/>
          <w:bCs/>
          <w:lang w:val="es-MX"/>
        </w:rPr>
      </w:pPr>
      <w:r w:rsidRPr="00142459">
        <w:rPr>
          <w:rFonts w:ascii="Trebuchet MS" w:hAnsi="Trebuchet MS"/>
          <w:bCs/>
          <w:lang w:val="es-MX"/>
        </w:rPr>
        <w:t>El número total de créditos del plan</w:t>
      </w:r>
      <w:r w:rsidR="00992087" w:rsidRPr="00142459">
        <w:rPr>
          <w:rFonts w:ascii="Trebuchet MS" w:hAnsi="Trebuchet MS"/>
          <w:bCs/>
          <w:lang w:val="es-MX"/>
        </w:rPr>
        <w:t xml:space="preserve"> de estudios</w:t>
      </w:r>
      <w:r w:rsidRPr="00142459">
        <w:rPr>
          <w:rFonts w:ascii="Trebuchet MS" w:hAnsi="Trebuchet MS"/>
          <w:bCs/>
          <w:lang w:val="es-MX"/>
        </w:rPr>
        <w:t xml:space="preserve"> propuesto está </w:t>
      </w:r>
      <w:r w:rsidR="00992087" w:rsidRPr="00142459">
        <w:rPr>
          <w:rFonts w:ascii="Trebuchet MS" w:hAnsi="Trebuchet MS"/>
          <w:bCs/>
          <w:lang w:val="es-MX"/>
        </w:rPr>
        <w:t>en entre los 224 a 280 créditos e</w:t>
      </w:r>
      <w:r w:rsidRPr="00142459">
        <w:rPr>
          <w:rFonts w:ascii="Trebuchet MS" w:hAnsi="Trebuchet MS"/>
          <w:bCs/>
          <w:lang w:val="es-MX"/>
        </w:rPr>
        <w:t xml:space="preserve">stablecidos como </w:t>
      </w:r>
      <w:r w:rsidR="00992087" w:rsidRPr="00142459">
        <w:rPr>
          <w:rFonts w:ascii="Trebuchet MS" w:hAnsi="Trebuchet MS"/>
          <w:bCs/>
          <w:lang w:val="es-MX"/>
        </w:rPr>
        <w:t xml:space="preserve">rango para una licenciatura de acuerdo al </w:t>
      </w:r>
      <w:r w:rsidR="00994130">
        <w:rPr>
          <w:rFonts w:ascii="Trebuchet MS" w:hAnsi="Trebuchet MS"/>
          <w:bCs/>
          <w:lang w:val="es-MX"/>
        </w:rPr>
        <w:t xml:space="preserve">nuevo Modelo Educativo y al </w:t>
      </w:r>
      <w:r w:rsidR="00992087" w:rsidRPr="00142459">
        <w:rPr>
          <w:rFonts w:ascii="Trebuchet MS" w:hAnsi="Trebuchet MS"/>
          <w:bCs/>
          <w:lang w:val="es-MX"/>
        </w:rPr>
        <w:t>R</w:t>
      </w:r>
      <w:r w:rsidRPr="00142459">
        <w:rPr>
          <w:rFonts w:ascii="Trebuchet MS" w:hAnsi="Trebuchet MS"/>
          <w:bCs/>
          <w:lang w:val="es-MX"/>
        </w:rPr>
        <w:t xml:space="preserve">eglamento de Modalidades de los Planes de Estudios de la Universidad de Guanajuato. </w:t>
      </w:r>
    </w:p>
    <w:p w:rsidR="002F3D83" w:rsidRDefault="002F3D83" w:rsidP="00142459">
      <w:pPr>
        <w:spacing w:line="360" w:lineRule="auto"/>
        <w:jc w:val="both"/>
        <w:rPr>
          <w:rFonts w:ascii="Trebuchet MS" w:hAnsi="Trebuchet MS"/>
          <w:bCs/>
          <w:lang w:val="es-MX"/>
        </w:rPr>
      </w:pPr>
    </w:p>
    <w:p w:rsidR="00616162" w:rsidRDefault="00616162" w:rsidP="00142459">
      <w:pPr>
        <w:spacing w:line="360" w:lineRule="auto"/>
        <w:jc w:val="both"/>
        <w:rPr>
          <w:rFonts w:ascii="Trebuchet MS" w:hAnsi="Trebuchet MS"/>
          <w:bCs/>
          <w:lang w:val="es-MX"/>
        </w:rPr>
      </w:pPr>
    </w:p>
    <w:p w:rsidR="00616162" w:rsidRDefault="00616162" w:rsidP="00142459">
      <w:pPr>
        <w:spacing w:line="360" w:lineRule="auto"/>
        <w:jc w:val="both"/>
        <w:rPr>
          <w:rFonts w:ascii="Trebuchet MS" w:hAnsi="Trebuchet MS"/>
          <w:bCs/>
          <w:lang w:val="es-MX"/>
        </w:rPr>
      </w:pPr>
    </w:p>
    <w:p w:rsidR="00616162" w:rsidRDefault="00616162" w:rsidP="00142459">
      <w:pPr>
        <w:spacing w:line="360" w:lineRule="auto"/>
        <w:jc w:val="both"/>
        <w:rPr>
          <w:rFonts w:ascii="Trebuchet MS" w:hAnsi="Trebuchet MS"/>
          <w:bCs/>
          <w:lang w:val="es-MX"/>
        </w:rPr>
      </w:pPr>
    </w:p>
    <w:p w:rsidR="00616162" w:rsidRPr="00142459" w:rsidRDefault="00616162" w:rsidP="00142459">
      <w:pPr>
        <w:spacing w:line="360" w:lineRule="auto"/>
        <w:jc w:val="both"/>
        <w:rPr>
          <w:rFonts w:ascii="Trebuchet MS" w:hAnsi="Trebuchet MS"/>
          <w:bCs/>
          <w:lang w:val="es-MX"/>
        </w:rPr>
      </w:pPr>
    </w:p>
    <w:p w:rsidR="002F3D83" w:rsidRPr="00616162" w:rsidRDefault="002F3D83" w:rsidP="00616162">
      <w:pPr>
        <w:pStyle w:val="NormalNo-indent"/>
        <w:widowControl/>
        <w:spacing w:line="276" w:lineRule="auto"/>
        <w:jc w:val="center"/>
        <w:rPr>
          <w:rFonts w:ascii="Trebuchet MS" w:hAnsi="Trebuchet MS"/>
          <w:b/>
        </w:rPr>
      </w:pPr>
      <w:r w:rsidRPr="00616162">
        <w:rPr>
          <w:rFonts w:ascii="Trebuchet MS" w:hAnsi="Trebuchet MS"/>
          <w:b/>
        </w:rPr>
        <w:lastRenderedPageBreak/>
        <w:t xml:space="preserve">Tabla </w:t>
      </w:r>
      <w:r w:rsidR="0059243E">
        <w:rPr>
          <w:rFonts w:ascii="Trebuchet MS" w:hAnsi="Trebuchet MS"/>
          <w:b/>
        </w:rPr>
        <w:t>27</w:t>
      </w:r>
      <w:r w:rsidRPr="00616162">
        <w:rPr>
          <w:rFonts w:ascii="Trebuchet MS" w:hAnsi="Trebuchet MS"/>
          <w:b/>
        </w:rPr>
        <w:t>. Comparación de créditos entre plan 2001, plan 2008 y el Propuesto</w:t>
      </w:r>
    </w:p>
    <w:tbl>
      <w:tblPr>
        <w:tblW w:w="89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tblPr>
      <w:tblGrid>
        <w:gridCol w:w="1677"/>
        <w:gridCol w:w="2281"/>
        <w:gridCol w:w="2428"/>
        <w:gridCol w:w="2538"/>
      </w:tblGrid>
      <w:tr w:rsidR="002F3D83" w:rsidRPr="00142459" w:rsidTr="002F3D83">
        <w:trPr>
          <w:jc w:val="center"/>
        </w:trPr>
        <w:tc>
          <w:tcPr>
            <w:tcW w:w="1677" w:type="dxa"/>
            <w:shd w:val="clear" w:color="auto" w:fill="CCCCCC"/>
          </w:tcPr>
          <w:p w:rsidR="002F3D83" w:rsidRPr="00142459" w:rsidRDefault="007F0948" w:rsidP="007F0948">
            <w:pPr>
              <w:pStyle w:val="Sangradetextonormal"/>
              <w:spacing w:line="240" w:lineRule="auto"/>
              <w:jc w:val="center"/>
              <w:rPr>
                <w:rFonts w:ascii="Trebuchet MS" w:hAnsi="Trebuchet MS"/>
                <w:b/>
                <w:bCs/>
                <w:caps/>
                <w:color w:val="auto"/>
                <w:lang w:val="es-MX"/>
              </w:rPr>
            </w:pPr>
            <w:r>
              <w:rPr>
                <w:rFonts w:ascii="Trebuchet MS" w:hAnsi="Trebuchet MS"/>
                <w:b/>
                <w:bCs/>
                <w:color w:val="auto"/>
                <w:lang w:val="es-MX"/>
              </w:rPr>
              <w:t>Unidades de Aprendizaje</w:t>
            </w:r>
          </w:p>
        </w:tc>
        <w:tc>
          <w:tcPr>
            <w:tcW w:w="2281" w:type="dxa"/>
            <w:shd w:val="clear" w:color="auto" w:fill="CCCCCC"/>
          </w:tcPr>
          <w:p w:rsidR="002F3D83" w:rsidRPr="00142459" w:rsidRDefault="002F3D83" w:rsidP="007F0948">
            <w:pPr>
              <w:pStyle w:val="Sangradetextonormal"/>
              <w:spacing w:line="240" w:lineRule="auto"/>
              <w:jc w:val="center"/>
              <w:rPr>
                <w:rFonts w:ascii="Trebuchet MS" w:hAnsi="Trebuchet MS"/>
                <w:b/>
                <w:bCs/>
                <w:caps/>
                <w:color w:val="auto"/>
                <w:lang w:val="es-MX"/>
              </w:rPr>
            </w:pPr>
            <w:r w:rsidRPr="00142459">
              <w:rPr>
                <w:rFonts w:ascii="Trebuchet MS" w:hAnsi="Trebuchet MS"/>
                <w:b/>
                <w:bCs/>
                <w:color w:val="auto"/>
                <w:lang w:val="es-MX"/>
              </w:rPr>
              <w:t>Número de créditos del Plan de estudios 2001</w:t>
            </w:r>
          </w:p>
        </w:tc>
        <w:tc>
          <w:tcPr>
            <w:tcW w:w="2428" w:type="dxa"/>
            <w:shd w:val="clear" w:color="auto" w:fill="CCCCCC"/>
          </w:tcPr>
          <w:p w:rsidR="002F3D83" w:rsidRPr="00142459" w:rsidRDefault="002F3D83" w:rsidP="007F0948">
            <w:pPr>
              <w:pStyle w:val="Sangradetextonormal"/>
              <w:spacing w:line="240" w:lineRule="auto"/>
              <w:jc w:val="center"/>
              <w:rPr>
                <w:rFonts w:ascii="Trebuchet MS" w:hAnsi="Trebuchet MS"/>
                <w:b/>
                <w:bCs/>
                <w:caps/>
                <w:color w:val="auto"/>
                <w:lang w:val="es-MX"/>
              </w:rPr>
            </w:pPr>
            <w:r w:rsidRPr="00142459">
              <w:rPr>
                <w:rFonts w:ascii="Trebuchet MS" w:hAnsi="Trebuchet MS"/>
                <w:b/>
                <w:bCs/>
                <w:caps/>
                <w:color w:val="auto"/>
                <w:lang w:val="es-MX"/>
              </w:rPr>
              <w:t xml:space="preserve"> </w:t>
            </w:r>
            <w:r w:rsidRPr="00142459">
              <w:rPr>
                <w:rFonts w:ascii="Trebuchet MS" w:hAnsi="Trebuchet MS"/>
                <w:b/>
                <w:bCs/>
                <w:color w:val="auto"/>
                <w:lang w:val="es-MX"/>
              </w:rPr>
              <w:t>Número de créditos</w:t>
            </w:r>
          </w:p>
          <w:p w:rsidR="002F3D83" w:rsidRPr="00142459" w:rsidRDefault="002F3D83" w:rsidP="007F0948">
            <w:pPr>
              <w:pStyle w:val="Sangradetextonormal"/>
              <w:spacing w:line="240" w:lineRule="auto"/>
              <w:jc w:val="center"/>
              <w:rPr>
                <w:rFonts w:ascii="Trebuchet MS" w:hAnsi="Trebuchet MS"/>
                <w:b/>
                <w:bCs/>
                <w:caps/>
                <w:color w:val="auto"/>
                <w:lang w:val="es-MX"/>
              </w:rPr>
            </w:pPr>
            <w:r w:rsidRPr="00142459">
              <w:rPr>
                <w:rFonts w:ascii="Trebuchet MS" w:hAnsi="Trebuchet MS"/>
                <w:b/>
                <w:bCs/>
                <w:color w:val="auto"/>
                <w:lang w:val="es-MX"/>
              </w:rPr>
              <w:t xml:space="preserve"> del  Plan de Estudios 2008 </w:t>
            </w:r>
          </w:p>
        </w:tc>
        <w:tc>
          <w:tcPr>
            <w:tcW w:w="2538" w:type="dxa"/>
            <w:shd w:val="clear" w:color="auto" w:fill="CCCCCC"/>
          </w:tcPr>
          <w:p w:rsidR="002F3D83" w:rsidRPr="00142459" w:rsidRDefault="002F3D83" w:rsidP="007F0948">
            <w:pPr>
              <w:pStyle w:val="Sangradetextonormal"/>
              <w:spacing w:line="240" w:lineRule="auto"/>
              <w:jc w:val="center"/>
              <w:rPr>
                <w:rFonts w:ascii="Trebuchet MS" w:hAnsi="Trebuchet MS"/>
                <w:b/>
                <w:bCs/>
                <w:caps/>
                <w:color w:val="auto"/>
                <w:lang w:val="es-MX"/>
              </w:rPr>
            </w:pPr>
            <w:r w:rsidRPr="00142459">
              <w:rPr>
                <w:rFonts w:ascii="Trebuchet MS" w:hAnsi="Trebuchet MS"/>
                <w:b/>
                <w:bCs/>
                <w:color w:val="auto"/>
                <w:lang w:val="es-MX"/>
              </w:rPr>
              <w:t>Número de créditos del plan de estudios propuesto</w:t>
            </w:r>
          </w:p>
        </w:tc>
      </w:tr>
      <w:tr w:rsidR="002F3D83" w:rsidRPr="00142459" w:rsidTr="002F3D83">
        <w:trPr>
          <w:jc w:val="center"/>
        </w:trPr>
        <w:tc>
          <w:tcPr>
            <w:tcW w:w="1677"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Obligatorias</w:t>
            </w:r>
          </w:p>
        </w:tc>
        <w:tc>
          <w:tcPr>
            <w:tcW w:w="2281"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361</w:t>
            </w:r>
          </w:p>
        </w:tc>
        <w:tc>
          <w:tcPr>
            <w:tcW w:w="2428"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386</w:t>
            </w:r>
          </w:p>
        </w:tc>
        <w:tc>
          <w:tcPr>
            <w:tcW w:w="2538" w:type="dxa"/>
          </w:tcPr>
          <w:p w:rsidR="002F3D83" w:rsidRPr="00142459" w:rsidRDefault="00616162" w:rsidP="00616162">
            <w:pPr>
              <w:pStyle w:val="Sangradetextonormal"/>
              <w:spacing w:line="360" w:lineRule="auto"/>
              <w:jc w:val="center"/>
              <w:rPr>
                <w:rFonts w:ascii="Trebuchet MS" w:hAnsi="Trebuchet MS"/>
                <w:color w:val="auto"/>
                <w:lang w:val="es-MX"/>
              </w:rPr>
            </w:pPr>
            <w:r>
              <w:rPr>
                <w:rFonts w:ascii="Trebuchet MS" w:hAnsi="Trebuchet MS"/>
                <w:color w:val="auto"/>
                <w:lang w:val="es-MX"/>
              </w:rPr>
              <w:t>271</w:t>
            </w:r>
          </w:p>
        </w:tc>
      </w:tr>
      <w:tr w:rsidR="002F3D83" w:rsidRPr="00142459" w:rsidTr="002F3D83">
        <w:trPr>
          <w:jc w:val="center"/>
        </w:trPr>
        <w:tc>
          <w:tcPr>
            <w:tcW w:w="1677"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Optativas de Carrera</w:t>
            </w:r>
          </w:p>
        </w:tc>
        <w:tc>
          <w:tcPr>
            <w:tcW w:w="2281"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68</w:t>
            </w:r>
          </w:p>
        </w:tc>
        <w:tc>
          <w:tcPr>
            <w:tcW w:w="2428"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27</w:t>
            </w:r>
          </w:p>
        </w:tc>
        <w:tc>
          <w:tcPr>
            <w:tcW w:w="2538" w:type="dxa"/>
          </w:tcPr>
          <w:p w:rsidR="002F3D83" w:rsidRPr="00142459" w:rsidRDefault="00616162" w:rsidP="00142459">
            <w:pPr>
              <w:pStyle w:val="Sangradetextonormal"/>
              <w:spacing w:line="360" w:lineRule="auto"/>
              <w:jc w:val="center"/>
              <w:rPr>
                <w:rFonts w:ascii="Trebuchet MS" w:hAnsi="Trebuchet MS"/>
                <w:color w:val="auto"/>
                <w:lang w:val="es-MX"/>
              </w:rPr>
            </w:pPr>
            <w:r>
              <w:rPr>
                <w:rFonts w:ascii="Trebuchet MS" w:hAnsi="Trebuchet MS"/>
                <w:color w:val="auto"/>
                <w:lang w:val="es-MX"/>
              </w:rPr>
              <w:t>6</w:t>
            </w:r>
          </w:p>
        </w:tc>
      </w:tr>
      <w:tr w:rsidR="002F3D83" w:rsidRPr="00142459" w:rsidTr="002F3D83">
        <w:trPr>
          <w:jc w:val="center"/>
        </w:trPr>
        <w:tc>
          <w:tcPr>
            <w:tcW w:w="1677"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Optativas Formativas</w:t>
            </w:r>
          </w:p>
        </w:tc>
        <w:tc>
          <w:tcPr>
            <w:tcW w:w="2281"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30</w:t>
            </w:r>
          </w:p>
        </w:tc>
        <w:tc>
          <w:tcPr>
            <w:tcW w:w="2428" w:type="dxa"/>
          </w:tcPr>
          <w:p w:rsidR="002F3D83" w:rsidRPr="00142459" w:rsidRDefault="002F3D83" w:rsidP="00142459">
            <w:pPr>
              <w:pStyle w:val="Sangradetextonormal"/>
              <w:spacing w:line="360" w:lineRule="auto"/>
              <w:jc w:val="center"/>
              <w:rPr>
                <w:rFonts w:ascii="Trebuchet MS" w:hAnsi="Trebuchet MS"/>
                <w:color w:val="auto"/>
                <w:lang w:val="es-MX"/>
              </w:rPr>
            </w:pPr>
            <w:r w:rsidRPr="00142459">
              <w:rPr>
                <w:rFonts w:ascii="Trebuchet MS" w:hAnsi="Trebuchet MS"/>
                <w:color w:val="auto"/>
                <w:lang w:val="es-MX"/>
              </w:rPr>
              <w:t>12</w:t>
            </w:r>
          </w:p>
        </w:tc>
        <w:tc>
          <w:tcPr>
            <w:tcW w:w="2538" w:type="dxa"/>
          </w:tcPr>
          <w:p w:rsidR="002F3D83" w:rsidRPr="00142459" w:rsidRDefault="00616162" w:rsidP="00142459">
            <w:pPr>
              <w:pStyle w:val="Sangradetextonormal"/>
              <w:spacing w:line="360" w:lineRule="auto"/>
              <w:jc w:val="center"/>
              <w:rPr>
                <w:rFonts w:ascii="Trebuchet MS" w:hAnsi="Trebuchet MS"/>
                <w:color w:val="auto"/>
                <w:lang w:val="es-MX"/>
              </w:rPr>
            </w:pPr>
            <w:r>
              <w:rPr>
                <w:rFonts w:ascii="Trebuchet MS" w:hAnsi="Trebuchet MS"/>
                <w:color w:val="auto"/>
                <w:lang w:val="es-MX"/>
              </w:rPr>
              <w:t>3</w:t>
            </w:r>
          </w:p>
        </w:tc>
      </w:tr>
      <w:tr w:rsidR="002F3D83" w:rsidRPr="00142459" w:rsidTr="002F3D83">
        <w:trPr>
          <w:jc w:val="center"/>
        </w:trPr>
        <w:tc>
          <w:tcPr>
            <w:tcW w:w="1677" w:type="dxa"/>
          </w:tcPr>
          <w:p w:rsidR="002F3D83" w:rsidRPr="00142459" w:rsidRDefault="002F3D83" w:rsidP="00142459">
            <w:pPr>
              <w:pStyle w:val="Sangradetextonormal"/>
              <w:spacing w:line="360" w:lineRule="auto"/>
              <w:jc w:val="center"/>
              <w:rPr>
                <w:rFonts w:ascii="Trebuchet MS" w:hAnsi="Trebuchet MS"/>
                <w:b/>
                <w:bCs/>
                <w:color w:val="auto"/>
                <w:lang w:val="es-MX"/>
              </w:rPr>
            </w:pPr>
            <w:r w:rsidRPr="00142459">
              <w:rPr>
                <w:rFonts w:ascii="Trebuchet MS" w:hAnsi="Trebuchet MS"/>
                <w:b/>
                <w:bCs/>
                <w:color w:val="auto"/>
                <w:lang w:val="es-MX"/>
              </w:rPr>
              <w:t>TOTAL</w:t>
            </w:r>
          </w:p>
        </w:tc>
        <w:tc>
          <w:tcPr>
            <w:tcW w:w="2281" w:type="dxa"/>
          </w:tcPr>
          <w:p w:rsidR="002F3D83" w:rsidRPr="00142459" w:rsidRDefault="002F3D83" w:rsidP="00142459">
            <w:pPr>
              <w:pStyle w:val="Sangradetextonormal"/>
              <w:spacing w:line="360" w:lineRule="auto"/>
              <w:jc w:val="center"/>
              <w:rPr>
                <w:rFonts w:ascii="Trebuchet MS" w:hAnsi="Trebuchet MS"/>
                <w:b/>
                <w:bCs/>
                <w:color w:val="auto"/>
                <w:lang w:val="es-MX"/>
              </w:rPr>
            </w:pPr>
            <w:r w:rsidRPr="00142459">
              <w:rPr>
                <w:rFonts w:ascii="Trebuchet MS" w:hAnsi="Trebuchet MS"/>
                <w:b/>
                <w:bCs/>
                <w:color w:val="auto"/>
                <w:lang w:val="es-MX"/>
              </w:rPr>
              <w:t>459</w:t>
            </w:r>
          </w:p>
        </w:tc>
        <w:tc>
          <w:tcPr>
            <w:tcW w:w="2428" w:type="dxa"/>
          </w:tcPr>
          <w:p w:rsidR="002F3D83" w:rsidRPr="00142459" w:rsidRDefault="002F3D83" w:rsidP="00142459">
            <w:pPr>
              <w:pStyle w:val="Sangradetextonormal"/>
              <w:spacing w:line="360" w:lineRule="auto"/>
              <w:jc w:val="center"/>
              <w:rPr>
                <w:rFonts w:ascii="Trebuchet MS" w:hAnsi="Trebuchet MS"/>
                <w:b/>
                <w:bCs/>
                <w:color w:val="auto"/>
                <w:lang w:val="es-MX"/>
              </w:rPr>
            </w:pPr>
            <w:r w:rsidRPr="00142459">
              <w:rPr>
                <w:rFonts w:ascii="Trebuchet MS" w:hAnsi="Trebuchet MS"/>
                <w:b/>
                <w:bCs/>
                <w:color w:val="auto"/>
                <w:lang w:val="es-MX"/>
              </w:rPr>
              <w:t>425</w:t>
            </w:r>
          </w:p>
        </w:tc>
        <w:tc>
          <w:tcPr>
            <w:tcW w:w="2538" w:type="dxa"/>
          </w:tcPr>
          <w:p w:rsidR="002F3D83" w:rsidRPr="00142459" w:rsidRDefault="00616162" w:rsidP="00142459">
            <w:pPr>
              <w:pStyle w:val="Sangradetextonormal"/>
              <w:spacing w:line="360" w:lineRule="auto"/>
              <w:jc w:val="center"/>
              <w:rPr>
                <w:rFonts w:ascii="Trebuchet MS" w:hAnsi="Trebuchet MS"/>
                <w:b/>
                <w:bCs/>
                <w:color w:val="auto"/>
                <w:lang w:val="es-MX"/>
              </w:rPr>
            </w:pPr>
            <w:r>
              <w:rPr>
                <w:rFonts w:ascii="Trebuchet MS" w:hAnsi="Trebuchet MS"/>
                <w:b/>
                <w:bCs/>
                <w:color w:val="auto"/>
                <w:lang w:val="es-MX"/>
              </w:rPr>
              <w:t>280</w:t>
            </w:r>
          </w:p>
        </w:tc>
      </w:tr>
    </w:tbl>
    <w:p w:rsidR="002F3D83" w:rsidRPr="00142459" w:rsidRDefault="002F3D83" w:rsidP="00142459">
      <w:pPr>
        <w:spacing w:line="360" w:lineRule="auto"/>
        <w:jc w:val="both"/>
        <w:rPr>
          <w:rFonts w:ascii="Trebuchet MS" w:hAnsi="Trebuchet MS"/>
          <w:bCs/>
          <w:lang w:val="es-MX"/>
        </w:rPr>
      </w:pPr>
    </w:p>
    <w:p w:rsidR="002F3D83" w:rsidRPr="00142459" w:rsidRDefault="002F3D83" w:rsidP="00616162">
      <w:pPr>
        <w:spacing w:line="360" w:lineRule="auto"/>
        <w:jc w:val="both"/>
        <w:rPr>
          <w:rFonts w:ascii="Trebuchet MS" w:hAnsi="Trebuchet MS"/>
          <w:lang w:val="es-MX"/>
        </w:rPr>
      </w:pPr>
      <w:r w:rsidRPr="00142459">
        <w:rPr>
          <w:rFonts w:ascii="Trebuchet MS" w:hAnsi="Trebuchet MS"/>
          <w:lang w:val="es-MX"/>
        </w:rPr>
        <w:t xml:space="preserve">El Plan de estudios 2001 consta de 53 cursos obligatorios, 9-13 optativos y 4 de carácter formativo, dando un total de 66-70 cursos. El Plan de Estudios 2008 consta de 67 asignaturas, de las cuales 65 son de carácter obligatorio y 2 de tipo optativo. En el nuevo Plan de Estudios, un alumno cursará </w:t>
      </w:r>
      <w:r w:rsidR="00616162">
        <w:rPr>
          <w:rFonts w:ascii="Trebuchet MS" w:hAnsi="Trebuchet MS"/>
          <w:lang w:val="es-MX"/>
        </w:rPr>
        <w:t>61</w:t>
      </w:r>
      <w:r w:rsidRPr="00142459">
        <w:rPr>
          <w:rFonts w:ascii="Trebuchet MS" w:hAnsi="Trebuchet MS"/>
          <w:lang w:val="es-MX"/>
        </w:rPr>
        <w:t xml:space="preserve"> asignaturas, de las cuales </w:t>
      </w:r>
      <w:r w:rsidR="00616162">
        <w:rPr>
          <w:rFonts w:ascii="Trebuchet MS" w:hAnsi="Trebuchet MS"/>
          <w:lang w:val="es-MX"/>
        </w:rPr>
        <w:t>58</w:t>
      </w:r>
      <w:r w:rsidRPr="00142459">
        <w:rPr>
          <w:rFonts w:ascii="Trebuchet MS" w:hAnsi="Trebuchet MS"/>
          <w:lang w:val="es-MX"/>
        </w:rPr>
        <w:t xml:space="preserve"> son de carácter obligatorio y </w:t>
      </w:r>
      <w:r w:rsidR="00616162">
        <w:rPr>
          <w:rFonts w:ascii="Trebuchet MS" w:hAnsi="Trebuchet MS"/>
          <w:lang w:val="es-MX"/>
        </w:rPr>
        <w:t>3</w:t>
      </w:r>
      <w:r w:rsidRPr="00142459">
        <w:rPr>
          <w:rFonts w:ascii="Trebuchet MS" w:hAnsi="Trebuchet MS"/>
          <w:lang w:val="es-MX"/>
        </w:rPr>
        <w:t xml:space="preserve"> de tipo optativo. </w:t>
      </w:r>
    </w:p>
    <w:p w:rsidR="002F3D83" w:rsidRPr="00142459" w:rsidRDefault="002F3D83" w:rsidP="00142459">
      <w:pPr>
        <w:spacing w:line="360" w:lineRule="auto"/>
        <w:jc w:val="both"/>
        <w:rPr>
          <w:rFonts w:ascii="Trebuchet MS" w:hAnsi="Trebuchet MS"/>
          <w:lang w:val="es-MX"/>
        </w:rPr>
      </w:pPr>
    </w:p>
    <w:p w:rsidR="00801D12" w:rsidRPr="00142459" w:rsidRDefault="00801D12" w:rsidP="00142459">
      <w:pPr>
        <w:spacing w:line="360" w:lineRule="auto"/>
        <w:jc w:val="both"/>
        <w:rPr>
          <w:rFonts w:ascii="Trebuchet MS" w:hAnsi="Trebuchet MS"/>
          <w:b/>
          <w:bCs/>
          <w:iCs/>
          <w:lang w:val="es-MX"/>
        </w:rPr>
      </w:pPr>
      <w:r w:rsidRPr="00142459">
        <w:rPr>
          <w:rFonts w:ascii="Trebuchet MS" w:hAnsi="Trebuchet MS"/>
          <w:b/>
          <w:bCs/>
          <w:iCs/>
          <w:lang w:val="es-MX"/>
        </w:rPr>
        <w:t>Sobre la autorización de créditos:</w:t>
      </w:r>
    </w:p>
    <w:p w:rsidR="00801D12" w:rsidRPr="00142459" w:rsidRDefault="00801D12" w:rsidP="00142459">
      <w:pPr>
        <w:spacing w:line="360" w:lineRule="auto"/>
        <w:jc w:val="both"/>
        <w:rPr>
          <w:rFonts w:ascii="Trebuchet MS" w:hAnsi="Trebuchet MS"/>
          <w:bCs/>
          <w:lang w:val="es-MX"/>
        </w:rPr>
      </w:pPr>
      <w:r w:rsidRPr="00142459">
        <w:rPr>
          <w:rFonts w:ascii="Trebuchet MS" w:hAnsi="Trebuchet MS"/>
          <w:bCs/>
          <w:lang w:val="es-MX"/>
        </w:rPr>
        <w:t>Se sugiere que el promedio que haya obtenido el alumno en la inscripción anterior sea tomando en cuenta para la autorización de créditos, de la manera siguiente:</w:t>
      </w:r>
    </w:p>
    <w:p w:rsidR="00801D12" w:rsidRPr="00142459" w:rsidRDefault="00801D12" w:rsidP="00142459">
      <w:pPr>
        <w:numPr>
          <w:ilvl w:val="0"/>
          <w:numId w:val="24"/>
        </w:numPr>
        <w:spacing w:line="360" w:lineRule="auto"/>
        <w:jc w:val="both"/>
        <w:rPr>
          <w:rFonts w:ascii="Trebuchet MS" w:hAnsi="Trebuchet MS"/>
          <w:bCs/>
          <w:lang w:val="es-MX"/>
        </w:rPr>
      </w:pPr>
      <w:r w:rsidRPr="00142459">
        <w:rPr>
          <w:rFonts w:ascii="Trebuchet MS" w:hAnsi="Trebuchet MS"/>
          <w:bCs/>
          <w:lang w:val="es-MX"/>
        </w:rPr>
        <w:t xml:space="preserve">Promedio de 8.0 o menor, autorizar hasta </w:t>
      </w:r>
      <w:r w:rsidR="00884484">
        <w:rPr>
          <w:rFonts w:ascii="Trebuchet MS" w:hAnsi="Trebuchet MS"/>
          <w:bCs/>
          <w:lang w:val="es-MX"/>
        </w:rPr>
        <w:t>32</w:t>
      </w:r>
      <w:r w:rsidRPr="00142459">
        <w:rPr>
          <w:rFonts w:ascii="Trebuchet MS" w:hAnsi="Trebuchet MS"/>
          <w:bCs/>
          <w:lang w:val="es-MX"/>
        </w:rPr>
        <w:t xml:space="preserve"> créditos, sin adeudo de </w:t>
      </w:r>
      <w:r w:rsidR="00486F21">
        <w:rPr>
          <w:rFonts w:ascii="Trebuchet MS" w:hAnsi="Trebuchet MS"/>
          <w:bCs/>
          <w:lang w:val="es-MX"/>
        </w:rPr>
        <w:t>Unidades de Aprendizaje</w:t>
      </w:r>
      <w:r w:rsidRPr="00142459">
        <w:rPr>
          <w:rFonts w:ascii="Trebuchet MS" w:hAnsi="Trebuchet MS"/>
          <w:bCs/>
          <w:lang w:val="es-MX"/>
        </w:rPr>
        <w:t>.</w:t>
      </w:r>
    </w:p>
    <w:p w:rsidR="00801D12" w:rsidRPr="00142459" w:rsidRDefault="00801D12" w:rsidP="00142459">
      <w:pPr>
        <w:numPr>
          <w:ilvl w:val="0"/>
          <w:numId w:val="22"/>
        </w:numPr>
        <w:spacing w:line="360" w:lineRule="auto"/>
        <w:jc w:val="both"/>
        <w:rPr>
          <w:rFonts w:ascii="Trebuchet MS" w:hAnsi="Trebuchet MS"/>
          <w:bCs/>
          <w:lang w:val="es-MX"/>
        </w:rPr>
      </w:pPr>
      <w:r w:rsidRPr="00142459">
        <w:rPr>
          <w:rFonts w:ascii="Trebuchet MS" w:hAnsi="Trebuchet MS"/>
          <w:bCs/>
          <w:lang w:val="es-MX"/>
        </w:rPr>
        <w:t xml:space="preserve">Promedio de </w:t>
      </w:r>
      <w:smartTag w:uri="urn:schemas-microsoft-com:office:smarttags" w:element="metricconverter">
        <w:smartTagPr>
          <w:attr w:name="ProductID" w:val="8.1 a"/>
        </w:smartTagPr>
        <w:r w:rsidRPr="00142459">
          <w:rPr>
            <w:rFonts w:ascii="Trebuchet MS" w:hAnsi="Trebuchet MS"/>
            <w:bCs/>
            <w:lang w:val="es-MX"/>
          </w:rPr>
          <w:t>8.1 a</w:t>
        </w:r>
      </w:smartTag>
      <w:r w:rsidRPr="00142459">
        <w:rPr>
          <w:rFonts w:ascii="Trebuchet MS" w:hAnsi="Trebuchet MS"/>
          <w:bCs/>
          <w:lang w:val="es-MX"/>
        </w:rPr>
        <w:t xml:space="preserve"> 8.5</w:t>
      </w:r>
      <w:r w:rsidR="00884484">
        <w:rPr>
          <w:rFonts w:ascii="Trebuchet MS" w:hAnsi="Trebuchet MS"/>
          <w:bCs/>
          <w:lang w:val="es-MX"/>
        </w:rPr>
        <w:t xml:space="preserve"> autorizar hasta 36</w:t>
      </w:r>
      <w:r w:rsidRPr="00142459">
        <w:rPr>
          <w:rFonts w:ascii="Trebuchet MS" w:hAnsi="Trebuchet MS"/>
          <w:bCs/>
          <w:lang w:val="es-MX"/>
        </w:rPr>
        <w:t xml:space="preserve"> </w:t>
      </w:r>
      <w:r w:rsidR="00486F21">
        <w:rPr>
          <w:rFonts w:ascii="Trebuchet MS" w:hAnsi="Trebuchet MS"/>
          <w:bCs/>
          <w:lang w:val="es-MX"/>
        </w:rPr>
        <w:t>créditos, sin adeudo de Unidades de Aprendizaje</w:t>
      </w:r>
      <w:r w:rsidRPr="00142459">
        <w:rPr>
          <w:rFonts w:ascii="Trebuchet MS" w:hAnsi="Trebuchet MS"/>
          <w:bCs/>
          <w:lang w:val="es-MX"/>
        </w:rPr>
        <w:t>.</w:t>
      </w:r>
    </w:p>
    <w:p w:rsidR="00801D12" w:rsidRPr="00142459" w:rsidRDefault="00801D12" w:rsidP="00142459">
      <w:pPr>
        <w:numPr>
          <w:ilvl w:val="0"/>
          <w:numId w:val="22"/>
        </w:numPr>
        <w:spacing w:line="360" w:lineRule="auto"/>
        <w:jc w:val="both"/>
        <w:rPr>
          <w:rFonts w:ascii="Trebuchet MS" w:hAnsi="Trebuchet MS"/>
          <w:bCs/>
          <w:lang w:val="es-MX"/>
        </w:rPr>
      </w:pPr>
      <w:r w:rsidRPr="00142459">
        <w:rPr>
          <w:rFonts w:ascii="Trebuchet MS" w:hAnsi="Trebuchet MS"/>
          <w:bCs/>
          <w:lang w:val="es-MX"/>
        </w:rPr>
        <w:t xml:space="preserve">Promedio de </w:t>
      </w:r>
      <w:smartTag w:uri="urn:schemas-microsoft-com:office:smarttags" w:element="metricconverter">
        <w:smartTagPr>
          <w:attr w:name="ProductID" w:val="8.6 a"/>
        </w:smartTagPr>
        <w:r w:rsidRPr="00142459">
          <w:rPr>
            <w:rFonts w:ascii="Trebuchet MS" w:hAnsi="Trebuchet MS"/>
            <w:bCs/>
            <w:lang w:val="es-MX"/>
          </w:rPr>
          <w:t>8.6 a</w:t>
        </w:r>
      </w:smartTag>
      <w:r w:rsidR="00884484">
        <w:rPr>
          <w:rFonts w:ascii="Trebuchet MS" w:hAnsi="Trebuchet MS"/>
          <w:bCs/>
          <w:lang w:val="es-MX"/>
        </w:rPr>
        <w:t xml:space="preserve"> 9.0 autorizar hasta 39</w:t>
      </w:r>
      <w:r w:rsidR="00486F21">
        <w:rPr>
          <w:rFonts w:ascii="Trebuchet MS" w:hAnsi="Trebuchet MS"/>
          <w:bCs/>
          <w:lang w:val="es-MX"/>
        </w:rPr>
        <w:t xml:space="preserve"> créditos, sin adeudo de Unidades de Aprendizaje</w:t>
      </w:r>
      <w:r w:rsidRPr="00142459">
        <w:rPr>
          <w:rFonts w:ascii="Trebuchet MS" w:hAnsi="Trebuchet MS"/>
          <w:bCs/>
          <w:lang w:val="es-MX"/>
        </w:rPr>
        <w:t>.</w:t>
      </w:r>
    </w:p>
    <w:p w:rsidR="00801D12" w:rsidRPr="00142459" w:rsidRDefault="00801D12" w:rsidP="00142459">
      <w:pPr>
        <w:numPr>
          <w:ilvl w:val="0"/>
          <w:numId w:val="22"/>
        </w:numPr>
        <w:spacing w:line="360" w:lineRule="auto"/>
        <w:jc w:val="both"/>
        <w:rPr>
          <w:rFonts w:ascii="Trebuchet MS" w:hAnsi="Trebuchet MS"/>
          <w:bCs/>
          <w:lang w:val="es-MX"/>
        </w:rPr>
      </w:pPr>
      <w:r w:rsidRPr="00142459">
        <w:rPr>
          <w:rFonts w:ascii="Trebuchet MS" w:hAnsi="Trebuchet MS"/>
          <w:bCs/>
          <w:lang w:val="es-MX"/>
        </w:rPr>
        <w:t xml:space="preserve">Promedio de 9.1 o superior, autorizar hasta </w:t>
      </w:r>
      <w:r w:rsidR="00884484">
        <w:rPr>
          <w:rFonts w:ascii="Trebuchet MS" w:hAnsi="Trebuchet MS"/>
          <w:bCs/>
          <w:lang w:val="es-MX"/>
        </w:rPr>
        <w:t>42</w:t>
      </w:r>
      <w:r w:rsidRPr="00142459">
        <w:rPr>
          <w:rFonts w:ascii="Trebuchet MS" w:hAnsi="Trebuchet MS"/>
          <w:bCs/>
          <w:lang w:val="es-MX"/>
        </w:rPr>
        <w:t xml:space="preserve"> </w:t>
      </w:r>
      <w:r w:rsidR="00486F21">
        <w:rPr>
          <w:rFonts w:ascii="Trebuchet MS" w:hAnsi="Trebuchet MS"/>
          <w:bCs/>
          <w:lang w:val="es-MX"/>
        </w:rPr>
        <w:t>créditos, sin adeudo de Unidades de Aprendizaje</w:t>
      </w:r>
      <w:r w:rsidRPr="00142459">
        <w:rPr>
          <w:rFonts w:ascii="Trebuchet MS" w:hAnsi="Trebuchet MS"/>
          <w:bCs/>
          <w:lang w:val="es-MX"/>
        </w:rPr>
        <w:t>.</w:t>
      </w:r>
    </w:p>
    <w:p w:rsidR="00801D12" w:rsidRPr="00142459" w:rsidRDefault="00884484" w:rsidP="00142459">
      <w:pPr>
        <w:numPr>
          <w:ilvl w:val="0"/>
          <w:numId w:val="22"/>
        </w:numPr>
        <w:spacing w:line="360" w:lineRule="auto"/>
        <w:jc w:val="both"/>
        <w:rPr>
          <w:rFonts w:ascii="Trebuchet MS" w:hAnsi="Trebuchet MS"/>
          <w:bCs/>
          <w:lang w:val="es-MX"/>
        </w:rPr>
      </w:pPr>
      <w:r>
        <w:rPr>
          <w:rFonts w:ascii="Trebuchet MS" w:hAnsi="Trebuchet MS"/>
          <w:bCs/>
          <w:lang w:val="es-MX"/>
        </w:rPr>
        <w:t>En caso de una carga mayor a 42</w:t>
      </w:r>
      <w:r w:rsidR="00801D12" w:rsidRPr="00142459">
        <w:rPr>
          <w:rFonts w:ascii="Trebuchet MS" w:hAnsi="Trebuchet MS"/>
          <w:bCs/>
          <w:lang w:val="es-MX"/>
        </w:rPr>
        <w:t xml:space="preserve"> créditos, la Comisión de Docencia de</w:t>
      </w:r>
      <w:r w:rsidR="00992087" w:rsidRPr="00142459">
        <w:rPr>
          <w:rFonts w:ascii="Trebuchet MS" w:hAnsi="Trebuchet MS"/>
          <w:bCs/>
          <w:lang w:val="es-MX"/>
        </w:rPr>
        <w:t>l Consejo Divisional</w:t>
      </w:r>
      <w:r w:rsidR="00801D12" w:rsidRPr="00142459">
        <w:rPr>
          <w:rFonts w:ascii="Trebuchet MS" w:hAnsi="Trebuchet MS"/>
          <w:bCs/>
          <w:lang w:val="es-MX"/>
        </w:rPr>
        <w:t xml:space="preserve"> resolverá en base a la opinión del Tutor y la trayectoria académica del alumno. </w:t>
      </w:r>
    </w:p>
    <w:p w:rsidR="00801D12" w:rsidRPr="00142459" w:rsidRDefault="00801D12" w:rsidP="00142459">
      <w:pPr>
        <w:numPr>
          <w:ilvl w:val="0"/>
          <w:numId w:val="23"/>
        </w:numPr>
        <w:spacing w:line="360" w:lineRule="auto"/>
        <w:jc w:val="both"/>
        <w:rPr>
          <w:rFonts w:ascii="Trebuchet MS" w:hAnsi="Trebuchet MS"/>
          <w:bCs/>
          <w:lang w:val="es-MX"/>
        </w:rPr>
      </w:pPr>
      <w:r w:rsidRPr="00142459">
        <w:rPr>
          <w:rFonts w:ascii="Trebuchet MS" w:hAnsi="Trebuchet MS"/>
          <w:bCs/>
          <w:lang w:val="es-MX"/>
        </w:rPr>
        <w:t xml:space="preserve">Cuando un alumno adeude una </w:t>
      </w:r>
      <w:r w:rsidR="00486F21">
        <w:rPr>
          <w:rFonts w:ascii="Trebuchet MS" w:hAnsi="Trebuchet MS"/>
          <w:bCs/>
          <w:lang w:val="es-MX"/>
        </w:rPr>
        <w:t xml:space="preserve">Unidad de Aprendizaje </w:t>
      </w:r>
      <w:r w:rsidRPr="00142459">
        <w:rPr>
          <w:rFonts w:ascii="Trebuchet MS" w:hAnsi="Trebuchet MS"/>
          <w:bCs/>
          <w:lang w:val="es-MX"/>
        </w:rPr>
        <w:t>a presentar en un extraordinario, se indicará la conveni</w:t>
      </w:r>
      <w:r w:rsidR="00884484">
        <w:rPr>
          <w:rFonts w:ascii="Trebuchet MS" w:hAnsi="Trebuchet MS"/>
          <w:bCs/>
          <w:lang w:val="es-MX"/>
        </w:rPr>
        <w:t>encia de cursar, como máximo, 28</w:t>
      </w:r>
      <w:r w:rsidRPr="00142459">
        <w:rPr>
          <w:rFonts w:ascii="Trebuchet MS" w:hAnsi="Trebuchet MS"/>
          <w:bCs/>
          <w:lang w:val="es-MX"/>
        </w:rPr>
        <w:t xml:space="preserve"> créditos.</w:t>
      </w:r>
    </w:p>
    <w:p w:rsidR="00801D12" w:rsidRPr="00142459" w:rsidRDefault="00801D12" w:rsidP="00142459">
      <w:pPr>
        <w:numPr>
          <w:ilvl w:val="0"/>
          <w:numId w:val="23"/>
        </w:numPr>
        <w:spacing w:line="360" w:lineRule="auto"/>
        <w:jc w:val="both"/>
        <w:rPr>
          <w:rFonts w:ascii="Trebuchet MS" w:hAnsi="Trebuchet MS"/>
          <w:bCs/>
          <w:lang w:val="es-MX"/>
        </w:rPr>
      </w:pPr>
      <w:r w:rsidRPr="00142459">
        <w:rPr>
          <w:rFonts w:ascii="Trebuchet MS" w:hAnsi="Trebuchet MS"/>
          <w:bCs/>
          <w:lang w:val="es-MX"/>
        </w:rPr>
        <w:lastRenderedPageBreak/>
        <w:t>Cua</w:t>
      </w:r>
      <w:r w:rsidR="00486F21">
        <w:rPr>
          <w:rFonts w:ascii="Trebuchet MS" w:hAnsi="Trebuchet MS"/>
          <w:bCs/>
          <w:lang w:val="es-MX"/>
        </w:rPr>
        <w:t>ndo un alumno adeude dos Unidades de Aprendizaje</w:t>
      </w:r>
      <w:r w:rsidRPr="00142459">
        <w:rPr>
          <w:rFonts w:ascii="Trebuchet MS" w:hAnsi="Trebuchet MS"/>
          <w:bCs/>
          <w:lang w:val="es-MX"/>
        </w:rPr>
        <w:t xml:space="preserve"> a presentar en extraordinario, se le indic</w:t>
      </w:r>
      <w:r w:rsidR="00884484">
        <w:rPr>
          <w:rFonts w:ascii="Trebuchet MS" w:hAnsi="Trebuchet MS"/>
          <w:bCs/>
          <w:lang w:val="es-MX"/>
        </w:rPr>
        <w:t>ará la conveniencia de cursar 24</w:t>
      </w:r>
      <w:r w:rsidRPr="00142459">
        <w:rPr>
          <w:rFonts w:ascii="Trebuchet MS" w:hAnsi="Trebuchet MS"/>
          <w:bCs/>
          <w:lang w:val="es-MX"/>
        </w:rPr>
        <w:t xml:space="preserve"> créditos como máximo.</w:t>
      </w:r>
    </w:p>
    <w:p w:rsidR="00801D12" w:rsidRPr="00142459" w:rsidRDefault="00801D12" w:rsidP="00142459">
      <w:pPr>
        <w:numPr>
          <w:ilvl w:val="0"/>
          <w:numId w:val="23"/>
        </w:numPr>
        <w:spacing w:line="360" w:lineRule="auto"/>
        <w:jc w:val="both"/>
        <w:rPr>
          <w:rFonts w:ascii="Trebuchet MS" w:hAnsi="Trebuchet MS"/>
          <w:bCs/>
          <w:lang w:val="es-MX"/>
        </w:rPr>
      </w:pPr>
      <w:r w:rsidRPr="00142459">
        <w:rPr>
          <w:rFonts w:ascii="Trebuchet MS" w:hAnsi="Trebuchet MS"/>
          <w:bCs/>
          <w:lang w:val="es-MX"/>
        </w:rPr>
        <w:t>Cuan</w:t>
      </w:r>
      <w:r w:rsidR="00486F21">
        <w:rPr>
          <w:rFonts w:ascii="Trebuchet MS" w:hAnsi="Trebuchet MS"/>
          <w:bCs/>
          <w:lang w:val="es-MX"/>
        </w:rPr>
        <w:t>do el adeudo sea de tres Unidades de Aprendizaje</w:t>
      </w:r>
      <w:r w:rsidRPr="00142459">
        <w:rPr>
          <w:rFonts w:ascii="Trebuchet MS" w:hAnsi="Trebuchet MS"/>
          <w:bCs/>
          <w:lang w:val="es-MX"/>
        </w:rPr>
        <w:t xml:space="preserve"> en extraordinario, se le indic</w:t>
      </w:r>
      <w:r w:rsidR="00884484">
        <w:rPr>
          <w:rFonts w:ascii="Trebuchet MS" w:hAnsi="Trebuchet MS"/>
          <w:bCs/>
          <w:lang w:val="es-MX"/>
        </w:rPr>
        <w:t>ará la conveniencia de cursar 20</w:t>
      </w:r>
      <w:r w:rsidRPr="00142459">
        <w:rPr>
          <w:rFonts w:ascii="Trebuchet MS" w:hAnsi="Trebuchet MS"/>
          <w:bCs/>
          <w:lang w:val="es-MX"/>
        </w:rPr>
        <w:t xml:space="preserve"> créditos como máximo.</w:t>
      </w:r>
    </w:p>
    <w:p w:rsidR="00801D12" w:rsidRPr="00142459" w:rsidRDefault="00486F21" w:rsidP="00142459">
      <w:pPr>
        <w:numPr>
          <w:ilvl w:val="0"/>
          <w:numId w:val="23"/>
        </w:numPr>
        <w:spacing w:line="360" w:lineRule="auto"/>
        <w:jc w:val="both"/>
        <w:rPr>
          <w:rFonts w:ascii="Trebuchet MS" w:hAnsi="Trebuchet MS"/>
          <w:bCs/>
          <w:lang w:val="es-MX"/>
        </w:rPr>
      </w:pPr>
      <w:r>
        <w:rPr>
          <w:rFonts w:ascii="Trebuchet MS" w:hAnsi="Trebuchet MS"/>
          <w:bCs/>
          <w:lang w:val="es-MX"/>
        </w:rPr>
        <w:t>Si las Unidades de Aprendizaje</w:t>
      </w:r>
      <w:r w:rsidR="00801D12" w:rsidRPr="00142459">
        <w:rPr>
          <w:rFonts w:ascii="Trebuchet MS" w:hAnsi="Trebuchet MS"/>
          <w:bCs/>
          <w:lang w:val="es-MX"/>
        </w:rPr>
        <w:t xml:space="preserve"> adeudadas se requieren </w:t>
      </w:r>
      <w:proofErr w:type="spellStart"/>
      <w:r w:rsidR="00801D12" w:rsidRPr="00142459">
        <w:rPr>
          <w:rFonts w:ascii="Trebuchet MS" w:hAnsi="Trebuchet MS"/>
          <w:bCs/>
          <w:lang w:val="es-MX"/>
        </w:rPr>
        <w:t>recursar</w:t>
      </w:r>
      <w:proofErr w:type="spellEnd"/>
      <w:r w:rsidR="00801D12" w:rsidRPr="00142459">
        <w:rPr>
          <w:rFonts w:ascii="Trebuchet MS" w:hAnsi="Trebuchet MS"/>
          <w:bCs/>
          <w:lang w:val="es-MX"/>
        </w:rPr>
        <w:t>, los créditos correspondientes se deben incluir en el total para la autorización.</w:t>
      </w:r>
    </w:p>
    <w:p w:rsidR="009E7C8B" w:rsidRDefault="00801D12" w:rsidP="00142459">
      <w:pPr>
        <w:numPr>
          <w:ilvl w:val="0"/>
          <w:numId w:val="23"/>
        </w:numPr>
        <w:spacing w:line="360" w:lineRule="auto"/>
        <w:jc w:val="both"/>
        <w:rPr>
          <w:rFonts w:ascii="Trebuchet MS" w:hAnsi="Trebuchet MS"/>
          <w:bCs/>
          <w:lang w:val="es-MX"/>
        </w:rPr>
      </w:pPr>
      <w:r w:rsidRPr="009E7C8B">
        <w:rPr>
          <w:rFonts w:ascii="Trebuchet MS" w:hAnsi="Trebuchet MS"/>
          <w:bCs/>
          <w:lang w:val="es-MX"/>
        </w:rPr>
        <w:t>El número mínimo de créditos que se podrá autorizar para la ins</w:t>
      </w:r>
      <w:r w:rsidR="009E7C8B" w:rsidRPr="009E7C8B">
        <w:rPr>
          <w:rFonts w:ascii="Trebuchet MS" w:hAnsi="Trebuchet MS"/>
          <w:bCs/>
          <w:lang w:val="es-MX"/>
        </w:rPr>
        <w:t>cripción a un semestre será de 16</w:t>
      </w:r>
      <w:r w:rsidRPr="009E7C8B">
        <w:rPr>
          <w:rFonts w:ascii="Trebuchet MS" w:hAnsi="Trebuchet MS"/>
          <w:bCs/>
          <w:lang w:val="es-MX"/>
        </w:rPr>
        <w:t xml:space="preserve"> créditos, esto permitirá que el alumno concluya el plan de estudios en el máximo tiempo permitido por el Estatuto Académico. Sólo s</w:t>
      </w:r>
      <w:r w:rsidR="008D0AAD" w:rsidRPr="009E7C8B">
        <w:rPr>
          <w:rFonts w:ascii="Trebuchet MS" w:hAnsi="Trebuchet MS"/>
          <w:bCs/>
          <w:lang w:val="es-MX"/>
        </w:rPr>
        <w:t xml:space="preserve">e autorizará un número menor a </w:t>
      </w:r>
      <w:r w:rsidR="009E7C8B" w:rsidRPr="009E7C8B">
        <w:rPr>
          <w:rFonts w:ascii="Trebuchet MS" w:hAnsi="Trebuchet MS"/>
          <w:bCs/>
          <w:lang w:val="es-MX"/>
        </w:rPr>
        <w:t>16</w:t>
      </w:r>
      <w:r w:rsidRPr="009E7C8B">
        <w:rPr>
          <w:rFonts w:ascii="Trebuchet MS" w:hAnsi="Trebuchet MS"/>
          <w:bCs/>
          <w:lang w:val="es-MX"/>
        </w:rPr>
        <w:t xml:space="preserve"> créditos en dos casos:</w:t>
      </w:r>
    </w:p>
    <w:p w:rsidR="009E7C8B" w:rsidRPr="009E7C8B" w:rsidRDefault="00801D12" w:rsidP="009E7C8B">
      <w:pPr>
        <w:pStyle w:val="Prrafodelista"/>
        <w:numPr>
          <w:ilvl w:val="0"/>
          <w:numId w:val="70"/>
        </w:numPr>
        <w:spacing w:line="360" w:lineRule="auto"/>
        <w:jc w:val="both"/>
        <w:rPr>
          <w:rFonts w:ascii="Trebuchet MS" w:hAnsi="Trebuchet MS"/>
          <w:bCs/>
          <w:lang w:val="es-MX"/>
        </w:rPr>
      </w:pPr>
      <w:r w:rsidRPr="009E7C8B">
        <w:rPr>
          <w:rFonts w:ascii="Trebuchet MS" w:hAnsi="Trebuchet MS"/>
          <w:bCs/>
          <w:lang w:val="es-MX"/>
        </w:rPr>
        <w:t xml:space="preserve">cuando se requiera para concluir el programa </w:t>
      </w:r>
      <w:r w:rsidR="009E7C8B" w:rsidRPr="009E7C8B">
        <w:rPr>
          <w:rFonts w:ascii="Trebuchet MS" w:hAnsi="Trebuchet MS"/>
          <w:bCs/>
          <w:lang w:val="es-MX"/>
        </w:rPr>
        <w:t>educativo</w:t>
      </w:r>
    </w:p>
    <w:p w:rsidR="00801D12" w:rsidRPr="009E7C8B" w:rsidRDefault="00801D12" w:rsidP="009E7C8B">
      <w:pPr>
        <w:pStyle w:val="Prrafodelista"/>
        <w:numPr>
          <w:ilvl w:val="0"/>
          <w:numId w:val="70"/>
        </w:numPr>
        <w:spacing w:line="360" w:lineRule="auto"/>
        <w:jc w:val="both"/>
        <w:rPr>
          <w:rFonts w:ascii="Trebuchet MS" w:hAnsi="Trebuchet MS"/>
          <w:bCs/>
          <w:lang w:val="es-MX"/>
        </w:rPr>
      </w:pPr>
      <w:r w:rsidRPr="009E7C8B">
        <w:rPr>
          <w:rFonts w:ascii="Trebuchet MS" w:hAnsi="Trebuchet MS"/>
          <w:bCs/>
          <w:lang w:val="es-MX"/>
        </w:rPr>
        <w:t>en los programas de intercambio académico.</w:t>
      </w:r>
    </w:p>
    <w:p w:rsidR="00A91B2F" w:rsidRDefault="00A91B2F" w:rsidP="00A91B2F">
      <w:pPr>
        <w:spacing w:line="360" w:lineRule="auto"/>
        <w:ind w:left="360"/>
        <w:jc w:val="both"/>
        <w:rPr>
          <w:rFonts w:ascii="Trebuchet MS" w:hAnsi="Trebuchet MS"/>
          <w:lang w:val="es-MX"/>
        </w:rPr>
      </w:pPr>
    </w:p>
    <w:p w:rsidR="00A91B2F" w:rsidRPr="001519B7" w:rsidRDefault="00A91B2F" w:rsidP="00A91B2F">
      <w:pPr>
        <w:pStyle w:val="Ttulo"/>
        <w:spacing w:line="360" w:lineRule="auto"/>
        <w:jc w:val="both"/>
        <w:rPr>
          <w:rFonts w:ascii="Trebuchet MS" w:hAnsi="Trebuchet MS"/>
          <w:b w:val="0"/>
        </w:rPr>
      </w:pPr>
      <w:r>
        <w:rPr>
          <w:rFonts w:ascii="Trebuchet MS" w:hAnsi="Trebuchet MS"/>
          <w:b w:val="0"/>
        </w:rPr>
        <w:t xml:space="preserve">Estos criterios deberán de ser aprobados por el Consejo Divisional de la División de Ciencias Naturales y Exactas para su aplicación en el plan de estudios propuesto. </w:t>
      </w:r>
    </w:p>
    <w:p w:rsidR="00A91B2F" w:rsidRPr="00142459" w:rsidRDefault="00A91B2F" w:rsidP="00A91B2F">
      <w:pPr>
        <w:spacing w:line="360" w:lineRule="auto"/>
        <w:jc w:val="both"/>
        <w:rPr>
          <w:rFonts w:ascii="Trebuchet MS" w:hAnsi="Trebuchet MS"/>
          <w:lang w:val="es-MX"/>
        </w:rPr>
      </w:pPr>
    </w:p>
    <w:p w:rsidR="00C63684" w:rsidRPr="00142459" w:rsidRDefault="009552ED" w:rsidP="00142459">
      <w:pPr>
        <w:spacing w:line="360" w:lineRule="auto"/>
        <w:jc w:val="both"/>
        <w:rPr>
          <w:rFonts w:ascii="Trebuchet MS" w:hAnsi="Trebuchet MS"/>
          <w:b/>
        </w:rPr>
      </w:pPr>
      <w:r w:rsidRPr="00142459">
        <w:rPr>
          <w:rFonts w:ascii="Trebuchet MS" w:hAnsi="Trebuchet MS"/>
          <w:b/>
        </w:rPr>
        <w:t>13.8 Movilidad estudiantil.</w:t>
      </w:r>
    </w:p>
    <w:p w:rsidR="009552ED" w:rsidRPr="00142459" w:rsidRDefault="009552ED" w:rsidP="00142459">
      <w:pPr>
        <w:spacing w:line="360" w:lineRule="auto"/>
        <w:jc w:val="both"/>
        <w:rPr>
          <w:rFonts w:ascii="Trebuchet MS" w:hAnsi="Trebuchet MS"/>
        </w:rPr>
      </w:pPr>
      <w:r w:rsidRPr="00142459">
        <w:rPr>
          <w:rFonts w:ascii="Trebuchet MS" w:hAnsi="Trebuchet MS"/>
        </w:rPr>
        <w:t>El Sistema de Créditos bajo el cual operará el Programa Educativo de Químico Farmacéutico Biólogo facilitará, como ha sido en el Programa vigente, la m</w:t>
      </w:r>
      <w:r w:rsidR="00591524" w:rsidRPr="00142459">
        <w:rPr>
          <w:rFonts w:ascii="Trebuchet MS" w:hAnsi="Trebuchet MS"/>
        </w:rPr>
        <w:t>ovilidad de alumnos</w:t>
      </w:r>
      <w:r w:rsidRPr="00142459">
        <w:rPr>
          <w:rFonts w:ascii="Trebuchet MS" w:hAnsi="Trebuchet MS"/>
        </w:rPr>
        <w:t xml:space="preserve">. </w:t>
      </w:r>
      <w:r w:rsidR="00486F21">
        <w:rPr>
          <w:rFonts w:ascii="Trebuchet MS" w:hAnsi="Trebuchet MS"/>
          <w:lang w:val="es-MX"/>
        </w:rPr>
        <w:t>El alumno cursará Unidades de Aprendizaje</w:t>
      </w:r>
      <w:r w:rsidRPr="00142459">
        <w:rPr>
          <w:rFonts w:ascii="Trebuchet MS" w:hAnsi="Trebuchet MS"/>
          <w:lang w:val="es-MX"/>
        </w:rPr>
        <w:t xml:space="preserve"> </w:t>
      </w:r>
      <w:r w:rsidR="00591524" w:rsidRPr="00142459">
        <w:rPr>
          <w:rFonts w:ascii="Trebuchet MS" w:hAnsi="Trebuchet MS"/>
          <w:lang w:val="es-MX"/>
        </w:rPr>
        <w:t xml:space="preserve">comunes con </w:t>
      </w:r>
      <w:r w:rsidRPr="00142459">
        <w:rPr>
          <w:rFonts w:ascii="Trebuchet MS" w:hAnsi="Trebuchet MS"/>
          <w:lang w:val="es-MX"/>
        </w:rPr>
        <w:t>l</w:t>
      </w:r>
      <w:r w:rsidR="00591524" w:rsidRPr="00142459">
        <w:rPr>
          <w:rFonts w:ascii="Trebuchet MS" w:hAnsi="Trebuchet MS"/>
          <w:lang w:val="es-MX"/>
        </w:rPr>
        <w:t>os p</w:t>
      </w:r>
      <w:r w:rsidRPr="00142459">
        <w:rPr>
          <w:rFonts w:ascii="Trebuchet MS" w:hAnsi="Trebuchet MS"/>
          <w:lang w:val="es-MX"/>
        </w:rPr>
        <w:t>rograma</w:t>
      </w:r>
      <w:r w:rsidR="00591524" w:rsidRPr="00142459">
        <w:rPr>
          <w:rFonts w:ascii="Trebuchet MS" w:hAnsi="Trebuchet MS"/>
          <w:lang w:val="es-MX"/>
        </w:rPr>
        <w:t>s educativos</w:t>
      </w:r>
      <w:r w:rsidRPr="00142459">
        <w:rPr>
          <w:rFonts w:ascii="Trebuchet MS" w:hAnsi="Trebuchet MS"/>
          <w:lang w:val="es-MX"/>
        </w:rPr>
        <w:t xml:space="preserve"> de Ingenier</w:t>
      </w:r>
      <w:r w:rsidR="00591524" w:rsidRPr="00142459">
        <w:rPr>
          <w:rFonts w:ascii="Trebuchet MS" w:hAnsi="Trebuchet MS"/>
          <w:lang w:val="es-MX"/>
        </w:rPr>
        <w:t>ía</w:t>
      </w:r>
      <w:r w:rsidRPr="00142459">
        <w:rPr>
          <w:rFonts w:ascii="Trebuchet MS" w:hAnsi="Trebuchet MS"/>
          <w:lang w:val="es-MX"/>
        </w:rPr>
        <w:t xml:space="preserve"> Químic</w:t>
      </w:r>
      <w:r w:rsidR="00591524" w:rsidRPr="00142459">
        <w:rPr>
          <w:rFonts w:ascii="Trebuchet MS" w:hAnsi="Trebuchet MS"/>
          <w:lang w:val="es-MX"/>
        </w:rPr>
        <w:t xml:space="preserve">a, </w:t>
      </w:r>
      <w:r w:rsidRPr="00142459">
        <w:rPr>
          <w:rFonts w:ascii="Trebuchet MS" w:hAnsi="Trebuchet MS"/>
          <w:lang w:val="es-MX"/>
        </w:rPr>
        <w:t xml:space="preserve">Químico </w:t>
      </w:r>
      <w:r w:rsidR="00591524" w:rsidRPr="00142459">
        <w:rPr>
          <w:rFonts w:ascii="Trebuchet MS" w:hAnsi="Trebuchet MS"/>
          <w:lang w:val="es-MX"/>
        </w:rPr>
        <w:t>y Biología Experimental</w:t>
      </w:r>
      <w:r w:rsidR="00C158F0">
        <w:rPr>
          <w:rFonts w:ascii="Trebuchet MS" w:hAnsi="Trebuchet MS"/>
          <w:lang w:val="es-MX"/>
        </w:rPr>
        <w:t>.</w:t>
      </w:r>
      <w:r w:rsidR="00591524" w:rsidRPr="00142459">
        <w:rPr>
          <w:rFonts w:ascii="Trebuchet MS" w:hAnsi="Trebuchet MS"/>
          <w:lang w:val="es-MX"/>
        </w:rPr>
        <w:t xml:space="preserve"> </w:t>
      </w:r>
      <w:r w:rsidRPr="00142459">
        <w:rPr>
          <w:rFonts w:ascii="Trebuchet MS" w:hAnsi="Trebuchet MS"/>
        </w:rPr>
        <w:t xml:space="preserve">Asimismo, el alumno podrá inscribirse en </w:t>
      </w:r>
      <w:r w:rsidR="00486F21">
        <w:rPr>
          <w:rFonts w:ascii="Trebuchet MS" w:hAnsi="Trebuchet MS"/>
        </w:rPr>
        <w:t>Unidades de Aprendizaje</w:t>
      </w:r>
      <w:r w:rsidRPr="00142459">
        <w:rPr>
          <w:rFonts w:ascii="Trebuchet MS" w:hAnsi="Trebuchet MS"/>
        </w:rPr>
        <w:t xml:space="preserve"> </w:t>
      </w:r>
      <w:r w:rsidR="00591524" w:rsidRPr="00142459">
        <w:rPr>
          <w:rFonts w:ascii="Trebuchet MS" w:hAnsi="Trebuchet MS"/>
        </w:rPr>
        <w:t xml:space="preserve">equivalentes </w:t>
      </w:r>
      <w:r w:rsidRPr="00142459">
        <w:rPr>
          <w:rFonts w:ascii="Trebuchet MS" w:hAnsi="Trebuchet MS"/>
        </w:rPr>
        <w:t>que se impar</w:t>
      </w:r>
      <w:r w:rsidR="00591524" w:rsidRPr="00142459">
        <w:rPr>
          <w:rFonts w:ascii="Trebuchet MS" w:hAnsi="Trebuchet MS"/>
        </w:rPr>
        <w:t>tan en otras Divisiones</w:t>
      </w:r>
      <w:r w:rsidRPr="00142459">
        <w:rPr>
          <w:rFonts w:ascii="Trebuchet MS" w:hAnsi="Trebuchet MS"/>
        </w:rPr>
        <w:t xml:space="preserve"> de la Universidad que contribuyan al perfil de</w:t>
      </w:r>
      <w:r w:rsidR="00591524" w:rsidRPr="00142459">
        <w:rPr>
          <w:rFonts w:ascii="Trebuchet MS" w:hAnsi="Trebuchet MS"/>
        </w:rPr>
        <w:t xml:space="preserve"> egreso por competencias. Con ello, se facilita que los alumnos de distintas carreras convivan al tomar esos cursos y, en consecuencia, enriquezcan sus relaciones interpersonales entre la comunidad estudiantil. Asimismo, los alumnos tienen las facilidades de interactuar con profesores de otras disciplinas relacionadas con el programa, es decir, con físicos, matemáticos, químicos, ingenieros químicos, sociólogos, filósofos y administradores, entre otros.</w:t>
      </w:r>
    </w:p>
    <w:p w:rsidR="00591524" w:rsidRPr="00142459" w:rsidRDefault="009552ED" w:rsidP="00142459">
      <w:pPr>
        <w:spacing w:line="360" w:lineRule="auto"/>
        <w:jc w:val="both"/>
        <w:rPr>
          <w:rFonts w:ascii="Trebuchet MS" w:hAnsi="Trebuchet MS"/>
        </w:rPr>
      </w:pPr>
      <w:r w:rsidRPr="00142459">
        <w:rPr>
          <w:rFonts w:ascii="Trebuchet MS" w:hAnsi="Trebuchet MS"/>
        </w:rPr>
        <w:t xml:space="preserve">Finalmente, un alumno del Programa </w:t>
      </w:r>
      <w:r w:rsidR="00591524" w:rsidRPr="00142459">
        <w:rPr>
          <w:rFonts w:ascii="Trebuchet MS" w:hAnsi="Trebuchet MS"/>
        </w:rPr>
        <w:t xml:space="preserve">Educativo </w:t>
      </w:r>
      <w:r w:rsidRPr="00142459">
        <w:rPr>
          <w:rFonts w:ascii="Trebuchet MS" w:hAnsi="Trebuchet MS"/>
        </w:rPr>
        <w:t>de Químico Farmacéutico Biólogo que participe en una actividad de Interc</w:t>
      </w:r>
      <w:r w:rsidR="00486F21">
        <w:rPr>
          <w:rFonts w:ascii="Trebuchet MS" w:hAnsi="Trebuchet MS"/>
        </w:rPr>
        <w:t>ambio Académico podrá cursar Unidades de Aprendizaje</w:t>
      </w:r>
      <w:r w:rsidRPr="00142459">
        <w:rPr>
          <w:rFonts w:ascii="Trebuchet MS" w:hAnsi="Trebuchet MS"/>
        </w:rPr>
        <w:t xml:space="preserve"> equivalentes o </w:t>
      </w:r>
      <w:proofErr w:type="spellStart"/>
      <w:r w:rsidRPr="00142459">
        <w:rPr>
          <w:rFonts w:ascii="Trebuchet MS" w:hAnsi="Trebuchet MS"/>
        </w:rPr>
        <w:t>revalidables</w:t>
      </w:r>
      <w:proofErr w:type="spellEnd"/>
      <w:r w:rsidRPr="00142459">
        <w:rPr>
          <w:rFonts w:ascii="Trebuchet MS" w:hAnsi="Trebuchet MS"/>
        </w:rPr>
        <w:t xml:space="preserve"> en otra institución del país o del </w:t>
      </w:r>
      <w:r w:rsidRPr="00142459">
        <w:rPr>
          <w:rFonts w:ascii="Trebuchet MS" w:hAnsi="Trebuchet MS"/>
        </w:rPr>
        <w:lastRenderedPageBreak/>
        <w:t xml:space="preserve">extranjero, siempre y cuando </w:t>
      </w:r>
      <w:r w:rsidR="00591524" w:rsidRPr="00142459">
        <w:rPr>
          <w:rFonts w:ascii="Trebuchet MS" w:hAnsi="Trebuchet MS"/>
        </w:rPr>
        <w:t>contribuyan al perfil de egreso por competencias</w:t>
      </w:r>
      <w:r w:rsidR="00C158F0">
        <w:rPr>
          <w:rFonts w:ascii="Trebuchet MS" w:hAnsi="Trebuchet MS"/>
        </w:rPr>
        <w:t>, además de contar con los respectivos convenios para llevar a cabo satisfactoriamente la movilidad</w:t>
      </w:r>
      <w:r w:rsidR="00591524" w:rsidRPr="00142459">
        <w:rPr>
          <w:rFonts w:ascii="Trebuchet MS" w:hAnsi="Trebuchet MS"/>
        </w:rPr>
        <w:t xml:space="preserve">. La Comisión de Docencia del Consejo Divisional autorizará a los estudiantes para que realicen parte de sus estudios en otras universidades o dependencias, siempre y cuando éstas impartan unidades de aprendizaje equivalentes a las del presente programa. La movilidad estudiantil, por lo tanto, puede ocurrir en cualquier nivel del programa y con cualquier </w:t>
      </w:r>
      <w:r w:rsidR="00486F21">
        <w:rPr>
          <w:rFonts w:ascii="Trebuchet MS" w:hAnsi="Trebuchet MS"/>
        </w:rPr>
        <w:t xml:space="preserve">Unidad de Aprendizaje </w:t>
      </w:r>
      <w:r w:rsidR="00591524" w:rsidRPr="00142459">
        <w:rPr>
          <w:rFonts w:ascii="Trebuchet MS" w:hAnsi="Trebuchet MS"/>
        </w:rPr>
        <w:t xml:space="preserve">del mismo. </w:t>
      </w:r>
    </w:p>
    <w:p w:rsidR="00591524" w:rsidRPr="00142459" w:rsidRDefault="00591524" w:rsidP="00142459">
      <w:pPr>
        <w:spacing w:line="360" w:lineRule="auto"/>
        <w:jc w:val="both"/>
        <w:rPr>
          <w:rFonts w:ascii="Trebuchet MS" w:hAnsi="Trebuchet MS"/>
        </w:rPr>
      </w:pPr>
    </w:p>
    <w:p w:rsidR="0022675E" w:rsidRPr="00142459" w:rsidRDefault="0022675E" w:rsidP="00142459">
      <w:pPr>
        <w:spacing w:line="360" w:lineRule="auto"/>
        <w:jc w:val="both"/>
        <w:rPr>
          <w:rFonts w:ascii="Trebuchet MS" w:hAnsi="Trebuchet MS"/>
          <w:b/>
        </w:rPr>
      </w:pPr>
      <w:r w:rsidRPr="00142459">
        <w:rPr>
          <w:rFonts w:ascii="Trebuchet MS" w:hAnsi="Trebuchet MS"/>
          <w:b/>
        </w:rPr>
        <w:t>13.9 Flexibilidad del plan de estudios.</w:t>
      </w:r>
    </w:p>
    <w:p w:rsidR="00921697" w:rsidRDefault="00921697" w:rsidP="00142459">
      <w:pPr>
        <w:spacing w:line="360" w:lineRule="auto"/>
        <w:jc w:val="both"/>
        <w:rPr>
          <w:rFonts w:ascii="Trebuchet MS" w:hAnsi="Trebuchet MS"/>
          <w:lang w:val="es-MX"/>
        </w:rPr>
      </w:pPr>
      <w:r w:rsidRPr="00142459">
        <w:rPr>
          <w:rFonts w:ascii="Trebuchet MS" w:hAnsi="Trebuchet MS"/>
          <w:lang w:val="es-MX"/>
        </w:rPr>
        <w:t>Se relaciona con la capacidad del propio currículo, para incorporar en forma oportuna  conocimientos y técnicas modernas, según la evolución de los campos del saber que lo fundan; con la capacidad para ofrecer diferentes alternativas de entrada y de salida al proceso formativo; con la capacidad de ofrecer una variedad de rutas acordes con las posibilidades, intereses y necesidades de los sujetos en formación así como con las distintas opciones para generar aprendizajes.</w:t>
      </w:r>
    </w:p>
    <w:p w:rsidR="00921697" w:rsidRPr="00142459" w:rsidRDefault="00921697" w:rsidP="00142459">
      <w:pPr>
        <w:spacing w:line="360" w:lineRule="auto"/>
        <w:jc w:val="both"/>
        <w:rPr>
          <w:rFonts w:ascii="Trebuchet MS" w:hAnsi="Trebuchet MS"/>
        </w:rPr>
      </w:pPr>
      <w:r w:rsidRPr="00142459">
        <w:rPr>
          <w:rFonts w:ascii="Trebuchet MS" w:hAnsi="Trebuchet MS"/>
        </w:rPr>
        <w:t xml:space="preserve">La flexibilidad tiene que ser un elemento siempre presente en los diseños y procesos curriculares, la flexibilidad deberá ser vista como la capacidad del propio currículo para incorporar en forma oportuna conocimientos y técnicas modernas según la evolución de los campos del saber que a él lo fundan y no solamente como el acomodo de </w:t>
      </w:r>
      <w:r w:rsidR="00486F21">
        <w:rPr>
          <w:rFonts w:ascii="Trebuchet MS" w:hAnsi="Trebuchet MS"/>
        </w:rPr>
        <w:t>Unidades de Aprendizaje</w:t>
      </w:r>
      <w:r w:rsidRPr="00142459">
        <w:rPr>
          <w:rFonts w:ascii="Trebuchet MS" w:hAnsi="Trebuchet MS"/>
        </w:rPr>
        <w:t xml:space="preserve"> sin muchos prerrequisitos en el mapa curricular.   </w:t>
      </w:r>
    </w:p>
    <w:p w:rsidR="00762A47" w:rsidRPr="00142459" w:rsidRDefault="00762A47" w:rsidP="00142459">
      <w:pPr>
        <w:spacing w:line="360" w:lineRule="auto"/>
        <w:jc w:val="both"/>
        <w:rPr>
          <w:rFonts w:ascii="Trebuchet MS" w:hAnsi="Trebuchet MS"/>
        </w:rPr>
      </w:pPr>
    </w:p>
    <w:p w:rsidR="00762A47" w:rsidRPr="00142459" w:rsidRDefault="00762A47" w:rsidP="00142459">
      <w:pPr>
        <w:spacing w:line="360" w:lineRule="auto"/>
        <w:ind w:right="39"/>
        <w:jc w:val="both"/>
        <w:rPr>
          <w:rFonts w:ascii="Trebuchet MS" w:hAnsi="Trebuchet MS"/>
          <w:lang w:val="es-MX"/>
        </w:rPr>
      </w:pPr>
      <w:r w:rsidRPr="00142459">
        <w:rPr>
          <w:rFonts w:ascii="Trebuchet MS" w:hAnsi="Trebuchet MS"/>
          <w:lang w:val="es-MX"/>
        </w:rPr>
        <w:t>Esta propuesta de rediseño curricular del programa educativo de Químico Farmacéutico Biólogo tiene un significativo grado de flexibilidad ya que:</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El alumno selecciona sus contenidos y los adapta a su ritmo de aprendizaje.</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Posibilita que el alumno no descuide otras actividades importantes para su formación: actividades deportivas, artísticas, o necesidades de trabajo.</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Otorga al alumno una nueva noción del tiempo y del uso de éste, al saber que la conclusión de sus estudios no depende de un calendario fijo sino del trabajo académico que realice en los tiempos por él determinados.</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El alumno es responsable de los tiempos que dedica al estudio, aunque guiado por el trabajo de Tutoría Académica del profesorado.</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lastRenderedPageBreak/>
        <w:t>La educación se concibe como un acceso voluntario a responsabilidades académicas asumidas individualmente por el alumno.</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Los vínculos de amistad de los alumnos se amplían de manera extraordinaria, al cambiar el alumno de compañeros entre clase y clase.</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La movilidad del alumno no se reduce al espacio delimitado por la División de Ciencias Naturales y Exactas, ya que se encuentra en condiciones de hacer uso de las instalaciones de toda la Universidad.</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Mayor participación de los alumnos y de los profesores en los procesos de enseñanza-aprendizaje.</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La inscripción del alumno se convierte en un acto pedagógico y no solamente administrativo.</w:t>
      </w:r>
    </w:p>
    <w:p w:rsidR="00762A47" w:rsidRPr="00142459" w:rsidRDefault="00762A47" w:rsidP="00142459">
      <w:pPr>
        <w:numPr>
          <w:ilvl w:val="0"/>
          <w:numId w:val="26"/>
        </w:numPr>
        <w:spacing w:line="360" w:lineRule="auto"/>
        <w:ind w:left="284" w:hanging="284"/>
        <w:jc w:val="both"/>
        <w:rPr>
          <w:rFonts w:ascii="Trebuchet MS" w:hAnsi="Trebuchet MS"/>
          <w:lang w:val="es-MX"/>
        </w:rPr>
      </w:pPr>
      <w:r w:rsidRPr="00142459">
        <w:rPr>
          <w:rFonts w:ascii="Trebuchet MS" w:hAnsi="Trebuchet MS"/>
          <w:lang w:val="es-MX"/>
        </w:rPr>
        <w:t>El estudiante cuenta con un Tutor, que es un profesor que lo orienta en la elaboración de su Plan  de Estudios (</w:t>
      </w:r>
      <w:r w:rsidR="00486F21">
        <w:rPr>
          <w:rFonts w:ascii="Trebuchet MS" w:hAnsi="Trebuchet MS"/>
          <w:lang w:val="es-MX"/>
        </w:rPr>
        <w:t>PE), en el avance de la red de Unidades de Aprendizaje</w:t>
      </w:r>
      <w:r w:rsidRPr="00142459">
        <w:rPr>
          <w:rFonts w:ascii="Trebuchet MS" w:hAnsi="Trebuchet MS"/>
          <w:lang w:val="es-MX"/>
        </w:rPr>
        <w:t>, en el seguimiento del aprovechamiento y también lo apoya en otros aspectos relacionados con su formación.</w:t>
      </w:r>
    </w:p>
    <w:p w:rsidR="00762A47" w:rsidRPr="00142459" w:rsidRDefault="00762A47" w:rsidP="00142459">
      <w:pPr>
        <w:spacing w:line="360" w:lineRule="auto"/>
        <w:ind w:right="720"/>
        <w:jc w:val="both"/>
        <w:rPr>
          <w:rFonts w:ascii="Trebuchet MS" w:hAnsi="Trebuchet MS"/>
          <w:lang w:val="es-MX"/>
        </w:rPr>
      </w:pPr>
    </w:p>
    <w:p w:rsidR="00762A47" w:rsidRPr="00142459" w:rsidRDefault="00762A47" w:rsidP="00142459">
      <w:pPr>
        <w:spacing w:line="360" w:lineRule="auto"/>
        <w:ind w:firstLine="283"/>
        <w:jc w:val="both"/>
        <w:rPr>
          <w:rFonts w:ascii="Trebuchet MS" w:hAnsi="Trebuchet MS"/>
          <w:lang w:val="es-MX"/>
        </w:rPr>
      </w:pPr>
      <w:r w:rsidRPr="00142459">
        <w:rPr>
          <w:rFonts w:ascii="Trebuchet MS" w:hAnsi="Trebuchet MS"/>
          <w:lang w:val="es-MX"/>
        </w:rPr>
        <w:t>En consecuencia, la flexibilidad del programa se notará en los siguientes aspectos:</w:t>
      </w:r>
    </w:p>
    <w:p w:rsidR="00762A47" w:rsidRPr="00142459" w:rsidRDefault="00762A47" w:rsidP="00142459">
      <w:pPr>
        <w:numPr>
          <w:ilvl w:val="0"/>
          <w:numId w:val="27"/>
        </w:numPr>
        <w:spacing w:line="360" w:lineRule="auto"/>
        <w:ind w:right="720"/>
        <w:jc w:val="both"/>
        <w:rPr>
          <w:rFonts w:ascii="Trebuchet MS" w:hAnsi="Trebuchet MS"/>
          <w:lang w:val="es-MX"/>
        </w:rPr>
      </w:pPr>
      <w:r w:rsidRPr="00142459">
        <w:rPr>
          <w:rFonts w:ascii="Trebuchet MS" w:hAnsi="Trebuchet MS"/>
          <w:lang w:val="es-MX"/>
        </w:rPr>
        <w:t xml:space="preserve">Interrelación con otros programas educativos tales como el de Químico, Biología Experimental e Ingeniería Química mediante las </w:t>
      </w:r>
      <w:r w:rsidR="00486F21">
        <w:rPr>
          <w:rFonts w:ascii="Trebuchet MS" w:hAnsi="Trebuchet MS"/>
          <w:lang w:val="es-MX"/>
        </w:rPr>
        <w:t>Unidades de Aprendizaje</w:t>
      </w:r>
      <w:r w:rsidRPr="00142459">
        <w:rPr>
          <w:rFonts w:ascii="Trebuchet MS" w:hAnsi="Trebuchet MS"/>
          <w:lang w:val="es-MX"/>
        </w:rPr>
        <w:t xml:space="preserve"> comunes en diferentes periodos semestrales.</w:t>
      </w:r>
    </w:p>
    <w:p w:rsidR="00762A47" w:rsidRPr="00142459" w:rsidRDefault="00762A47" w:rsidP="00142459">
      <w:pPr>
        <w:numPr>
          <w:ilvl w:val="0"/>
          <w:numId w:val="27"/>
        </w:numPr>
        <w:spacing w:line="360" w:lineRule="auto"/>
        <w:ind w:right="720"/>
        <w:jc w:val="both"/>
        <w:rPr>
          <w:rFonts w:ascii="Trebuchet MS" w:hAnsi="Trebuchet MS"/>
          <w:lang w:val="es-MX"/>
        </w:rPr>
      </w:pPr>
      <w:r w:rsidRPr="00142459">
        <w:rPr>
          <w:rFonts w:ascii="Trebuchet MS" w:hAnsi="Trebuchet MS"/>
          <w:lang w:val="es-MX"/>
        </w:rPr>
        <w:t>Flexibilidad en el tiempo ya que el alumno podrá ajustar, en base a sus capacidades individuales y dentro de márgenes razonables, la duración del programa, partiendo de un mínimo establecido.</w:t>
      </w:r>
    </w:p>
    <w:p w:rsidR="00762A47" w:rsidRPr="00142459" w:rsidRDefault="00762A47" w:rsidP="00142459">
      <w:pPr>
        <w:numPr>
          <w:ilvl w:val="0"/>
          <w:numId w:val="27"/>
        </w:numPr>
        <w:spacing w:line="360" w:lineRule="auto"/>
        <w:ind w:right="720"/>
        <w:jc w:val="both"/>
        <w:rPr>
          <w:rFonts w:ascii="Trebuchet MS" w:hAnsi="Trebuchet MS"/>
          <w:lang w:val="es-MX"/>
        </w:rPr>
      </w:pPr>
      <w:r w:rsidRPr="00142459">
        <w:rPr>
          <w:rFonts w:ascii="Trebuchet MS" w:hAnsi="Trebuchet MS"/>
          <w:lang w:val="es-MX"/>
        </w:rPr>
        <w:t>Flexibilidad en el contenido educativo, ya que el alumno podrá seleccionar entre varias actividades de aprendizaje que cumplan objetivos equivalentes, así como combinar asignaturas que configuren una área del conocimiento o una especialidad, logrando un adecuado ajuste a sus intereses y propósitos.</w:t>
      </w:r>
    </w:p>
    <w:p w:rsidR="00762A47" w:rsidRPr="00142459" w:rsidRDefault="00762A47" w:rsidP="00142459">
      <w:pPr>
        <w:numPr>
          <w:ilvl w:val="0"/>
          <w:numId w:val="27"/>
        </w:numPr>
        <w:spacing w:line="360" w:lineRule="auto"/>
        <w:ind w:right="720"/>
        <w:jc w:val="both"/>
        <w:rPr>
          <w:rFonts w:ascii="Trebuchet MS" w:hAnsi="Trebuchet MS"/>
          <w:lang w:val="es-MX"/>
        </w:rPr>
      </w:pPr>
      <w:r w:rsidRPr="00142459">
        <w:rPr>
          <w:rFonts w:ascii="Trebuchet MS" w:hAnsi="Trebuchet MS"/>
          <w:lang w:val="es-MX"/>
        </w:rPr>
        <w:t>Flexibilidad en cuanto a las posibilidades de egreso, pues previa determinación del número y tipo de créditos requeridos en cada caso, será posible el egreso en diferentes períodos escolares.</w:t>
      </w:r>
    </w:p>
    <w:p w:rsidR="00762A47" w:rsidRPr="0089158A" w:rsidRDefault="00762A47" w:rsidP="00313A1E">
      <w:pPr>
        <w:pStyle w:val="Prrafodelista"/>
        <w:numPr>
          <w:ilvl w:val="0"/>
          <w:numId w:val="73"/>
        </w:numPr>
        <w:spacing w:line="360" w:lineRule="auto"/>
        <w:jc w:val="both"/>
        <w:rPr>
          <w:rFonts w:ascii="Trebuchet MS" w:hAnsi="Trebuchet MS"/>
          <w:b/>
          <w:lang w:val="es-MX"/>
        </w:rPr>
      </w:pPr>
      <w:r w:rsidRPr="0089158A">
        <w:rPr>
          <w:rFonts w:ascii="Trebuchet MS" w:hAnsi="Trebuchet MS"/>
          <w:b/>
          <w:lang w:val="es-MX"/>
        </w:rPr>
        <w:lastRenderedPageBreak/>
        <w:t>PROGRAMAS DE ESTUDIO</w:t>
      </w:r>
    </w:p>
    <w:p w:rsidR="00762A47" w:rsidRPr="00142459" w:rsidRDefault="00762A47" w:rsidP="00142459">
      <w:pPr>
        <w:spacing w:line="360" w:lineRule="auto"/>
        <w:ind w:left="360"/>
        <w:jc w:val="both"/>
        <w:rPr>
          <w:rFonts w:ascii="Trebuchet MS" w:hAnsi="Trebuchet MS"/>
          <w:b/>
          <w:lang w:val="es-MX"/>
        </w:rPr>
      </w:pPr>
    </w:p>
    <w:p w:rsidR="00DC64ED" w:rsidRPr="00142459" w:rsidRDefault="00DC64ED" w:rsidP="00142459">
      <w:pPr>
        <w:spacing w:line="360" w:lineRule="auto"/>
        <w:jc w:val="both"/>
        <w:rPr>
          <w:rFonts w:ascii="Trebuchet MS" w:hAnsi="Trebuchet MS"/>
        </w:rPr>
      </w:pPr>
      <w:r w:rsidRPr="00142459">
        <w:rPr>
          <w:rFonts w:ascii="Trebuchet MS" w:hAnsi="Trebuchet MS"/>
        </w:rPr>
        <w:t xml:space="preserve">Las Unidades de Aprendizaje detalladas </w:t>
      </w:r>
      <w:r w:rsidR="00486F21">
        <w:rPr>
          <w:rFonts w:ascii="Trebuchet MS" w:hAnsi="Trebuchet MS"/>
        </w:rPr>
        <w:t>d</w:t>
      </w:r>
      <w:r w:rsidRPr="00142459">
        <w:rPr>
          <w:rFonts w:ascii="Trebuchet MS" w:hAnsi="Trebuchet MS"/>
        </w:rPr>
        <w:t xml:space="preserve">el Plan de Estudios propuesto </w:t>
      </w:r>
      <w:r w:rsidR="00486F21">
        <w:rPr>
          <w:rFonts w:ascii="Trebuchet MS" w:hAnsi="Trebuchet MS"/>
        </w:rPr>
        <w:t xml:space="preserve">por área </w:t>
      </w:r>
      <w:r w:rsidRPr="00142459">
        <w:rPr>
          <w:rFonts w:ascii="Trebuchet MS" w:hAnsi="Trebuchet MS"/>
        </w:rPr>
        <w:t xml:space="preserve">se presentan en el Anexo </w:t>
      </w:r>
      <w:r w:rsidR="00EA53CE">
        <w:rPr>
          <w:rFonts w:ascii="Trebuchet MS" w:hAnsi="Trebuchet MS"/>
        </w:rPr>
        <w:t>13</w:t>
      </w:r>
      <w:r w:rsidR="00247360">
        <w:rPr>
          <w:rFonts w:ascii="Trebuchet MS" w:hAnsi="Trebuchet MS"/>
        </w:rPr>
        <w:t>.</w:t>
      </w:r>
    </w:p>
    <w:p w:rsidR="00A46F22" w:rsidRPr="00142459" w:rsidRDefault="00A46F22" w:rsidP="00142459">
      <w:pPr>
        <w:spacing w:line="360" w:lineRule="auto"/>
        <w:ind w:left="360"/>
        <w:jc w:val="both"/>
        <w:rPr>
          <w:rFonts w:ascii="Trebuchet MS" w:hAnsi="Trebuchet MS"/>
          <w:b/>
        </w:rPr>
      </w:pPr>
    </w:p>
    <w:p w:rsidR="00A46F22" w:rsidRPr="00142459" w:rsidRDefault="00A46F22" w:rsidP="00142459">
      <w:pPr>
        <w:spacing w:line="360" w:lineRule="auto"/>
        <w:ind w:left="360"/>
        <w:jc w:val="both"/>
        <w:rPr>
          <w:rFonts w:ascii="Trebuchet MS" w:hAnsi="Trebuchet MS"/>
          <w:b/>
          <w:lang w:val="es-MX"/>
        </w:rPr>
      </w:pPr>
    </w:p>
    <w:p w:rsidR="00A46F22" w:rsidRPr="00142459" w:rsidRDefault="00A46F22" w:rsidP="00142459">
      <w:pPr>
        <w:spacing w:line="360" w:lineRule="auto"/>
        <w:ind w:left="360"/>
        <w:jc w:val="both"/>
        <w:rPr>
          <w:rFonts w:ascii="Trebuchet MS" w:hAnsi="Trebuchet MS"/>
          <w:b/>
          <w:lang w:val="es-MX"/>
        </w:rPr>
      </w:pPr>
    </w:p>
    <w:p w:rsidR="00A46F22" w:rsidRPr="0089158A" w:rsidRDefault="00A46F22" w:rsidP="00313A1E">
      <w:pPr>
        <w:pStyle w:val="Prrafodelista"/>
        <w:numPr>
          <w:ilvl w:val="0"/>
          <w:numId w:val="73"/>
        </w:numPr>
        <w:spacing w:line="360" w:lineRule="auto"/>
        <w:jc w:val="both"/>
        <w:rPr>
          <w:rFonts w:ascii="Trebuchet MS" w:hAnsi="Trebuchet MS"/>
          <w:b/>
          <w:lang w:val="es-MX"/>
        </w:rPr>
      </w:pPr>
      <w:r w:rsidRPr="0089158A">
        <w:rPr>
          <w:rFonts w:ascii="Trebuchet MS" w:hAnsi="Trebuchet MS"/>
          <w:b/>
          <w:lang w:val="es-MX"/>
        </w:rPr>
        <w:t xml:space="preserve">REQUISITOS ACADÉMICOS </w:t>
      </w:r>
      <w:r w:rsidR="001A1B7B" w:rsidRPr="0089158A">
        <w:rPr>
          <w:rFonts w:ascii="Trebuchet MS" w:hAnsi="Trebuchet MS"/>
          <w:b/>
          <w:lang w:val="es-MX"/>
        </w:rPr>
        <w:t>DE INGRESO Y DE ADMISIÓN</w:t>
      </w:r>
    </w:p>
    <w:p w:rsidR="001A1B7B" w:rsidRPr="00142459" w:rsidRDefault="00DC64ED" w:rsidP="00142459">
      <w:pPr>
        <w:pStyle w:val="NormalNo-indent"/>
        <w:widowControl/>
        <w:spacing w:line="360" w:lineRule="auto"/>
        <w:rPr>
          <w:rFonts w:ascii="Trebuchet MS" w:hAnsi="Trebuchet MS"/>
          <w:b/>
          <w:bCs/>
        </w:rPr>
      </w:pPr>
      <w:r w:rsidRPr="00142459">
        <w:rPr>
          <w:rFonts w:ascii="Trebuchet MS" w:hAnsi="Trebuchet MS"/>
          <w:b/>
          <w:bCs/>
        </w:rPr>
        <w:t xml:space="preserve">15.1 </w:t>
      </w:r>
      <w:r w:rsidR="001A1B7B" w:rsidRPr="00142459">
        <w:rPr>
          <w:rFonts w:ascii="Trebuchet MS" w:hAnsi="Trebuchet MS"/>
          <w:b/>
          <w:bCs/>
        </w:rPr>
        <w:t>Requisitos de ingreso</w:t>
      </w:r>
    </w:p>
    <w:p w:rsidR="00DC64ED" w:rsidRPr="00142459" w:rsidRDefault="00DC64ED" w:rsidP="00142459">
      <w:pPr>
        <w:pStyle w:val="NormalNo-indent"/>
        <w:widowControl/>
        <w:spacing w:line="360" w:lineRule="auto"/>
        <w:rPr>
          <w:rFonts w:ascii="Trebuchet MS" w:hAnsi="Trebuchet MS"/>
          <w:bCs/>
        </w:rPr>
      </w:pPr>
      <w:r w:rsidRPr="00142459">
        <w:rPr>
          <w:rFonts w:ascii="Trebuchet MS" w:hAnsi="Trebuchet MS"/>
          <w:bCs/>
        </w:rPr>
        <w:t>Respecto a requisitos de ingreso se consideran aquellos relacionados con académicos, de admisión, de salud, de conducta y de carácter administrativo.</w:t>
      </w:r>
    </w:p>
    <w:p w:rsidR="00DC64ED" w:rsidRPr="00142459" w:rsidRDefault="00DC64ED" w:rsidP="00142459">
      <w:pPr>
        <w:pStyle w:val="NormalNo-indent"/>
        <w:widowControl/>
        <w:spacing w:line="360" w:lineRule="auto"/>
        <w:rPr>
          <w:rFonts w:ascii="Trebuchet MS" w:hAnsi="Trebuchet MS"/>
          <w:bCs/>
        </w:rPr>
      </w:pPr>
    </w:p>
    <w:p w:rsidR="001A1B7B" w:rsidRPr="00142459" w:rsidRDefault="00DC64ED" w:rsidP="00C158F0">
      <w:pPr>
        <w:pStyle w:val="Textoindependiente"/>
        <w:spacing w:after="0" w:line="360" w:lineRule="auto"/>
        <w:rPr>
          <w:rFonts w:ascii="Trebuchet MS" w:hAnsi="Trebuchet MS"/>
          <w:b/>
          <w:bCs/>
          <w:lang w:val="es-MX"/>
        </w:rPr>
      </w:pPr>
      <w:r w:rsidRPr="00142459">
        <w:rPr>
          <w:rFonts w:ascii="Trebuchet MS" w:hAnsi="Trebuchet MS"/>
          <w:b/>
          <w:bCs/>
          <w:lang w:val="es-MX"/>
        </w:rPr>
        <w:t xml:space="preserve">15.1.1 </w:t>
      </w:r>
      <w:r w:rsidR="001A1B7B" w:rsidRPr="00142459">
        <w:rPr>
          <w:rFonts w:ascii="Trebuchet MS" w:hAnsi="Trebuchet MS"/>
          <w:b/>
          <w:bCs/>
          <w:lang w:val="es-MX"/>
        </w:rPr>
        <w:t>Requisitos académicos</w:t>
      </w:r>
    </w:p>
    <w:p w:rsidR="00BA3A75" w:rsidRPr="00142459" w:rsidRDefault="001A1B7B" w:rsidP="00C158F0">
      <w:pPr>
        <w:pStyle w:val="Textoindependiente"/>
        <w:spacing w:after="0" w:line="360" w:lineRule="auto"/>
        <w:jc w:val="both"/>
        <w:rPr>
          <w:rFonts w:ascii="Trebuchet MS" w:hAnsi="Trebuchet MS"/>
        </w:rPr>
      </w:pPr>
      <w:r w:rsidRPr="00142459">
        <w:rPr>
          <w:rFonts w:ascii="Trebuchet MS" w:hAnsi="Trebuchet MS"/>
          <w:lang w:val="es-MX"/>
        </w:rPr>
        <w:t xml:space="preserve">Haber cursado y aprobado </w:t>
      </w:r>
      <w:r w:rsidR="00BA3A75" w:rsidRPr="00142459">
        <w:rPr>
          <w:rFonts w:ascii="Trebuchet MS" w:hAnsi="Trebuchet MS"/>
          <w:lang w:val="es-MX"/>
        </w:rPr>
        <w:t xml:space="preserve">el nivel medio superior </w:t>
      </w:r>
      <w:r w:rsidR="00BA3A75" w:rsidRPr="00142459">
        <w:rPr>
          <w:rFonts w:ascii="Trebuchet MS" w:hAnsi="Trebuchet MS"/>
        </w:rPr>
        <w:t>o equivalente, preferentemente en las áreas de químico-biológicas o físico-matemáticas.</w:t>
      </w:r>
    </w:p>
    <w:p w:rsidR="001A1B7B" w:rsidRPr="00142459" w:rsidRDefault="001A1B7B" w:rsidP="00142459">
      <w:pPr>
        <w:tabs>
          <w:tab w:val="num" w:pos="1080"/>
        </w:tabs>
        <w:spacing w:line="360" w:lineRule="auto"/>
        <w:ind w:left="1080" w:firstLine="720"/>
        <w:jc w:val="both"/>
        <w:rPr>
          <w:rFonts w:ascii="Trebuchet MS" w:hAnsi="Trebuchet MS"/>
          <w:lang w:val="es-MX"/>
        </w:rPr>
      </w:pPr>
    </w:p>
    <w:p w:rsidR="001A1B7B" w:rsidRPr="00142459" w:rsidRDefault="00DC64ED" w:rsidP="00C158F0">
      <w:pPr>
        <w:pStyle w:val="Textoindependiente"/>
        <w:spacing w:after="0" w:line="360" w:lineRule="auto"/>
        <w:rPr>
          <w:rFonts w:ascii="Trebuchet MS" w:hAnsi="Trebuchet MS"/>
          <w:b/>
          <w:bCs/>
          <w:lang w:val="es-MX"/>
        </w:rPr>
      </w:pPr>
      <w:r w:rsidRPr="00142459">
        <w:rPr>
          <w:rFonts w:ascii="Trebuchet MS" w:hAnsi="Trebuchet MS"/>
          <w:b/>
          <w:bCs/>
          <w:lang w:val="es-MX"/>
        </w:rPr>
        <w:t xml:space="preserve">15.1.2 </w:t>
      </w:r>
      <w:r w:rsidR="001A1B7B" w:rsidRPr="00142459">
        <w:rPr>
          <w:rFonts w:ascii="Trebuchet MS" w:hAnsi="Trebuchet MS"/>
          <w:b/>
          <w:bCs/>
          <w:lang w:val="es-MX"/>
        </w:rPr>
        <w:t>Requisitos de admisión</w:t>
      </w:r>
    </w:p>
    <w:p w:rsidR="00BA3A75" w:rsidRPr="00142459" w:rsidRDefault="00BA3A75" w:rsidP="00C158F0">
      <w:pPr>
        <w:pStyle w:val="Textoindependiente"/>
        <w:spacing w:after="0" w:line="360" w:lineRule="auto"/>
        <w:jc w:val="both"/>
        <w:rPr>
          <w:rFonts w:ascii="Trebuchet MS" w:hAnsi="Trebuchet MS"/>
        </w:rPr>
      </w:pPr>
      <w:r w:rsidRPr="00142459">
        <w:rPr>
          <w:rFonts w:ascii="Trebuchet MS" w:hAnsi="Trebuchet MS"/>
        </w:rPr>
        <w:t xml:space="preserve">Haber cumplido con el proceso de selección y ser admitido, de acuerdo al desempeño en el examen de admisión. Aunque no se considerará como requisito un nivel determinado de dominio del idioma inglés, se aplicará un examen exploratorio, según lo establecido por el Consejo Divisional. </w:t>
      </w:r>
    </w:p>
    <w:p w:rsidR="001A1B7B" w:rsidRPr="00142459" w:rsidRDefault="001A1B7B" w:rsidP="00142459">
      <w:pPr>
        <w:spacing w:line="360" w:lineRule="auto"/>
        <w:jc w:val="both"/>
        <w:rPr>
          <w:rFonts w:ascii="Trebuchet MS" w:hAnsi="Trebuchet MS"/>
          <w:lang w:val="es-MX"/>
        </w:rPr>
      </w:pPr>
      <w:r w:rsidRPr="00142459">
        <w:rPr>
          <w:rFonts w:ascii="Trebuchet MS" w:hAnsi="Trebuchet MS"/>
          <w:lang w:val="es-MX"/>
        </w:rPr>
        <w:t>El procedimiento general será el siguiente:</w:t>
      </w:r>
    </w:p>
    <w:p w:rsidR="001A1B7B" w:rsidRPr="00142459" w:rsidRDefault="001A1B7B" w:rsidP="00142459">
      <w:pPr>
        <w:pStyle w:val="NormalNo-indent"/>
        <w:widowControl/>
        <w:spacing w:line="360" w:lineRule="auto"/>
        <w:rPr>
          <w:rFonts w:ascii="Trebuchet MS" w:hAnsi="Trebuchet MS"/>
        </w:rPr>
      </w:pPr>
    </w:p>
    <w:p w:rsidR="001A1B7B" w:rsidRPr="00142459" w:rsidRDefault="001A1B7B" w:rsidP="00142459">
      <w:pPr>
        <w:numPr>
          <w:ilvl w:val="0"/>
          <w:numId w:val="31"/>
        </w:numPr>
        <w:spacing w:line="360" w:lineRule="auto"/>
        <w:jc w:val="both"/>
        <w:rPr>
          <w:rFonts w:ascii="Trebuchet MS" w:hAnsi="Trebuchet MS"/>
          <w:lang w:val="es-MX"/>
        </w:rPr>
      </w:pPr>
      <w:r w:rsidRPr="00142459">
        <w:rPr>
          <w:rFonts w:ascii="Trebuchet MS" w:hAnsi="Trebuchet MS"/>
          <w:lang w:val="es-MX"/>
        </w:rPr>
        <w:t>El aspirante al programa entregará su solicitud debidamente llenada y los documentos que en ésta se indiquen en los períodos marcados por el calendario académico de la Universidad de Guanajuato para el Plan Semestral.</w:t>
      </w:r>
    </w:p>
    <w:p w:rsidR="001A1B7B" w:rsidRPr="00142459" w:rsidRDefault="001A1B7B" w:rsidP="00142459">
      <w:pPr>
        <w:spacing w:line="360" w:lineRule="auto"/>
        <w:jc w:val="both"/>
        <w:rPr>
          <w:rFonts w:ascii="Trebuchet MS" w:hAnsi="Trebuchet MS"/>
          <w:lang w:val="es-MX"/>
        </w:rPr>
      </w:pPr>
    </w:p>
    <w:p w:rsidR="001A1B7B" w:rsidRPr="00142459" w:rsidRDefault="001A1B7B" w:rsidP="00142459">
      <w:pPr>
        <w:pStyle w:val="Textoindependiente"/>
        <w:numPr>
          <w:ilvl w:val="0"/>
          <w:numId w:val="31"/>
        </w:numPr>
        <w:spacing w:after="0" w:line="360" w:lineRule="auto"/>
        <w:jc w:val="both"/>
        <w:rPr>
          <w:rFonts w:ascii="Trebuchet MS" w:hAnsi="Trebuchet MS"/>
          <w:lang w:val="es-MX"/>
        </w:rPr>
      </w:pPr>
      <w:r w:rsidRPr="00142459">
        <w:rPr>
          <w:rFonts w:ascii="Trebuchet MS" w:hAnsi="Trebuchet MS"/>
          <w:lang w:val="es-MX"/>
        </w:rPr>
        <w:t>El aspirante presentará el examen general de conocimientos y el Examen de Conocimientos y Habilidades B</w:t>
      </w:r>
      <w:r w:rsidR="004D5E54" w:rsidRPr="00142459">
        <w:rPr>
          <w:rFonts w:ascii="Trebuchet MS" w:hAnsi="Trebuchet MS"/>
          <w:lang w:val="es-MX"/>
        </w:rPr>
        <w:t xml:space="preserve">ásicos (EXCOHBA) </w:t>
      </w:r>
      <w:r w:rsidRPr="00142459">
        <w:rPr>
          <w:rFonts w:ascii="Trebuchet MS" w:hAnsi="Trebuchet MS"/>
          <w:lang w:val="es-MX"/>
        </w:rPr>
        <w:t>en la fecha</w:t>
      </w:r>
      <w:r w:rsidR="004D5E54" w:rsidRPr="00142459">
        <w:rPr>
          <w:rFonts w:ascii="Trebuchet MS" w:hAnsi="Trebuchet MS"/>
          <w:lang w:val="es-MX"/>
        </w:rPr>
        <w:t xml:space="preserve"> y hora</w:t>
      </w:r>
      <w:r w:rsidRPr="00142459">
        <w:rPr>
          <w:rFonts w:ascii="Trebuchet MS" w:hAnsi="Trebuchet MS"/>
          <w:lang w:val="es-MX"/>
        </w:rPr>
        <w:t xml:space="preserve"> que le sea indicada en la Secretaría Académica de la División de Ciencias Naturales y Exactas, dentro de los períodos de admisión a la Universidad de Guanajuato en su Plan Semestral.</w:t>
      </w:r>
    </w:p>
    <w:p w:rsidR="001A1B7B" w:rsidRPr="00142459" w:rsidRDefault="00DC64ED" w:rsidP="00142459">
      <w:pPr>
        <w:spacing w:line="360" w:lineRule="auto"/>
        <w:jc w:val="both"/>
        <w:rPr>
          <w:rFonts w:ascii="Trebuchet MS" w:hAnsi="Trebuchet MS"/>
          <w:b/>
          <w:bCs/>
          <w:lang w:val="es-MX"/>
        </w:rPr>
      </w:pPr>
      <w:r w:rsidRPr="00142459">
        <w:rPr>
          <w:rFonts w:ascii="Trebuchet MS" w:hAnsi="Trebuchet MS"/>
          <w:b/>
          <w:bCs/>
          <w:lang w:val="es-MX"/>
        </w:rPr>
        <w:lastRenderedPageBreak/>
        <w:t xml:space="preserve">15.1.3 </w:t>
      </w:r>
      <w:r w:rsidR="001A1B7B" w:rsidRPr="00142459">
        <w:rPr>
          <w:rFonts w:ascii="Trebuchet MS" w:hAnsi="Trebuchet MS"/>
          <w:b/>
          <w:bCs/>
          <w:lang w:val="es-MX"/>
        </w:rPr>
        <w:t>Requisitos de salud</w:t>
      </w:r>
    </w:p>
    <w:p w:rsidR="001A1B7B" w:rsidRPr="00142459" w:rsidRDefault="001A1B7B" w:rsidP="00142459">
      <w:pPr>
        <w:pStyle w:val="Textoindependiente"/>
        <w:spacing w:line="360" w:lineRule="auto"/>
        <w:rPr>
          <w:rFonts w:ascii="Trebuchet MS" w:hAnsi="Trebuchet MS"/>
          <w:lang w:val="es-MX"/>
        </w:rPr>
      </w:pPr>
      <w:r w:rsidRPr="00142459">
        <w:rPr>
          <w:rFonts w:ascii="Trebuchet MS" w:hAnsi="Trebuchet MS"/>
          <w:lang w:val="es-MX"/>
        </w:rPr>
        <w:t>Gozar de buena salud y buenos hábitos de limpieza.</w:t>
      </w:r>
    </w:p>
    <w:p w:rsidR="001A1B7B" w:rsidRPr="00142459" w:rsidRDefault="001A1B7B" w:rsidP="00142459">
      <w:pPr>
        <w:spacing w:line="360" w:lineRule="auto"/>
        <w:jc w:val="both"/>
        <w:rPr>
          <w:rFonts w:ascii="Trebuchet MS" w:hAnsi="Trebuchet MS"/>
          <w:lang w:val="es-MX"/>
        </w:rPr>
      </w:pPr>
    </w:p>
    <w:p w:rsidR="001A1B7B" w:rsidRPr="00142459" w:rsidRDefault="00DC64ED" w:rsidP="00142459">
      <w:pPr>
        <w:spacing w:line="360" w:lineRule="auto"/>
        <w:jc w:val="both"/>
        <w:rPr>
          <w:rFonts w:ascii="Trebuchet MS" w:hAnsi="Trebuchet MS"/>
          <w:b/>
          <w:bCs/>
          <w:lang w:val="es-MX"/>
        </w:rPr>
      </w:pPr>
      <w:r w:rsidRPr="00142459">
        <w:rPr>
          <w:rFonts w:ascii="Trebuchet MS" w:hAnsi="Trebuchet MS"/>
          <w:b/>
          <w:bCs/>
          <w:lang w:val="es-MX"/>
        </w:rPr>
        <w:t xml:space="preserve">15.1.4 </w:t>
      </w:r>
      <w:r w:rsidR="001A1B7B" w:rsidRPr="00142459">
        <w:rPr>
          <w:rFonts w:ascii="Trebuchet MS" w:hAnsi="Trebuchet MS"/>
          <w:b/>
          <w:bCs/>
          <w:lang w:val="es-MX"/>
        </w:rPr>
        <w:t>Requisitos de Conducta</w:t>
      </w:r>
    </w:p>
    <w:p w:rsidR="00BA3A75" w:rsidRPr="00142459" w:rsidRDefault="001A1B7B" w:rsidP="00142459">
      <w:pPr>
        <w:pStyle w:val="Textoindependiente"/>
        <w:spacing w:line="360" w:lineRule="auto"/>
        <w:jc w:val="both"/>
        <w:rPr>
          <w:rFonts w:ascii="Trebuchet MS" w:hAnsi="Trebuchet MS"/>
        </w:rPr>
      </w:pPr>
      <w:r w:rsidRPr="00142459">
        <w:rPr>
          <w:rFonts w:ascii="Trebuchet MS" w:hAnsi="Trebuchet MS"/>
          <w:lang w:val="es-MX"/>
        </w:rPr>
        <w:t>Observar una conducta decorosa y congruente con la calidad de alumno.</w:t>
      </w:r>
      <w:r w:rsidR="00BA3A75" w:rsidRPr="00142459">
        <w:rPr>
          <w:rFonts w:ascii="Trebuchet MS" w:hAnsi="Trebuchet MS"/>
          <w:lang w:val="es-MX"/>
        </w:rPr>
        <w:t xml:space="preserve"> Para lo anterior, </w:t>
      </w:r>
      <w:r w:rsidR="00BA3A75" w:rsidRPr="00142459">
        <w:rPr>
          <w:rFonts w:ascii="Trebuchet MS" w:hAnsi="Trebuchet MS"/>
        </w:rPr>
        <w:t xml:space="preserve">contar con una constancia que avale una buena conducta, expedida por la institución donde cursó la educación media superior o su equivalente. </w:t>
      </w:r>
    </w:p>
    <w:p w:rsidR="001A1B7B" w:rsidRPr="00142459" w:rsidRDefault="001A1B7B" w:rsidP="00142459">
      <w:pPr>
        <w:spacing w:line="360" w:lineRule="auto"/>
        <w:jc w:val="both"/>
        <w:rPr>
          <w:rFonts w:ascii="Trebuchet MS" w:hAnsi="Trebuchet MS"/>
        </w:rPr>
      </w:pPr>
    </w:p>
    <w:p w:rsidR="001A1B7B" w:rsidRPr="00142459" w:rsidRDefault="00DC64ED" w:rsidP="00142459">
      <w:pPr>
        <w:spacing w:line="360" w:lineRule="auto"/>
        <w:jc w:val="both"/>
        <w:rPr>
          <w:rFonts w:ascii="Trebuchet MS" w:hAnsi="Trebuchet MS"/>
          <w:b/>
          <w:bCs/>
          <w:lang w:val="es-MX"/>
        </w:rPr>
      </w:pPr>
      <w:r w:rsidRPr="00142459">
        <w:rPr>
          <w:rFonts w:ascii="Trebuchet MS" w:hAnsi="Trebuchet MS"/>
          <w:b/>
          <w:bCs/>
          <w:lang w:val="es-MX"/>
        </w:rPr>
        <w:t xml:space="preserve">15.1.5 </w:t>
      </w:r>
      <w:r w:rsidR="001A1B7B" w:rsidRPr="00142459">
        <w:rPr>
          <w:rFonts w:ascii="Trebuchet MS" w:hAnsi="Trebuchet MS"/>
          <w:b/>
          <w:bCs/>
          <w:lang w:val="es-MX"/>
        </w:rPr>
        <w:t>Requisitos de carácter administrativo</w:t>
      </w:r>
    </w:p>
    <w:p w:rsidR="00BA3A75" w:rsidRPr="00142459" w:rsidRDefault="001A1B7B" w:rsidP="00142459">
      <w:pPr>
        <w:pStyle w:val="Textoindependiente"/>
        <w:spacing w:line="360" w:lineRule="auto"/>
        <w:jc w:val="both"/>
        <w:rPr>
          <w:rFonts w:ascii="Trebuchet MS" w:hAnsi="Trebuchet MS"/>
        </w:rPr>
      </w:pPr>
      <w:r w:rsidRPr="00142459">
        <w:rPr>
          <w:rFonts w:ascii="Trebuchet MS" w:hAnsi="Trebuchet MS"/>
          <w:lang w:val="es-MX"/>
        </w:rPr>
        <w:t xml:space="preserve">Serán aquellos que la instancia de Registro y Control Escolar tengan vigentes a </w:t>
      </w:r>
      <w:r w:rsidR="00BA3A75" w:rsidRPr="00142459">
        <w:rPr>
          <w:rFonts w:ascii="Trebuchet MS" w:hAnsi="Trebuchet MS"/>
          <w:lang w:val="es-MX"/>
        </w:rPr>
        <w:t>la fecha del proceso de ingreso</w:t>
      </w:r>
      <w:r w:rsidR="00BA3A75" w:rsidRPr="00142459">
        <w:rPr>
          <w:rFonts w:ascii="Trebuchet MS" w:hAnsi="Trebuchet MS"/>
        </w:rPr>
        <w:t xml:space="preserve">, y los necesarios para cualquier otro programa de licenciatura de la Universidad de Guanajuato, como son: </w:t>
      </w:r>
    </w:p>
    <w:p w:rsidR="00BA3A75" w:rsidRPr="00142459" w:rsidRDefault="00BA3A75" w:rsidP="00142459">
      <w:pPr>
        <w:pStyle w:val="Listaconvietas2"/>
        <w:numPr>
          <w:ilvl w:val="0"/>
          <w:numId w:val="35"/>
        </w:numPr>
        <w:spacing w:line="360" w:lineRule="auto"/>
        <w:contextualSpacing w:val="0"/>
        <w:jc w:val="both"/>
        <w:rPr>
          <w:rFonts w:ascii="Trebuchet MS" w:hAnsi="Trebuchet MS"/>
        </w:rPr>
      </w:pPr>
      <w:r w:rsidRPr="00142459">
        <w:rPr>
          <w:rFonts w:ascii="Trebuchet MS" w:hAnsi="Trebuchet MS"/>
        </w:rPr>
        <w:t xml:space="preserve">Certificado de bachillerato o equivalente. </w:t>
      </w:r>
    </w:p>
    <w:p w:rsidR="00BA3A75" w:rsidRPr="00142459" w:rsidRDefault="00BA3A75" w:rsidP="00142459">
      <w:pPr>
        <w:pStyle w:val="Listaconvietas2"/>
        <w:numPr>
          <w:ilvl w:val="0"/>
          <w:numId w:val="35"/>
        </w:numPr>
        <w:spacing w:line="360" w:lineRule="auto"/>
        <w:contextualSpacing w:val="0"/>
        <w:jc w:val="both"/>
        <w:rPr>
          <w:rFonts w:ascii="Trebuchet MS" w:hAnsi="Trebuchet MS"/>
        </w:rPr>
      </w:pPr>
      <w:r w:rsidRPr="00142459">
        <w:rPr>
          <w:rFonts w:ascii="Trebuchet MS" w:hAnsi="Trebuchet MS"/>
        </w:rPr>
        <w:t xml:space="preserve">Acta de nacimiento y lo necesario para acreditar su identidad personal, de acuerdo con la legislación nacional y estatal. </w:t>
      </w:r>
    </w:p>
    <w:p w:rsidR="00BA3A75" w:rsidRPr="00142459" w:rsidRDefault="00BA3A75" w:rsidP="00142459">
      <w:pPr>
        <w:pStyle w:val="Listaconvietas2"/>
        <w:numPr>
          <w:ilvl w:val="0"/>
          <w:numId w:val="35"/>
        </w:numPr>
        <w:spacing w:line="360" w:lineRule="auto"/>
        <w:contextualSpacing w:val="0"/>
        <w:jc w:val="both"/>
        <w:rPr>
          <w:rFonts w:ascii="Trebuchet MS" w:hAnsi="Trebuchet MS"/>
        </w:rPr>
      </w:pPr>
      <w:r w:rsidRPr="00142459">
        <w:rPr>
          <w:rFonts w:ascii="Trebuchet MS" w:hAnsi="Trebuchet MS"/>
        </w:rPr>
        <w:t xml:space="preserve">Constancia de haber sido admitido al programa de educación superior. </w:t>
      </w:r>
    </w:p>
    <w:p w:rsidR="00BA3A75" w:rsidRPr="00142459" w:rsidRDefault="00BA3A75" w:rsidP="00142459">
      <w:pPr>
        <w:spacing w:line="360" w:lineRule="auto"/>
        <w:jc w:val="both"/>
        <w:rPr>
          <w:rFonts w:ascii="Trebuchet MS" w:hAnsi="Trebuchet MS"/>
        </w:rPr>
      </w:pPr>
    </w:p>
    <w:p w:rsidR="001A1B7B" w:rsidRPr="00142459" w:rsidRDefault="00DC64ED" w:rsidP="00142459">
      <w:pPr>
        <w:spacing w:line="360" w:lineRule="auto"/>
        <w:jc w:val="both"/>
        <w:rPr>
          <w:rFonts w:ascii="Trebuchet MS" w:hAnsi="Trebuchet MS"/>
          <w:b/>
          <w:bCs/>
          <w:lang w:val="es-MX"/>
        </w:rPr>
      </w:pPr>
      <w:r w:rsidRPr="00142459">
        <w:rPr>
          <w:rFonts w:ascii="Trebuchet MS" w:hAnsi="Trebuchet MS"/>
          <w:b/>
          <w:bCs/>
          <w:lang w:val="es-MX"/>
        </w:rPr>
        <w:t xml:space="preserve">15.2 </w:t>
      </w:r>
      <w:r w:rsidR="001A1B7B" w:rsidRPr="00142459">
        <w:rPr>
          <w:rFonts w:ascii="Trebuchet MS" w:hAnsi="Trebuchet MS"/>
          <w:b/>
          <w:bCs/>
          <w:lang w:val="es-MX"/>
        </w:rPr>
        <w:t>Requisitos de Inscripción</w:t>
      </w:r>
    </w:p>
    <w:p w:rsidR="001A1B7B" w:rsidRPr="00142459" w:rsidRDefault="001A1B7B" w:rsidP="00142459">
      <w:pPr>
        <w:spacing w:line="360" w:lineRule="auto"/>
        <w:jc w:val="both"/>
        <w:rPr>
          <w:rFonts w:ascii="Trebuchet MS" w:hAnsi="Trebuchet MS"/>
          <w:lang w:val="es-MX"/>
        </w:rPr>
      </w:pPr>
      <w:r w:rsidRPr="00142459">
        <w:rPr>
          <w:rFonts w:ascii="Trebuchet MS" w:hAnsi="Trebuchet MS"/>
          <w:lang w:val="es-MX"/>
        </w:rPr>
        <w:t xml:space="preserve">Para ser inscrito al Programa </w:t>
      </w:r>
      <w:r w:rsidR="004D5E54" w:rsidRPr="00142459">
        <w:rPr>
          <w:rFonts w:ascii="Trebuchet MS" w:hAnsi="Trebuchet MS"/>
          <w:lang w:val="es-MX"/>
        </w:rPr>
        <w:t xml:space="preserve">Educativo </w:t>
      </w:r>
      <w:r w:rsidRPr="00142459">
        <w:rPr>
          <w:rFonts w:ascii="Trebuchet MS" w:hAnsi="Trebuchet MS"/>
          <w:lang w:val="es-MX"/>
        </w:rPr>
        <w:t>de Químico Farmacéutico Biólogo, el alumno aceptado deberá presentar:</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Solicitud de Inscripción. Contiene ficha socioeconómica, consentimiento para ser asegurado y comprobante de pago.</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 xml:space="preserve">Comprobante de admisión. Expedido por el Director de la </w:t>
      </w:r>
      <w:r w:rsidR="004D5E54" w:rsidRPr="00142459">
        <w:rPr>
          <w:rFonts w:ascii="Trebuchet MS" w:hAnsi="Trebuchet MS"/>
          <w:lang w:val="es-MX"/>
        </w:rPr>
        <w:t>División de Ciencias Naturales y Exactas</w:t>
      </w:r>
      <w:r w:rsidRPr="00142459">
        <w:rPr>
          <w:rFonts w:ascii="Trebuchet MS" w:hAnsi="Trebuchet MS"/>
          <w:lang w:val="es-MX"/>
        </w:rPr>
        <w:t>.</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Certificado de Secundaria</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Certificado de Preparatoria</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Copia certificada del Acta de Nacimiento</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Carta de Servicio Social. Sólo en los casos donde la institución de origen considere obligatorio la prestación del servicio</w:t>
      </w:r>
      <w:r w:rsidR="004D5E54" w:rsidRPr="00142459">
        <w:rPr>
          <w:rFonts w:ascii="Trebuchet MS" w:hAnsi="Trebuchet MS"/>
          <w:lang w:val="es-MX"/>
        </w:rPr>
        <w:t xml:space="preserve"> social</w:t>
      </w:r>
      <w:r w:rsidRPr="00142459">
        <w:rPr>
          <w:rFonts w:ascii="Trebuchet MS" w:hAnsi="Trebuchet MS"/>
          <w:lang w:val="es-MX"/>
        </w:rPr>
        <w:t>.</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Carta de Buena Conducta.</w:t>
      </w:r>
    </w:p>
    <w:p w:rsidR="001A1B7B" w:rsidRPr="00142459" w:rsidRDefault="00BA3A75" w:rsidP="00142459">
      <w:pPr>
        <w:numPr>
          <w:ilvl w:val="0"/>
          <w:numId w:val="32"/>
        </w:numPr>
        <w:spacing w:line="360" w:lineRule="auto"/>
        <w:jc w:val="both"/>
        <w:rPr>
          <w:rFonts w:ascii="Trebuchet MS" w:hAnsi="Trebuchet MS"/>
          <w:lang w:val="es-MX"/>
        </w:rPr>
      </w:pPr>
      <w:r w:rsidRPr="00142459">
        <w:rPr>
          <w:rFonts w:ascii="Trebuchet MS" w:hAnsi="Trebuchet MS"/>
          <w:lang w:val="es-MX"/>
        </w:rPr>
        <w:t>Información del estado de salud mediante un certif</w:t>
      </w:r>
      <w:r w:rsidR="00707E55" w:rsidRPr="00142459">
        <w:rPr>
          <w:rFonts w:ascii="Trebuchet MS" w:hAnsi="Trebuchet MS"/>
          <w:lang w:val="es-MX"/>
        </w:rPr>
        <w:t>icado de salud.</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lastRenderedPageBreak/>
        <w:t xml:space="preserve">Dos fotografías </w:t>
      </w:r>
      <w:proofErr w:type="gramStart"/>
      <w:r w:rsidRPr="00142459">
        <w:rPr>
          <w:rFonts w:ascii="Trebuchet MS" w:hAnsi="Trebuchet MS"/>
          <w:lang w:val="es-MX"/>
        </w:rPr>
        <w:t>tamaño infantil</w:t>
      </w:r>
      <w:r w:rsidR="00707E55" w:rsidRPr="00142459">
        <w:rPr>
          <w:rFonts w:ascii="Trebuchet MS" w:hAnsi="Trebuchet MS"/>
          <w:lang w:val="es-MX"/>
        </w:rPr>
        <w:t>,</w:t>
      </w:r>
      <w:r w:rsidRPr="00142459">
        <w:rPr>
          <w:rFonts w:ascii="Trebuchet MS" w:hAnsi="Trebuchet MS"/>
          <w:lang w:val="es-MX"/>
        </w:rPr>
        <w:t xml:space="preserve"> iguales, de frente y recientes</w:t>
      </w:r>
      <w:proofErr w:type="gramEnd"/>
      <w:r w:rsidRPr="00142459">
        <w:rPr>
          <w:rFonts w:ascii="Trebuchet MS" w:hAnsi="Trebuchet MS"/>
          <w:lang w:val="es-MX"/>
        </w:rPr>
        <w:t>, preferentemente a color.</w:t>
      </w:r>
    </w:p>
    <w:p w:rsidR="001A1B7B" w:rsidRPr="00142459" w:rsidRDefault="001A1B7B" w:rsidP="00142459">
      <w:pPr>
        <w:numPr>
          <w:ilvl w:val="0"/>
          <w:numId w:val="32"/>
        </w:numPr>
        <w:spacing w:line="360" w:lineRule="auto"/>
        <w:jc w:val="both"/>
        <w:rPr>
          <w:rFonts w:ascii="Trebuchet MS" w:hAnsi="Trebuchet MS"/>
          <w:lang w:val="es-MX"/>
        </w:rPr>
      </w:pPr>
      <w:r w:rsidRPr="00142459">
        <w:rPr>
          <w:rFonts w:ascii="Trebuchet MS" w:hAnsi="Trebuchet MS"/>
          <w:lang w:val="es-MX"/>
        </w:rPr>
        <w:t>Proyecto de Estudios autorizado por el tutor designado.</w:t>
      </w:r>
    </w:p>
    <w:p w:rsidR="001A1B7B" w:rsidRPr="00142459" w:rsidRDefault="001A1B7B" w:rsidP="00142459">
      <w:pPr>
        <w:pStyle w:val="NormalNo-indent"/>
        <w:widowControl/>
        <w:spacing w:line="360" w:lineRule="auto"/>
        <w:rPr>
          <w:rFonts w:ascii="Trebuchet MS" w:hAnsi="Trebuchet MS"/>
        </w:rPr>
      </w:pPr>
    </w:p>
    <w:p w:rsidR="001A1B7B" w:rsidRPr="00142459" w:rsidRDefault="001A1B7B" w:rsidP="00142459">
      <w:pPr>
        <w:spacing w:line="360" w:lineRule="auto"/>
        <w:jc w:val="both"/>
        <w:rPr>
          <w:rFonts w:ascii="Trebuchet MS" w:hAnsi="Trebuchet MS"/>
          <w:lang w:val="es-MX"/>
        </w:rPr>
      </w:pPr>
      <w:r w:rsidRPr="00142459">
        <w:rPr>
          <w:rFonts w:ascii="Trebuchet MS" w:hAnsi="Trebuchet MS"/>
          <w:lang w:val="es-MX"/>
        </w:rPr>
        <w:t>Los certificados de secundaria y preparatoria procedentes de otros estados o instituciones educativas que no pertenecen al esquema educativo de la Universidad de Guanajuato deberán estar debidamente legalizados por las autoridades correspondientes.</w:t>
      </w:r>
    </w:p>
    <w:p w:rsidR="001A1B7B" w:rsidRPr="00142459" w:rsidRDefault="001A1B7B" w:rsidP="00142459">
      <w:pPr>
        <w:spacing w:line="360" w:lineRule="auto"/>
        <w:jc w:val="both"/>
        <w:rPr>
          <w:rFonts w:ascii="Trebuchet MS" w:hAnsi="Trebuchet MS"/>
          <w:lang w:val="es-MX"/>
        </w:rPr>
      </w:pPr>
    </w:p>
    <w:p w:rsidR="001A1B7B" w:rsidRPr="00142459" w:rsidRDefault="001A1B7B" w:rsidP="00142459">
      <w:pPr>
        <w:spacing w:line="360" w:lineRule="auto"/>
        <w:jc w:val="both"/>
        <w:rPr>
          <w:rFonts w:ascii="Trebuchet MS" w:hAnsi="Trebuchet MS"/>
          <w:lang w:val="es-MX"/>
        </w:rPr>
      </w:pPr>
      <w:r w:rsidRPr="00142459">
        <w:rPr>
          <w:rFonts w:ascii="Trebuchet MS" w:hAnsi="Trebuchet MS"/>
          <w:lang w:val="es-MX"/>
        </w:rPr>
        <w:t>Las inscripciones se llevarán a cabo en los días señalados por el Calendario Académico de la Universidad de Guanajuato, en el lugar que para el efecto se establezca.</w:t>
      </w:r>
    </w:p>
    <w:p w:rsidR="001A1B7B" w:rsidRPr="00142459" w:rsidRDefault="001A1B7B" w:rsidP="00142459">
      <w:pPr>
        <w:spacing w:line="360" w:lineRule="auto"/>
        <w:rPr>
          <w:rFonts w:ascii="Trebuchet MS" w:hAnsi="Trebuchet MS"/>
          <w:lang w:val="es-MX"/>
        </w:rPr>
      </w:pPr>
    </w:p>
    <w:p w:rsidR="001A1B7B" w:rsidRPr="00142459" w:rsidRDefault="002B1F0A" w:rsidP="00142459">
      <w:pPr>
        <w:spacing w:line="360" w:lineRule="auto"/>
        <w:jc w:val="both"/>
        <w:rPr>
          <w:rFonts w:ascii="Trebuchet MS" w:hAnsi="Trebuchet MS"/>
          <w:b/>
          <w:bCs/>
          <w:lang w:val="es-MX"/>
        </w:rPr>
      </w:pPr>
      <w:r w:rsidRPr="00142459">
        <w:rPr>
          <w:rFonts w:ascii="Trebuchet MS" w:hAnsi="Trebuchet MS"/>
          <w:b/>
          <w:bCs/>
          <w:lang w:val="es-MX"/>
        </w:rPr>
        <w:t xml:space="preserve">15.3 </w:t>
      </w:r>
      <w:r w:rsidR="001A1B7B" w:rsidRPr="00142459">
        <w:rPr>
          <w:rFonts w:ascii="Trebuchet MS" w:hAnsi="Trebuchet MS"/>
          <w:b/>
          <w:bCs/>
          <w:lang w:val="es-MX"/>
        </w:rPr>
        <w:t>Requisitos de Reinscripción</w:t>
      </w:r>
    </w:p>
    <w:p w:rsidR="001A1B7B" w:rsidRPr="00142459" w:rsidRDefault="001A1B7B" w:rsidP="00142459">
      <w:pPr>
        <w:spacing w:line="360" w:lineRule="auto"/>
        <w:jc w:val="both"/>
        <w:rPr>
          <w:rFonts w:ascii="Trebuchet MS" w:hAnsi="Trebuchet MS"/>
          <w:lang w:val="es-MX"/>
        </w:rPr>
      </w:pPr>
      <w:r w:rsidRPr="00142459">
        <w:rPr>
          <w:rFonts w:ascii="Trebuchet MS" w:hAnsi="Trebuchet MS"/>
          <w:lang w:val="es-MX"/>
        </w:rPr>
        <w:t xml:space="preserve">El alumno solicitará en la Dirección de la </w:t>
      </w:r>
      <w:r w:rsidR="004D5E54" w:rsidRPr="00142459">
        <w:rPr>
          <w:rFonts w:ascii="Trebuchet MS" w:hAnsi="Trebuchet MS"/>
          <w:lang w:val="es-MX"/>
        </w:rPr>
        <w:t xml:space="preserve">División de Ciencias Naturales y Exactas </w:t>
      </w:r>
      <w:r w:rsidRPr="00142459">
        <w:rPr>
          <w:rFonts w:ascii="Trebuchet MS" w:hAnsi="Trebuchet MS"/>
          <w:lang w:val="es-MX"/>
        </w:rPr>
        <w:t>un formato de Proyecto de Estudio (PE)</w:t>
      </w:r>
      <w:r w:rsidRPr="00142459">
        <w:rPr>
          <w:rFonts w:ascii="Trebuchet MS" w:hAnsi="Trebuchet MS"/>
          <w:bCs/>
          <w:lang w:val="es-MX"/>
        </w:rPr>
        <w:t xml:space="preserve"> y el </w:t>
      </w:r>
      <w:r w:rsidRPr="00142459">
        <w:rPr>
          <w:rFonts w:ascii="Trebuchet MS" w:hAnsi="Trebuchet MS"/>
          <w:lang w:val="es-MX"/>
        </w:rPr>
        <w:t>formato de inscripción.</w:t>
      </w:r>
    </w:p>
    <w:p w:rsidR="001A1B7B" w:rsidRPr="00142459" w:rsidRDefault="001A1B7B" w:rsidP="00142459">
      <w:pPr>
        <w:spacing w:line="360" w:lineRule="auto"/>
        <w:ind w:firstLine="720"/>
        <w:jc w:val="both"/>
        <w:rPr>
          <w:rFonts w:ascii="Trebuchet MS" w:hAnsi="Trebuchet MS"/>
          <w:b/>
          <w:lang w:val="es-MX"/>
        </w:rPr>
      </w:pPr>
    </w:p>
    <w:p w:rsidR="001A1B7B" w:rsidRPr="00142459" w:rsidRDefault="001A1B7B" w:rsidP="00142459">
      <w:pPr>
        <w:pStyle w:val="Textoconsangra"/>
        <w:widowControl/>
        <w:numPr>
          <w:ilvl w:val="0"/>
          <w:numId w:val="30"/>
        </w:numPr>
        <w:tabs>
          <w:tab w:val="clear" w:pos="8640"/>
        </w:tabs>
        <w:spacing w:line="360" w:lineRule="auto"/>
        <w:rPr>
          <w:rFonts w:ascii="Trebuchet MS" w:hAnsi="Trebuchet MS"/>
        </w:rPr>
      </w:pPr>
      <w:r w:rsidRPr="00142459">
        <w:rPr>
          <w:rFonts w:ascii="Trebuchet MS" w:hAnsi="Trebuchet MS"/>
        </w:rPr>
        <w:t>La Dirección, a través de la Secretaría Académica publicará las materias que se ofrecerán durante el período escolar, señalando el profesor que impartirá cada una de ellas, horarios y salón correspondiente. También publicará las fechas para que los Tutores lleven a cabo la autorización del PSE de sus alumnos.</w:t>
      </w:r>
    </w:p>
    <w:p w:rsidR="001A1B7B" w:rsidRPr="00142459" w:rsidRDefault="004D5E54" w:rsidP="00142459">
      <w:pPr>
        <w:numPr>
          <w:ilvl w:val="0"/>
          <w:numId w:val="26"/>
        </w:numPr>
        <w:spacing w:line="360" w:lineRule="auto"/>
        <w:jc w:val="both"/>
        <w:rPr>
          <w:rFonts w:ascii="Trebuchet MS" w:hAnsi="Trebuchet MS"/>
          <w:lang w:val="es-MX"/>
        </w:rPr>
      </w:pPr>
      <w:r w:rsidRPr="00142459">
        <w:rPr>
          <w:rFonts w:ascii="Trebuchet MS" w:hAnsi="Trebuchet MS"/>
          <w:lang w:val="es-MX"/>
        </w:rPr>
        <w:t xml:space="preserve">La </w:t>
      </w:r>
      <w:r w:rsidR="001A1B7B" w:rsidRPr="00142459">
        <w:rPr>
          <w:rFonts w:ascii="Trebuchet MS" w:hAnsi="Trebuchet MS"/>
          <w:lang w:val="es-MX"/>
        </w:rPr>
        <w:t>Coordina</w:t>
      </w:r>
      <w:r w:rsidRPr="00142459">
        <w:rPr>
          <w:rFonts w:ascii="Trebuchet MS" w:hAnsi="Trebuchet MS"/>
          <w:lang w:val="es-MX"/>
        </w:rPr>
        <w:t xml:space="preserve">ción de Tutoría </w:t>
      </w:r>
      <w:r w:rsidR="001A1B7B" w:rsidRPr="00142459">
        <w:rPr>
          <w:rFonts w:ascii="Trebuchet MS" w:hAnsi="Trebuchet MS"/>
          <w:lang w:val="es-MX"/>
        </w:rPr>
        <w:t xml:space="preserve">facilitará a los Tutores </w:t>
      </w:r>
      <w:r w:rsidRPr="00142459">
        <w:rPr>
          <w:rFonts w:ascii="Trebuchet MS" w:hAnsi="Trebuchet MS"/>
          <w:lang w:val="es-MX"/>
        </w:rPr>
        <w:t xml:space="preserve">la Carpeta Electrónica del Tutor (CET) </w:t>
      </w:r>
      <w:r w:rsidR="001A1B7B" w:rsidRPr="00142459">
        <w:rPr>
          <w:rFonts w:ascii="Trebuchet MS" w:hAnsi="Trebuchet MS"/>
          <w:lang w:val="es-MX"/>
        </w:rPr>
        <w:t xml:space="preserve">de los alumnos que le han sido asignados. </w:t>
      </w:r>
      <w:r w:rsidRPr="00142459">
        <w:rPr>
          <w:rFonts w:ascii="Trebuchet MS" w:hAnsi="Trebuchet MS"/>
          <w:lang w:val="es-MX"/>
        </w:rPr>
        <w:t xml:space="preserve">La Carpeta </w:t>
      </w:r>
      <w:r w:rsidR="001A1B7B" w:rsidRPr="00142459">
        <w:rPr>
          <w:rFonts w:ascii="Trebuchet MS" w:hAnsi="Trebuchet MS"/>
          <w:lang w:val="es-MX"/>
        </w:rPr>
        <w:t xml:space="preserve">contiene el </w:t>
      </w:r>
      <w:proofErr w:type="spellStart"/>
      <w:r w:rsidR="001A1B7B" w:rsidRPr="00142459">
        <w:rPr>
          <w:rFonts w:ascii="Trebuchet MS" w:hAnsi="Trebuchet MS"/>
          <w:lang w:val="es-MX"/>
        </w:rPr>
        <w:t>Cárdex</w:t>
      </w:r>
      <w:proofErr w:type="spellEnd"/>
      <w:r w:rsidR="001A1B7B" w:rsidRPr="00142459">
        <w:rPr>
          <w:rFonts w:ascii="Trebuchet MS" w:hAnsi="Trebuchet MS"/>
          <w:lang w:val="es-MX"/>
        </w:rPr>
        <w:t xml:space="preserve"> del alumno </w:t>
      </w:r>
      <w:r w:rsidRPr="00142459">
        <w:rPr>
          <w:rFonts w:ascii="Trebuchet MS" w:hAnsi="Trebuchet MS"/>
          <w:lang w:val="es-MX"/>
        </w:rPr>
        <w:t>en electrónico e información del seguimiento y acuerdos de cargas académicas semestrales.</w:t>
      </w:r>
    </w:p>
    <w:p w:rsidR="001A1B7B" w:rsidRPr="00142459" w:rsidRDefault="001A1B7B" w:rsidP="00142459">
      <w:pPr>
        <w:numPr>
          <w:ilvl w:val="0"/>
          <w:numId w:val="26"/>
        </w:numPr>
        <w:spacing w:line="360" w:lineRule="auto"/>
        <w:jc w:val="both"/>
        <w:rPr>
          <w:rFonts w:ascii="Trebuchet MS" w:hAnsi="Trebuchet MS"/>
          <w:lang w:val="es-MX"/>
        </w:rPr>
      </w:pPr>
      <w:r w:rsidRPr="00142459">
        <w:rPr>
          <w:rFonts w:ascii="Trebuchet MS" w:hAnsi="Trebuchet MS"/>
          <w:lang w:val="es-MX"/>
        </w:rPr>
        <w:t>El alumno y su Tutor  analizan el avance en el programa de estudios y, en base a ello, se elabora el PE. Este último debe ser autorizado por el Tutor como requisito para que el alumno se inscriba.</w:t>
      </w:r>
    </w:p>
    <w:p w:rsidR="001A1B7B" w:rsidRPr="00142459" w:rsidRDefault="008D4A66" w:rsidP="00142459">
      <w:pPr>
        <w:pStyle w:val="Ttulo3"/>
        <w:spacing w:line="360" w:lineRule="auto"/>
        <w:rPr>
          <w:rFonts w:ascii="Trebuchet MS" w:hAnsi="Trebuchet MS" w:cs="Times New Roman"/>
          <w:bCs w:val="0"/>
          <w:iCs/>
          <w:color w:val="auto"/>
        </w:rPr>
      </w:pPr>
      <w:r>
        <w:rPr>
          <w:rFonts w:ascii="Trebuchet MS" w:hAnsi="Trebuchet MS" w:cs="Times New Roman"/>
          <w:bCs w:val="0"/>
          <w:iCs/>
          <w:color w:val="auto"/>
        </w:rPr>
        <w:t xml:space="preserve">15.4 </w:t>
      </w:r>
      <w:r w:rsidR="001A1B7B" w:rsidRPr="00142459">
        <w:rPr>
          <w:rFonts w:ascii="Trebuchet MS" w:hAnsi="Trebuchet MS" w:cs="Times New Roman"/>
          <w:bCs w:val="0"/>
          <w:iCs/>
          <w:color w:val="auto"/>
        </w:rPr>
        <w:t xml:space="preserve">Sobre las altas y bajas de </w:t>
      </w:r>
      <w:r w:rsidR="007576D7">
        <w:rPr>
          <w:rFonts w:ascii="Trebuchet MS" w:hAnsi="Trebuchet MS" w:cs="Times New Roman"/>
          <w:bCs w:val="0"/>
          <w:iCs/>
          <w:color w:val="auto"/>
        </w:rPr>
        <w:t>Unidades de Aprendizaje</w:t>
      </w:r>
    </w:p>
    <w:p w:rsidR="001A1B7B" w:rsidRPr="00142459" w:rsidRDefault="001A1B7B" w:rsidP="00142459">
      <w:pPr>
        <w:numPr>
          <w:ilvl w:val="0"/>
          <w:numId w:val="29"/>
        </w:numPr>
        <w:spacing w:line="360" w:lineRule="auto"/>
        <w:ind w:right="360"/>
        <w:jc w:val="both"/>
        <w:rPr>
          <w:rFonts w:ascii="Trebuchet MS" w:hAnsi="Trebuchet MS"/>
          <w:lang w:val="es-MX"/>
        </w:rPr>
      </w:pPr>
      <w:r w:rsidRPr="00142459">
        <w:rPr>
          <w:rFonts w:ascii="Trebuchet MS" w:hAnsi="Trebuchet MS"/>
          <w:lang w:val="es-MX"/>
        </w:rPr>
        <w:t xml:space="preserve">En el sistema propuesto, se le podrá permitir a los alumnos que en un plazo no mayor a los primeros diez días hábiles posteriores al inicio de los cursos (Artículo 36 del Estatuto Académico) den de alta las </w:t>
      </w:r>
      <w:r w:rsidR="007576D7">
        <w:rPr>
          <w:rFonts w:ascii="Trebuchet MS" w:hAnsi="Trebuchet MS"/>
          <w:lang w:val="es-MX"/>
        </w:rPr>
        <w:t xml:space="preserve">Unidades de </w:t>
      </w:r>
      <w:r w:rsidR="007576D7">
        <w:rPr>
          <w:rFonts w:ascii="Trebuchet MS" w:hAnsi="Trebuchet MS"/>
          <w:lang w:val="es-MX"/>
        </w:rPr>
        <w:lastRenderedPageBreak/>
        <w:t>Aprendizaje</w:t>
      </w:r>
      <w:r w:rsidRPr="00142459">
        <w:rPr>
          <w:rFonts w:ascii="Trebuchet MS" w:hAnsi="Trebuchet MS"/>
          <w:lang w:val="es-MX"/>
        </w:rPr>
        <w:t xml:space="preserve"> de su interés, indicando el grupo respectivo, siempre y cuando hayan tenido un registro al inicio del semestre de manera regular. </w:t>
      </w:r>
    </w:p>
    <w:p w:rsidR="001A1B7B" w:rsidRPr="00142459" w:rsidRDefault="001A1B7B" w:rsidP="00142459">
      <w:pPr>
        <w:numPr>
          <w:ilvl w:val="0"/>
          <w:numId w:val="29"/>
        </w:numPr>
        <w:spacing w:line="360" w:lineRule="auto"/>
        <w:ind w:right="360"/>
        <w:jc w:val="both"/>
        <w:rPr>
          <w:rFonts w:ascii="Trebuchet MS" w:hAnsi="Trebuchet MS"/>
          <w:lang w:val="es-MX"/>
        </w:rPr>
      </w:pPr>
      <w:r w:rsidRPr="00142459">
        <w:rPr>
          <w:rFonts w:ascii="Trebuchet MS" w:hAnsi="Trebuchet MS"/>
          <w:lang w:val="es-MX"/>
        </w:rPr>
        <w:t xml:space="preserve">El alumno podrá dar de baja una </w:t>
      </w:r>
      <w:r w:rsidR="007576D7">
        <w:rPr>
          <w:rFonts w:ascii="Trebuchet MS" w:hAnsi="Trebuchet MS"/>
          <w:lang w:val="es-MX"/>
        </w:rPr>
        <w:t>Unidad de Aprendizaje</w:t>
      </w:r>
      <w:r w:rsidRPr="00142459">
        <w:rPr>
          <w:rFonts w:ascii="Trebuchet MS" w:hAnsi="Trebuchet MS"/>
          <w:lang w:val="es-MX"/>
        </w:rPr>
        <w:t xml:space="preserve"> hasta antes de haber cubierto el 25 % del período escolar (Artículo 36 del Estatuto Académico) </w:t>
      </w:r>
    </w:p>
    <w:p w:rsidR="001A1B7B" w:rsidRPr="00142459" w:rsidRDefault="001A1B7B" w:rsidP="00142459">
      <w:pPr>
        <w:numPr>
          <w:ilvl w:val="0"/>
          <w:numId w:val="28"/>
        </w:numPr>
        <w:spacing w:line="360" w:lineRule="auto"/>
        <w:ind w:right="360"/>
        <w:jc w:val="both"/>
        <w:rPr>
          <w:rFonts w:ascii="Trebuchet MS" w:hAnsi="Trebuchet MS"/>
          <w:lang w:val="es-MX"/>
        </w:rPr>
      </w:pPr>
      <w:r w:rsidRPr="00142459">
        <w:rPr>
          <w:rFonts w:ascii="Trebuchet MS" w:hAnsi="Trebuchet MS"/>
          <w:lang w:val="es-MX"/>
        </w:rPr>
        <w:t xml:space="preserve">Para dar de alta o baja una asignatura, es necesario contar con la autorización del Tutor, previo a la presentación de la solicitud en la Secretaría Académica, mediante el formato especial </w:t>
      </w:r>
      <w:r w:rsidRPr="00142459">
        <w:rPr>
          <w:rFonts w:ascii="Trebuchet MS" w:hAnsi="Trebuchet MS"/>
          <w:bCs/>
          <w:lang w:val="es-MX"/>
        </w:rPr>
        <w:t>Cambio de Materia (CM)</w:t>
      </w:r>
      <w:r w:rsidR="004D5E54" w:rsidRPr="00142459">
        <w:rPr>
          <w:rFonts w:ascii="Trebuchet MS" w:hAnsi="Trebuchet MS"/>
          <w:bCs/>
          <w:lang w:val="es-MX"/>
        </w:rPr>
        <w:t xml:space="preserve"> o bien vía electrónica</w:t>
      </w:r>
      <w:r w:rsidRPr="00142459">
        <w:rPr>
          <w:rFonts w:ascii="Trebuchet MS" w:hAnsi="Trebuchet MS"/>
          <w:lang w:val="es-MX"/>
        </w:rPr>
        <w:t xml:space="preserve">. </w:t>
      </w:r>
    </w:p>
    <w:p w:rsidR="001A1B7B" w:rsidRPr="00142459" w:rsidRDefault="001A1B7B" w:rsidP="00142459">
      <w:pPr>
        <w:numPr>
          <w:ilvl w:val="0"/>
          <w:numId w:val="28"/>
        </w:numPr>
        <w:spacing w:line="360" w:lineRule="auto"/>
        <w:ind w:right="360"/>
        <w:jc w:val="both"/>
        <w:rPr>
          <w:rFonts w:ascii="Trebuchet MS" w:hAnsi="Trebuchet MS"/>
          <w:lang w:val="es-MX"/>
        </w:rPr>
      </w:pPr>
      <w:r w:rsidRPr="00142459">
        <w:rPr>
          <w:rFonts w:ascii="Trebuchet MS" w:hAnsi="Trebuchet MS"/>
          <w:lang w:val="es-MX"/>
        </w:rPr>
        <w:t>Los alumnos podrán solicitar la cancelación de su inscripción hasta antes de haber cubierto el 75% del período escolar correspondiente (Art. 35 del Estatuto Académico)</w:t>
      </w:r>
    </w:p>
    <w:p w:rsidR="001A1B7B" w:rsidRPr="00142459" w:rsidRDefault="001A1B7B" w:rsidP="00142459">
      <w:pPr>
        <w:spacing w:line="360" w:lineRule="auto"/>
        <w:rPr>
          <w:rFonts w:ascii="Trebuchet MS" w:hAnsi="Trebuchet MS"/>
          <w:lang w:val="es-MX"/>
        </w:rPr>
      </w:pPr>
    </w:p>
    <w:p w:rsidR="001A1B7B" w:rsidRPr="00142459" w:rsidRDefault="008D4A66" w:rsidP="00142459">
      <w:pPr>
        <w:pStyle w:val="Textonotaalfinal"/>
        <w:spacing w:line="360" w:lineRule="auto"/>
        <w:rPr>
          <w:rFonts w:ascii="Trebuchet MS" w:hAnsi="Trebuchet MS"/>
          <w:lang w:val="es-MX"/>
        </w:rPr>
      </w:pPr>
      <w:r>
        <w:rPr>
          <w:rFonts w:ascii="Trebuchet MS" w:hAnsi="Trebuchet MS"/>
          <w:b/>
          <w:bCs/>
          <w:lang w:val="es-MX"/>
        </w:rPr>
        <w:t xml:space="preserve">15.5 </w:t>
      </w:r>
      <w:r w:rsidR="007576D7">
        <w:rPr>
          <w:rFonts w:ascii="Trebuchet MS" w:hAnsi="Trebuchet MS"/>
          <w:b/>
          <w:bCs/>
          <w:lang w:val="es-MX"/>
        </w:rPr>
        <w:t>Sobre las Unidades de Aprendizaje</w:t>
      </w:r>
      <w:r w:rsidR="001A1B7B" w:rsidRPr="00142459">
        <w:rPr>
          <w:rFonts w:ascii="Trebuchet MS" w:hAnsi="Trebuchet MS"/>
          <w:b/>
          <w:bCs/>
          <w:lang w:val="es-MX"/>
        </w:rPr>
        <w:t xml:space="preserve"> optativas</w:t>
      </w:r>
    </w:p>
    <w:p w:rsidR="001A1B7B" w:rsidRPr="00142459" w:rsidRDefault="001A1B7B" w:rsidP="00142459">
      <w:pPr>
        <w:pStyle w:val="Textonotaalfinal"/>
        <w:spacing w:line="360" w:lineRule="auto"/>
        <w:jc w:val="both"/>
        <w:rPr>
          <w:rFonts w:ascii="Trebuchet MS" w:hAnsi="Trebuchet MS"/>
          <w:lang w:val="es-MX"/>
        </w:rPr>
      </w:pPr>
      <w:r w:rsidRPr="00142459">
        <w:rPr>
          <w:rFonts w:ascii="Trebuchet MS" w:hAnsi="Trebuchet MS"/>
          <w:lang w:val="es-MX"/>
        </w:rPr>
        <w:t xml:space="preserve">La elección de las </w:t>
      </w:r>
      <w:r w:rsidR="007576D7">
        <w:rPr>
          <w:rFonts w:ascii="Trebuchet MS" w:hAnsi="Trebuchet MS"/>
          <w:lang w:val="es-MX"/>
        </w:rPr>
        <w:t>Unidades de Aprendizaje</w:t>
      </w:r>
      <w:r w:rsidRPr="00142459">
        <w:rPr>
          <w:rFonts w:ascii="Trebuchet MS" w:hAnsi="Trebuchet MS"/>
          <w:lang w:val="es-MX"/>
        </w:rPr>
        <w:t xml:space="preserve"> optativas </w:t>
      </w:r>
      <w:r w:rsidR="004D5E54" w:rsidRPr="00142459">
        <w:rPr>
          <w:rFonts w:ascii="Trebuchet MS" w:hAnsi="Trebuchet MS"/>
          <w:lang w:val="es-MX"/>
        </w:rPr>
        <w:t xml:space="preserve">de carrera </w:t>
      </w:r>
      <w:r w:rsidRPr="00142459">
        <w:rPr>
          <w:rFonts w:ascii="Trebuchet MS" w:hAnsi="Trebuchet MS"/>
          <w:lang w:val="es-MX"/>
        </w:rPr>
        <w:t>I y II tiene como objetivo principal reforzar el perfil de egreso; para ello, el alumno junto con su tutor determinará de acuerdo con (1) prerrequisitos cumplidos y (2) el  nivel sugerido las materias que cursará y que están incluidas en el catálogo de las materias consid</w:t>
      </w:r>
      <w:r w:rsidR="00060152" w:rsidRPr="00142459">
        <w:rPr>
          <w:rFonts w:ascii="Trebuchet MS" w:hAnsi="Trebuchet MS"/>
          <w:lang w:val="es-MX"/>
        </w:rPr>
        <w:t>eradas como optativas</w:t>
      </w:r>
      <w:r w:rsidR="00373F9A">
        <w:rPr>
          <w:rFonts w:ascii="Trebuchet MS" w:hAnsi="Trebuchet MS"/>
          <w:lang w:val="es-MX"/>
        </w:rPr>
        <w:t>.</w:t>
      </w:r>
    </w:p>
    <w:p w:rsidR="001A1B7B" w:rsidRPr="00142459" w:rsidRDefault="001A1B7B" w:rsidP="00142459">
      <w:pPr>
        <w:spacing w:line="360" w:lineRule="auto"/>
        <w:rPr>
          <w:rFonts w:ascii="Trebuchet MS" w:hAnsi="Trebuchet MS"/>
          <w:lang w:val="es-MX"/>
        </w:rPr>
      </w:pPr>
    </w:p>
    <w:p w:rsidR="001A1B7B" w:rsidRPr="00142459" w:rsidRDefault="008D4A66" w:rsidP="00142459">
      <w:pPr>
        <w:tabs>
          <w:tab w:val="num" w:pos="1080"/>
        </w:tabs>
        <w:spacing w:line="360" w:lineRule="auto"/>
        <w:jc w:val="both"/>
        <w:rPr>
          <w:rFonts w:ascii="Trebuchet MS" w:hAnsi="Trebuchet MS"/>
          <w:b/>
          <w:lang w:val="es-MX"/>
        </w:rPr>
      </w:pPr>
      <w:r>
        <w:rPr>
          <w:rFonts w:ascii="Trebuchet MS" w:hAnsi="Trebuchet MS"/>
          <w:b/>
          <w:lang w:val="es-MX"/>
        </w:rPr>
        <w:t xml:space="preserve">15.6 </w:t>
      </w:r>
      <w:r w:rsidR="007576D7">
        <w:rPr>
          <w:rFonts w:ascii="Trebuchet MS" w:hAnsi="Trebuchet MS"/>
          <w:b/>
          <w:lang w:val="es-MX"/>
        </w:rPr>
        <w:t xml:space="preserve">Unidades de Aprendizaje </w:t>
      </w:r>
      <w:r w:rsidR="001A1B7B" w:rsidRPr="00142459">
        <w:rPr>
          <w:rFonts w:ascii="Trebuchet MS" w:hAnsi="Trebuchet MS"/>
          <w:b/>
          <w:lang w:val="es-MX"/>
        </w:rPr>
        <w:t>optativas en otros programas de la Universidad de Guanajuato</w:t>
      </w:r>
    </w:p>
    <w:p w:rsidR="001A1B7B" w:rsidRDefault="001A1B7B" w:rsidP="00142459">
      <w:pPr>
        <w:pStyle w:val="Textoindependiente"/>
        <w:spacing w:line="360" w:lineRule="auto"/>
        <w:jc w:val="both"/>
        <w:rPr>
          <w:rFonts w:ascii="Trebuchet MS" w:hAnsi="Trebuchet MS"/>
          <w:lang w:val="es-MX"/>
        </w:rPr>
      </w:pPr>
      <w:r w:rsidRPr="00142459">
        <w:rPr>
          <w:rFonts w:ascii="Trebuchet MS" w:hAnsi="Trebuchet MS"/>
          <w:lang w:val="es-MX"/>
        </w:rPr>
        <w:t xml:space="preserve">Cuando </w:t>
      </w:r>
      <w:r w:rsidR="007576D7">
        <w:rPr>
          <w:rFonts w:ascii="Trebuchet MS" w:hAnsi="Trebuchet MS"/>
          <w:lang w:val="es-MX"/>
        </w:rPr>
        <w:t>el alumno se inscriba a Unidades de Aprendizaje</w:t>
      </w:r>
      <w:r w:rsidRPr="00142459">
        <w:rPr>
          <w:rFonts w:ascii="Trebuchet MS" w:hAnsi="Trebuchet MS"/>
          <w:lang w:val="es-MX"/>
        </w:rPr>
        <w:t xml:space="preserve"> optativas que se ofrezcan en otras </w:t>
      </w:r>
      <w:r w:rsidR="00060152" w:rsidRPr="00142459">
        <w:rPr>
          <w:rFonts w:ascii="Trebuchet MS" w:hAnsi="Trebuchet MS"/>
          <w:lang w:val="es-MX"/>
        </w:rPr>
        <w:t xml:space="preserve">Divisiones </w:t>
      </w:r>
      <w:r w:rsidRPr="00142459">
        <w:rPr>
          <w:rFonts w:ascii="Trebuchet MS" w:hAnsi="Trebuchet MS"/>
          <w:lang w:val="es-MX"/>
        </w:rPr>
        <w:t xml:space="preserve">de la Universidad, previa autorización de su Tutor, deberá acudir a la Secretaría Académica para que se le proporcione el oficio de solicitud de inscripción a la </w:t>
      </w:r>
      <w:r w:rsidR="007576D7">
        <w:rPr>
          <w:rFonts w:ascii="Trebuchet MS" w:hAnsi="Trebuchet MS"/>
          <w:lang w:val="es-MX"/>
        </w:rPr>
        <w:t xml:space="preserve">Unidad de Aprendizaje </w:t>
      </w:r>
      <w:r w:rsidRPr="00142459">
        <w:rPr>
          <w:rFonts w:ascii="Trebuchet MS" w:hAnsi="Trebuchet MS"/>
          <w:lang w:val="es-MX"/>
        </w:rPr>
        <w:t xml:space="preserve">seleccionada, mismo que deberá entregar en la Dirección de la </w:t>
      </w:r>
      <w:r w:rsidR="00060152" w:rsidRPr="00142459">
        <w:rPr>
          <w:rFonts w:ascii="Trebuchet MS" w:hAnsi="Trebuchet MS"/>
          <w:lang w:val="es-MX"/>
        </w:rPr>
        <w:t>División</w:t>
      </w:r>
      <w:r w:rsidRPr="00142459">
        <w:rPr>
          <w:rFonts w:ascii="Trebuchet MS" w:hAnsi="Trebuchet MS"/>
          <w:lang w:val="es-MX"/>
        </w:rPr>
        <w:t xml:space="preserve"> donde cursará la </w:t>
      </w:r>
      <w:r w:rsidR="007576D7">
        <w:rPr>
          <w:rFonts w:ascii="Trebuchet MS" w:hAnsi="Trebuchet MS"/>
          <w:lang w:val="es-MX"/>
        </w:rPr>
        <w:t xml:space="preserve">Unidad de Aprendizaje </w:t>
      </w:r>
      <w:r w:rsidRPr="00142459">
        <w:rPr>
          <w:rFonts w:ascii="Trebuchet MS" w:hAnsi="Trebuchet MS"/>
          <w:lang w:val="es-MX"/>
        </w:rPr>
        <w:t xml:space="preserve">para su autorización y las copias respectivas en Secretaría Académica de la </w:t>
      </w:r>
      <w:r w:rsidR="00060152" w:rsidRPr="00142459">
        <w:rPr>
          <w:rFonts w:ascii="Trebuchet MS" w:hAnsi="Trebuchet MS"/>
          <w:lang w:val="es-MX"/>
        </w:rPr>
        <w:t>División de Ciencias Naturales y Exactas</w:t>
      </w:r>
      <w:r w:rsidRPr="00142459">
        <w:rPr>
          <w:rFonts w:ascii="Trebuchet MS" w:hAnsi="Trebuchet MS"/>
          <w:lang w:val="es-MX"/>
        </w:rPr>
        <w:t xml:space="preserve"> y en la Dirección de Administración Escolar. Las materias autorizadas deberán quedar registradas en su proyecto de estudios (PE). No se requerirá llena</w:t>
      </w:r>
      <w:r w:rsidR="00060152" w:rsidRPr="00142459">
        <w:rPr>
          <w:rFonts w:ascii="Trebuchet MS" w:hAnsi="Trebuchet MS"/>
          <w:lang w:val="es-MX"/>
        </w:rPr>
        <w:t>r otra solicitud de inscripción.</w:t>
      </w:r>
    </w:p>
    <w:p w:rsidR="007576D7" w:rsidRDefault="007576D7" w:rsidP="00142459">
      <w:pPr>
        <w:pStyle w:val="Textoindependiente"/>
        <w:spacing w:line="360" w:lineRule="auto"/>
        <w:jc w:val="both"/>
        <w:rPr>
          <w:rFonts w:ascii="Trebuchet MS" w:hAnsi="Trebuchet MS"/>
          <w:lang w:val="es-MX"/>
        </w:rPr>
      </w:pPr>
    </w:p>
    <w:p w:rsidR="007576D7" w:rsidRPr="00142459" w:rsidRDefault="007576D7" w:rsidP="00142459">
      <w:pPr>
        <w:pStyle w:val="Textoindependiente"/>
        <w:spacing w:line="360" w:lineRule="auto"/>
        <w:jc w:val="both"/>
        <w:rPr>
          <w:rFonts w:ascii="Trebuchet MS" w:hAnsi="Trebuchet MS"/>
          <w:lang w:val="es-MX"/>
        </w:rPr>
      </w:pPr>
    </w:p>
    <w:p w:rsidR="005A0A52" w:rsidRPr="00142459" w:rsidRDefault="005A0A52" w:rsidP="00313A1E">
      <w:pPr>
        <w:pStyle w:val="Textonotapie"/>
        <w:numPr>
          <w:ilvl w:val="0"/>
          <w:numId w:val="73"/>
        </w:numPr>
        <w:spacing w:line="360" w:lineRule="auto"/>
        <w:rPr>
          <w:rFonts w:ascii="Trebuchet MS" w:hAnsi="Trebuchet MS"/>
          <w:b/>
          <w:sz w:val="24"/>
        </w:rPr>
      </w:pPr>
      <w:r w:rsidRPr="00142459">
        <w:rPr>
          <w:rFonts w:ascii="Trebuchet MS" w:hAnsi="Trebuchet MS"/>
          <w:b/>
          <w:sz w:val="24"/>
        </w:rPr>
        <w:lastRenderedPageBreak/>
        <w:t>RE</w:t>
      </w:r>
      <w:r w:rsidR="0089158A">
        <w:rPr>
          <w:rFonts w:ascii="Trebuchet MS" w:hAnsi="Trebuchet MS"/>
          <w:b/>
          <w:sz w:val="24"/>
        </w:rPr>
        <w:t>QUISITOS DE EGRESO Y TITULACIÓN</w:t>
      </w:r>
    </w:p>
    <w:p w:rsidR="001A1B7B" w:rsidRPr="00142459" w:rsidRDefault="00DB68DC" w:rsidP="00142459">
      <w:pPr>
        <w:spacing w:line="360" w:lineRule="auto"/>
        <w:ind w:left="360"/>
        <w:jc w:val="both"/>
        <w:rPr>
          <w:rFonts w:ascii="Trebuchet MS" w:hAnsi="Trebuchet MS"/>
          <w:b/>
          <w:lang w:val="es-MX"/>
        </w:rPr>
      </w:pPr>
      <w:r w:rsidRPr="00142459">
        <w:rPr>
          <w:rFonts w:ascii="Trebuchet MS" w:hAnsi="Trebuchet MS"/>
          <w:b/>
          <w:lang w:val="es-MX"/>
        </w:rPr>
        <w:t>16.1 Requisitos de Egreso.</w:t>
      </w:r>
    </w:p>
    <w:p w:rsidR="00DB68DC" w:rsidRPr="00142459" w:rsidRDefault="00DB68DC" w:rsidP="00142459">
      <w:pPr>
        <w:numPr>
          <w:ilvl w:val="0"/>
          <w:numId w:val="33"/>
        </w:numPr>
        <w:spacing w:line="360" w:lineRule="auto"/>
        <w:ind w:left="357" w:hanging="357"/>
        <w:jc w:val="both"/>
        <w:rPr>
          <w:rFonts w:ascii="Trebuchet MS" w:hAnsi="Trebuchet MS"/>
          <w:lang w:val="es-MX"/>
        </w:rPr>
      </w:pPr>
      <w:r w:rsidRPr="00142459">
        <w:rPr>
          <w:rFonts w:ascii="Trebuchet MS" w:hAnsi="Trebuchet MS"/>
          <w:lang w:val="es-MX"/>
        </w:rPr>
        <w:t xml:space="preserve">Haber aprobado un mínimo de </w:t>
      </w:r>
      <w:r w:rsidR="008D4A66">
        <w:rPr>
          <w:rFonts w:ascii="Trebuchet MS" w:hAnsi="Trebuchet MS"/>
          <w:lang w:val="es-MX"/>
        </w:rPr>
        <w:t>280</w:t>
      </w:r>
      <w:r w:rsidRPr="00142459">
        <w:rPr>
          <w:rFonts w:ascii="Trebuchet MS" w:hAnsi="Trebuchet MS"/>
          <w:color w:val="FF0000"/>
          <w:lang w:val="es-MX"/>
        </w:rPr>
        <w:t xml:space="preserve"> </w:t>
      </w:r>
      <w:r w:rsidRPr="00142459">
        <w:rPr>
          <w:rFonts w:ascii="Trebuchet MS" w:hAnsi="Trebuchet MS"/>
          <w:lang w:val="es-MX"/>
        </w:rPr>
        <w:t xml:space="preserve">créditos de las </w:t>
      </w:r>
      <w:r w:rsidR="007576D7">
        <w:rPr>
          <w:rFonts w:ascii="Trebuchet MS" w:hAnsi="Trebuchet MS"/>
          <w:lang w:val="es-MX"/>
        </w:rPr>
        <w:t>Unidades de Aprendizaje</w:t>
      </w:r>
      <w:r w:rsidR="001C1AF3">
        <w:rPr>
          <w:rFonts w:ascii="Trebuchet MS" w:hAnsi="Trebuchet MS"/>
          <w:lang w:val="es-MX"/>
        </w:rPr>
        <w:t>,</w:t>
      </w:r>
      <w:r w:rsidR="007576D7">
        <w:rPr>
          <w:rFonts w:ascii="Trebuchet MS" w:hAnsi="Trebuchet MS"/>
          <w:lang w:val="es-MX"/>
        </w:rPr>
        <w:t xml:space="preserve"> actividades generales y complementarias, así como el </w:t>
      </w:r>
      <w:proofErr w:type="spellStart"/>
      <w:r w:rsidR="007576D7">
        <w:rPr>
          <w:rFonts w:ascii="Trebuchet MS" w:hAnsi="Trebuchet MS"/>
          <w:lang w:val="es-MX"/>
        </w:rPr>
        <w:t>practicum</w:t>
      </w:r>
      <w:proofErr w:type="spellEnd"/>
      <w:r w:rsidRPr="00142459">
        <w:rPr>
          <w:rFonts w:ascii="Trebuchet MS" w:hAnsi="Trebuchet MS"/>
          <w:lang w:val="es-MX"/>
        </w:rPr>
        <w:t xml:space="preserve"> del plan de estudios de la Licenciatura de Químico Farmacéutico Biólogo (presentación del certificado general).</w:t>
      </w:r>
    </w:p>
    <w:p w:rsidR="009A059F" w:rsidRPr="009A059F" w:rsidRDefault="00DB68DC" w:rsidP="009A059F">
      <w:pPr>
        <w:numPr>
          <w:ilvl w:val="0"/>
          <w:numId w:val="33"/>
        </w:numPr>
        <w:spacing w:line="360" w:lineRule="auto"/>
        <w:ind w:left="357" w:hanging="357"/>
        <w:jc w:val="both"/>
        <w:rPr>
          <w:rFonts w:ascii="Trebuchet MS" w:hAnsi="Trebuchet MS"/>
        </w:rPr>
      </w:pPr>
      <w:r w:rsidRPr="009A059F">
        <w:rPr>
          <w:rFonts w:ascii="Trebuchet MS" w:hAnsi="Trebuchet MS"/>
          <w:lang w:val="es-MX"/>
        </w:rPr>
        <w:t>Cumplir</w:t>
      </w:r>
      <w:r w:rsidR="00707E55" w:rsidRPr="009A059F">
        <w:rPr>
          <w:rFonts w:ascii="Trebuchet MS" w:hAnsi="Trebuchet MS"/>
          <w:lang w:val="es-MX"/>
        </w:rPr>
        <w:t xml:space="preserve"> satisfactoriamente con el programa del</w:t>
      </w:r>
      <w:r w:rsidR="00AD0CCD" w:rsidRPr="009A059F">
        <w:rPr>
          <w:rFonts w:ascii="Trebuchet MS" w:hAnsi="Trebuchet MS"/>
          <w:lang w:val="es-MX"/>
        </w:rPr>
        <w:t xml:space="preserve"> Servicio Social Profesional.</w:t>
      </w:r>
      <w:r w:rsidR="009A059F" w:rsidRPr="009A059F">
        <w:rPr>
          <w:rFonts w:ascii="Trebuchet MS" w:hAnsi="Trebuchet MS"/>
          <w:lang w:val="es-MX"/>
        </w:rPr>
        <w:t xml:space="preserve"> </w:t>
      </w:r>
    </w:p>
    <w:p w:rsidR="009A059F" w:rsidRDefault="00707E55" w:rsidP="009A059F">
      <w:pPr>
        <w:numPr>
          <w:ilvl w:val="0"/>
          <w:numId w:val="33"/>
        </w:numPr>
        <w:spacing w:line="360" w:lineRule="auto"/>
        <w:ind w:left="357" w:hanging="357"/>
        <w:jc w:val="both"/>
        <w:rPr>
          <w:rFonts w:ascii="Trebuchet MS" w:hAnsi="Trebuchet MS"/>
        </w:rPr>
      </w:pPr>
      <w:r w:rsidRPr="009A059F">
        <w:rPr>
          <w:rFonts w:ascii="Trebuchet MS" w:hAnsi="Trebuchet MS"/>
        </w:rPr>
        <w:t xml:space="preserve">Poseer una constancia de dominio del idioma inglés. </w:t>
      </w:r>
      <w:r w:rsidR="009A059F" w:rsidRPr="009A059F">
        <w:rPr>
          <w:rFonts w:ascii="Trebuchet MS" w:hAnsi="Trebuchet MS"/>
        </w:rPr>
        <w:t xml:space="preserve">En el Modelo Educativo de la Universidad de Guanajuato se establece que sus estudiantes deberán lograr las competencias de pensar y comunicarse en otros idiomas además del propio. Para colaborar en el logro de lo anterior, los Programas Educativos de la División de Ciencias Naturales y Exactas (DCNE) ofrecen cuatro cursos de inglés (3 créditos cada uno), los cuales después de haber sido cursados y acreditados favorecerán que el alumno sea capaz de comprender los puntos principales de textos sencillos, escritos en lengua estándar, que se relacionen con situaciones para él conocidas (estudio, trabajo y ocio). El conocimiento adquirido por el alumno será equivalente en el TOEFL-PBT (Test of </w:t>
      </w:r>
      <w:proofErr w:type="spellStart"/>
      <w:r w:rsidR="009A059F" w:rsidRPr="009A059F">
        <w:rPr>
          <w:rFonts w:ascii="Trebuchet MS" w:hAnsi="Trebuchet MS"/>
        </w:rPr>
        <w:t>English</w:t>
      </w:r>
      <w:proofErr w:type="spellEnd"/>
      <w:r w:rsidR="009A059F" w:rsidRPr="009A059F">
        <w:rPr>
          <w:rFonts w:ascii="Trebuchet MS" w:hAnsi="Trebuchet MS"/>
        </w:rPr>
        <w:t xml:space="preserve"> as a </w:t>
      </w:r>
      <w:proofErr w:type="spellStart"/>
      <w:r w:rsidR="009A059F" w:rsidRPr="009A059F">
        <w:rPr>
          <w:rFonts w:ascii="Trebuchet MS" w:hAnsi="Trebuchet MS"/>
        </w:rPr>
        <w:t>foreign</w:t>
      </w:r>
      <w:proofErr w:type="spellEnd"/>
      <w:r w:rsidR="009A059F" w:rsidRPr="009A059F">
        <w:rPr>
          <w:rFonts w:ascii="Trebuchet MS" w:hAnsi="Trebuchet MS"/>
        </w:rPr>
        <w:t xml:space="preserve"> </w:t>
      </w:r>
      <w:proofErr w:type="spellStart"/>
      <w:r w:rsidR="009A059F" w:rsidRPr="009A059F">
        <w:rPr>
          <w:rFonts w:ascii="Trebuchet MS" w:hAnsi="Trebuchet MS"/>
        </w:rPr>
        <w:t>language-Paper</w:t>
      </w:r>
      <w:proofErr w:type="spellEnd"/>
      <w:r w:rsidR="009A059F" w:rsidRPr="009A059F">
        <w:rPr>
          <w:rFonts w:ascii="Trebuchet MS" w:hAnsi="Trebuchet MS"/>
        </w:rPr>
        <w:t xml:space="preserve"> </w:t>
      </w:r>
      <w:proofErr w:type="spellStart"/>
      <w:r w:rsidR="009A059F" w:rsidRPr="009A059F">
        <w:rPr>
          <w:rFonts w:ascii="Trebuchet MS" w:hAnsi="Trebuchet MS"/>
        </w:rPr>
        <w:t>based</w:t>
      </w:r>
      <w:proofErr w:type="spellEnd"/>
      <w:r w:rsidR="009A059F" w:rsidRPr="009A059F">
        <w:rPr>
          <w:rFonts w:ascii="Trebuchet MS" w:hAnsi="Trebuchet MS"/>
        </w:rPr>
        <w:t xml:space="preserve"> test) a 517-563 puntos; en el TOEFL-</w:t>
      </w:r>
      <w:proofErr w:type="spellStart"/>
      <w:r w:rsidR="009A059F" w:rsidRPr="009A059F">
        <w:rPr>
          <w:rFonts w:ascii="Trebuchet MS" w:hAnsi="Trebuchet MS"/>
        </w:rPr>
        <w:t>iBT</w:t>
      </w:r>
      <w:proofErr w:type="spellEnd"/>
      <w:r w:rsidR="009A059F" w:rsidRPr="009A059F">
        <w:rPr>
          <w:rFonts w:ascii="Trebuchet MS" w:hAnsi="Trebuchet MS"/>
        </w:rPr>
        <w:t xml:space="preserve"> (Test of </w:t>
      </w:r>
      <w:proofErr w:type="spellStart"/>
      <w:r w:rsidR="009A059F" w:rsidRPr="009A059F">
        <w:rPr>
          <w:rFonts w:ascii="Trebuchet MS" w:hAnsi="Trebuchet MS"/>
        </w:rPr>
        <w:t>English</w:t>
      </w:r>
      <w:proofErr w:type="spellEnd"/>
      <w:r w:rsidR="009A059F" w:rsidRPr="009A059F">
        <w:rPr>
          <w:rFonts w:ascii="Trebuchet MS" w:hAnsi="Trebuchet MS"/>
        </w:rPr>
        <w:t xml:space="preserve"> as a </w:t>
      </w:r>
      <w:proofErr w:type="spellStart"/>
      <w:r w:rsidR="009A059F" w:rsidRPr="009A059F">
        <w:rPr>
          <w:rFonts w:ascii="Trebuchet MS" w:hAnsi="Trebuchet MS"/>
        </w:rPr>
        <w:t>foreign</w:t>
      </w:r>
      <w:proofErr w:type="spellEnd"/>
      <w:r w:rsidR="009A059F" w:rsidRPr="009A059F">
        <w:rPr>
          <w:rFonts w:ascii="Trebuchet MS" w:hAnsi="Trebuchet MS"/>
        </w:rPr>
        <w:t xml:space="preserve"> </w:t>
      </w:r>
      <w:proofErr w:type="spellStart"/>
      <w:r w:rsidR="009A059F" w:rsidRPr="009A059F">
        <w:rPr>
          <w:rFonts w:ascii="Trebuchet MS" w:hAnsi="Trebuchet MS"/>
        </w:rPr>
        <w:t>language</w:t>
      </w:r>
      <w:proofErr w:type="spellEnd"/>
      <w:r w:rsidR="009A059F" w:rsidRPr="009A059F">
        <w:rPr>
          <w:rFonts w:ascii="Trebuchet MS" w:hAnsi="Trebuchet MS"/>
        </w:rPr>
        <w:t xml:space="preserve">-Internet </w:t>
      </w:r>
      <w:proofErr w:type="spellStart"/>
      <w:r w:rsidR="009A059F" w:rsidRPr="009A059F">
        <w:rPr>
          <w:rFonts w:ascii="Trebuchet MS" w:hAnsi="Trebuchet MS"/>
        </w:rPr>
        <w:t>based</w:t>
      </w:r>
      <w:proofErr w:type="spellEnd"/>
      <w:r w:rsidR="009A059F" w:rsidRPr="009A059F">
        <w:rPr>
          <w:rFonts w:ascii="Trebuchet MS" w:hAnsi="Trebuchet MS"/>
        </w:rPr>
        <w:t xml:space="preserve"> test) a 67-86 puntos; en el MCERL (Marco común europeo de referencia de las lenguas) nivel B1 y en el  CU (Cambridge </w:t>
      </w:r>
      <w:proofErr w:type="spellStart"/>
      <w:r w:rsidR="009A059F" w:rsidRPr="009A059F">
        <w:rPr>
          <w:rFonts w:ascii="Trebuchet MS" w:hAnsi="Trebuchet MS"/>
        </w:rPr>
        <w:t>University</w:t>
      </w:r>
      <w:proofErr w:type="spellEnd"/>
      <w:r w:rsidR="009A059F" w:rsidRPr="009A059F">
        <w:rPr>
          <w:rFonts w:ascii="Trebuchet MS" w:hAnsi="Trebuchet MS"/>
        </w:rPr>
        <w:t>) a nivel PET.</w:t>
      </w:r>
    </w:p>
    <w:p w:rsidR="009A059F" w:rsidRPr="009A059F" w:rsidRDefault="009A059F" w:rsidP="009A059F">
      <w:pPr>
        <w:spacing w:line="360" w:lineRule="auto"/>
        <w:ind w:left="426"/>
        <w:jc w:val="both"/>
        <w:rPr>
          <w:rFonts w:ascii="Trebuchet MS" w:hAnsi="Trebuchet MS"/>
        </w:rPr>
      </w:pPr>
      <w:r w:rsidRPr="009A059F">
        <w:rPr>
          <w:rFonts w:ascii="Trebuchet MS" w:hAnsi="Trebuchet MS"/>
        </w:rPr>
        <w:t>Todo alumno de la DCNE que concluya el 50% de la extensión de su correspondiente programa educativo deberá haber cursado y acreditado la totalidad de cursos de inglés ofrecidos.</w:t>
      </w:r>
    </w:p>
    <w:p w:rsidR="009A059F" w:rsidRPr="009A059F" w:rsidRDefault="009A059F" w:rsidP="009A059F">
      <w:pPr>
        <w:spacing w:line="360" w:lineRule="auto"/>
        <w:ind w:left="426"/>
        <w:jc w:val="both"/>
        <w:rPr>
          <w:rFonts w:ascii="Trebuchet MS" w:hAnsi="Trebuchet MS"/>
        </w:rPr>
      </w:pPr>
      <w:r w:rsidRPr="009A059F">
        <w:rPr>
          <w:rFonts w:ascii="Trebuchet MS" w:hAnsi="Trebuchet MS"/>
        </w:rPr>
        <w:t xml:space="preserve">Al ingresar a los distintos Programas Educativos los alumnos sustentarán un examen de conocimiento del idioma inglés con fines de diagnóstico y ubicación, el cual será aplicado y evaluado por personal de la propia División.  </w:t>
      </w:r>
    </w:p>
    <w:p w:rsidR="009A059F" w:rsidRPr="009A059F" w:rsidRDefault="009A059F" w:rsidP="009A059F">
      <w:pPr>
        <w:spacing w:line="360" w:lineRule="auto"/>
        <w:ind w:left="426"/>
        <w:jc w:val="both"/>
        <w:rPr>
          <w:rFonts w:ascii="Trebuchet MS" w:hAnsi="Trebuchet MS"/>
        </w:rPr>
      </w:pPr>
      <w:r w:rsidRPr="009A059F">
        <w:rPr>
          <w:rFonts w:ascii="Trebuchet MS" w:hAnsi="Trebuchet MS"/>
        </w:rPr>
        <w:t>El alumno podrá acreditar de manera parcial o total el conocimiento requerido por las distintas unidades de aprendizaje (</w:t>
      </w:r>
      <w:proofErr w:type="spellStart"/>
      <w:r w:rsidRPr="009A059F">
        <w:rPr>
          <w:rFonts w:ascii="Trebuchet MS" w:hAnsi="Trebuchet MS"/>
        </w:rPr>
        <w:t>UDAs</w:t>
      </w:r>
      <w:proofErr w:type="spellEnd"/>
      <w:r w:rsidRPr="009A059F">
        <w:rPr>
          <w:rFonts w:ascii="Trebuchet MS" w:hAnsi="Trebuchet MS"/>
        </w:rPr>
        <w:t xml:space="preserve">) a través de la presentación de la documentación correspondiente ante la </w:t>
      </w:r>
      <w:r>
        <w:rPr>
          <w:rFonts w:ascii="Trebuchet MS" w:hAnsi="Trebuchet MS"/>
        </w:rPr>
        <w:t>correspondiente Coordinación del</w:t>
      </w:r>
      <w:r w:rsidRPr="009A059F">
        <w:rPr>
          <w:rFonts w:ascii="Trebuchet MS" w:hAnsi="Trebuchet MS"/>
        </w:rPr>
        <w:t xml:space="preserve"> Programa Educativo, instancia que determinará el nivel al que debe integrarse el alumno o en su caso la  acreditación total de los cursos.</w:t>
      </w:r>
    </w:p>
    <w:p w:rsidR="001C1AF3" w:rsidRDefault="001C1AF3" w:rsidP="009A059F">
      <w:pPr>
        <w:pStyle w:val="Lista4"/>
        <w:spacing w:line="360" w:lineRule="auto"/>
        <w:ind w:left="360" w:firstLine="0"/>
        <w:contextualSpacing w:val="0"/>
        <w:jc w:val="both"/>
        <w:rPr>
          <w:rFonts w:ascii="Trebuchet MS" w:hAnsi="Trebuchet MS"/>
        </w:rPr>
      </w:pPr>
    </w:p>
    <w:p w:rsidR="008D4A66" w:rsidRPr="001C1AF3" w:rsidRDefault="008D4A66" w:rsidP="00142459">
      <w:pPr>
        <w:pStyle w:val="Lista4"/>
        <w:numPr>
          <w:ilvl w:val="0"/>
          <w:numId w:val="33"/>
        </w:numPr>
        <w:spacing w:line="360" w:lineRule="auto"/>
        <w:contextualSpacing w:val="0"/>
        <w:jc w:val="both"/>
        <w:rPr>
          <w:rFonts w:ascii="Trebuchet MS" w:hAnsi="Trebuchet MS"/>
        </w:rPr>
      </w:pPr>
      <w:r w:rsidRPr="001C1AF3">
        <w:rPr>
          <w:rFonts w:ascii="Trebuchet MS" w:hAnsi="Trebuchet MS"/>
        </w:rPr>
        <w:lastRenderedPageBreak/>
        <w:t>Sustentar en EGEL-QFB que aplica el CENEVAL dentro del primer semestre de haber egresado. (Requiere la aprobación del Consejo Divisional)</w:t>
      </w:r>
    </w:p>
    <w:p w:rsidR="00DB68DC" w:rsidRPr="00142459" w:rsidRDefault="00DB68DC" w:rsidP="00142459">
      <w:pPr>
        <w:numPr>
          <w:ilvl w:val="0"/>
          <w:numId w:val="33"/>
        </w:numPr>
        <w:spacing w:line="360" w:lineRule="auto"/>
        <w:ind w:left="357" w:hanging="357"/>
        <w:jc w:val="both"/>
        <w:rPr>
          <w:rFonts w:ascii="Trebuchet MS" w:hAnsi="Trebuchet MS"/>
          <w:lang w:val="es-MX"/>
        </w:rPr>
      </w:pPr>
      <w:r w:rsidRPr="00142459">
        <w:rPr>
          <w:rFonts w:ascii="Trebuchet MS" w:hAnsi="Trebuchet MS"/>
          <w:lang w:val="es-MX"/>
        </w:rPr>
        <w:t>Los demás requisitos académicos y administrativos previamente establecidos en la estructura curricular correspondiente</w:t>
      </w:r>
      <w:r w:rsidR="00AD0CCD" w:rsidRPr="00142459">
        <w:rPr>
          <w:rFonts w:ascii="Trebuchet MS" w:hAnsi="Trebuchet MS"/>
          <w:lang w:val="es-MX"/>
        </w:rPr>
        <w:t>.</w:t>
      </w:r>
    </w:p>
    <w:p w:rsidR="00DB68DC" w:rsidRPr="00142459" w:rsidRDefault="00DB68DC" w:rsidP="00142459">
      <w:pPr>
        <w:spacing w:line="360" w:lineRule="auto"/>
        <w:ind w:left="360"/>
        <w:jc w:val="both"/>
        <w:rPr>
          <w:rFonts w:ascii="Trebuchet MS" w:hAnsi="Trebuchet MS"/>
          <w:b/>
          <w:lang w:val="es-MX"/>
        </w:rPr>
      </w:pPr>
    </w:p>
    <w:p w:rsidR="00DB68DC" w:rsidRPr="00142459" w:rsidRDefault="00DB68DC" w:rsidP="00142459">
      <w:pPr>
        <w:spacing w:line="360" w:lineRule="auto"/>
        <w:ind w:left="360"/>
        <w:jc w:val="both"/>
        <w:rPr>
          <w:rFonts w:ascii="Trebuchet MS" w:hAnsi="Trebuchet MS"/>
          <w:b/>
          <w:lang w:val="es-MX"/>
        </w:rPr>
      </w:pPr>
      <w:r w:rsidRPr="00142459">
        <w:rPr>
          <w:rFonts w:ascii="Trebuchet MS" w:hAnsi="Trebuchet MS"/>
          <w:b/>
          <w:lang w:val="es-MX"/>
        </w:rPr>
        <w:t>16.2 Requisitos de Titulación.</w:t>
      </w:r>
    </w:p>
    <w:p w:rsidR="00DB68DC" w:rsidRPr="00142459" w:rsidRDefault="00DB68DC" w:rsidP="00142459">
      <w:pPr>
        <w:pStyle w:val="Textoindependiente3"/>
        <w:spacing w:line="360" w:lineRule="auto"/>
        <w:jc w:val="both"/>
        <w:rPr>
          <w:rFonts w:ascii="Trebuchet MS" w:hAnsi="Trebuchet MS"/>
          <w:bCs/>
          <w:sz w:val="24"/>
        </w:rPr>
      </w:pPr>
      <w:r w:rsidRPr="00142459">
        <w:rPr>
          <w:rFonts w:ascii="Trebuchet MS" w:hAnsi="Trebuchet MS"/>
          <w:bCs/>
          <w:sz w:val="24"/>
        </w:rPr>
        <w:t>Serán aquellos que la instancia de Registro y Control Escolar tenga vigentes a la fecha del trámite para la obtención del grado.</w:t>
      </w:r>
      <w:r w:rsidR="00707E55" w:rsidRPr="00142459">
        <w:rPr>
          <w:rFonts w:ascii="Trebuchet MS" w:hAnsi="Trebuchet MS"/>
          <w:bCs/>
          <w:sz w:val="24"/>
        </w:rPr>
        <w:t xml:space="preserve"> Entre otros:</w:t>
      </w:r>
    </w:p>
    <w:p w:rsidR="00707E55" w:rsidRPr="00142459" w:rsidRDefault="00707E55" w:rsidP="00142459">
      <w:pPr>
        <w:numPr>
          <w:ilvl w:val="0"/>
          <w:numId w:val="33"/>
        </w:numPr>
        <w:spacing w:line="360" w:lineRule="auto"/>
        <w:ind w:left="357" w:hanging="357"/>
        <w:jc w:val="both"/>
        <w:rPr>
          <w:rFonts w:ascii="Trebuchet MS" w:hAnsi="Trebuchet MS"/>
          <w:lang w:val="es-MX"/>
        </w:rPr>
      </w:pPr>
      <w:r w:rsidRPr="00142459">
        <w:rPr>
          <w:rFonts w:ascii="Trebuchet MS" w:hAnsi="Trebuchet MS"/>
          <w:lang w:val="es-MX"/>
        </w:rPr>
        <w:t>Cumplir con alguna modalidad para la obtención de grado, aprobada por el Consejo Divisional en base al Art. 65 del Estatuto Académico:</w:t>
      </w:r>
    </w:p>
    <w:p w:rsidR="00707E55" w:rsidRPr="00142459" w:rsidRDefault="00707E55" w:rsidP="00142459">
      <w:pPr>
        <w:pStyle w:val="Prrafodelista"/>
        <w:numPr>
          <w:ilvl w:val="0"/>
          <w:numId w:val="37"/>
        </w:numPr>
        <w:spacing w:line="360" w:lineRule="auto"/>
        <w:jc w:val="both"/>
        <w:rPr>
          <w:rFonts w:ascii="Trebuchet MS" w:hAnsi="Trebuchet MS"/>
          <w:lang w:val="es-MX"/>
        </w:rPr>
      </w:pPr>
      <w:r w:rsidRPr="00142459">
        <w:rPr>
          <w:rFonts w:ascii="Trebuchet MS" w:hAnsi="Trebuchet MS"/>
          <w:lang w:val="es-MX"/>
        </w:rPr>
        <w:t>Trabajo de Tesis.</w:t>
      </w:r>
    </w:p>
    <w:p w:rsidR="00707E55" w:rsidRPr="00142459" w:rsidRDefault="00707E55" w:rsidP="00142459">
      <w:pPr>
        <w:pStyle w:val="Prrafodelista"/>
        <w:numPr>
          <w:ilvl w:val="0"/>
          <w:numId w:val="37"/>
        </w:numPr>
        <w:spacing w:line="360" w:lineRule="auto"/>
        <w:jc w:val="both"/>
        <w:rPr>
          <w:rFonts w:ascii="Trebuchet MS" w:hAnsi="Trebuchet MS"/>
          <w:lang w:val="es-MX"/>
        </w:rPr>
      </w:pPr>
      <w:r w:rsidRPr="00142459">
        <w:rPr>
          <w:rFonts w:ascii="Trebuchet MS" w:hAnsi="Trebuchet MS"/>
          <w:lang w:val="es-MX"/>
        </w:rPr>
        <w:t>Trabajo de Ejercicio Profesional.</w:t>
      </w:r>
    </w:p>
    <w:p w:rsidR="00707E55" w:rsidRPr="00142459" w:rsidRDefault="00707E55" w:rsidP="00142459">
      <w:pPr>
        <w:pStyle w:val="Prrafodelista"/>
        <w:numPr>
          <w:ilvl w:val="0"/>
          <w:numId w:val="37"/>
        </w:numPr>
        <w:spacing w:line="360" w:lineRule="auto"/>
        <w:jc w:val="both"/>
        <w:rPr>
          <w:rFonts w:ascii="Trebuchet MS" w:hAnsi="Trebuchet MS"/>
          <w:lang w:val="es-MX"/>
        </w:rPr>
      </w:pPr>
      <w:r w:rsidRPr="00142459">
        <w:rPr>
          <w:rFonts w:ascii="Trebuchet MS" w:hAnsi="Trebuchet MS"/>
          <w:lang w:val="es-MX"/>
        </w:rPr>
        <w:t>Sustentar y aprobar el Examen General para el Egreso de la Licenciatura en Químico Farmacéutico Biólogo (EGEL-QFB) que aplica el Centro Nacional para la Evaluación de la Educación Superior, A.C. (CENEVAL).</w:t>
      </w:r>
    </w:p>
    <w:p w:rsidR="00707E55" w:rsidRDefault="00707E55" w:rsidP="00142459">
      <w:pPr>
        <w:pStyle w:val="Prrafodelista"/>
        <w:numPr>
          <w:ilvl w:val="0"/>
          <w:numId w:val="37"/>
        </w:numPr>
        <w:spacing w:line="360" w:lineRule="auto"/>
        <w:jc w:val="both"/>
        <w:rPr>
          <w:rFonts w:ascii="Trebuchet MS" w:hAnsi="Trebuchet MS"/>
          <w:lang w:val="es-MX"/>
        </w:rPr>
      </w:pPr>
      <w:r w:rsidRPr="00142459">
        <w:rPr>
          <w:rFonts w:ascii="Trebuchet MS" w:hAnsi="Trebuchet MS"/>
          <w:lang w:val="es-MX"/>
        </w:rPr>
        <w:t>Excelencia académica.</w:t>
      </w:r>
    </w:p>
    <w:p w:rsidR="008D4A66" w:rsidRPr="00142459" w:rsidRDefault="008D4A66" w:rsidP="005435C1">
      <w:pPr>
        <w:pStyle w:val="Prrafodelista"/>
        <w:spacing w:line="360" w:lineRule="auto"/>
        <w:jc w:val="both"/>
        <w:rPr>
          <w:rFonts w:ascii="Trebuchet MS" w:hAnsi="Trebuchet MS"/>
          <w:lang w:val="es-MX"/>
        </w:rPr>
      </w:pPr>
    </w:p>
    <w:p w:rsidR="00707E55" w:rsidRPr="00142459" w:rsidRDefault="00707E55" w:rsidP="00142459">
      <w:pPr>
        <w:pStyle w:val="Lista3"/>
        <w:spacing w:line="360" w:lineRule="auto"/>
        <w:ind w:left="0" w:firstLine="0"/>
        <w:jc w:val="both"/>
        <w:rPr>
          <w:rFonts w:ascii="Trebuchet MS" w:hAnsi="Trebuchet MS"/>
        </w:rPr>
      </w:pPr>
      <w:r w:rsidRPr="00142459">
        <w:rPr>
          <w:rFonts w:ascii="Trebuchet MS" w:hAnsi="Trebuchet MS"/>
        </w:rPr>
        <w:t xml:space="preserve">En el futuro se podrán disponer de otras modalidades de titulación, según lo referido en el Artículo 65 del Estatuto Académico de la Universidad de Guanajuato. </w:t>
      </w:r>
    </w:p>
    <w:p w:rsidR="000C4CFE" w:rsidRPr="00142459" w:rsidRDefault="000C4CFE" w:rsidP="00142459">
      <w:pPr>
        <w:pStyle w:val="Textoindependiente"/>
        <w:spacing w:line="360" w:lineRule="auto"/>
        <w:jc w:val="both"/>
        <w:rPr>
          <w:rFonts w:ascii="Trebuchet MS" w:hAnsi="Trebuchet MS"/>
        </w:rPr>
      </w:pPr>
    </w:p>
    <w:p w:rsidR="00707E55" w:rsidRPr="00142459" w:rsidRDefault="00707E55" w:rsidP="00142459">
      <w:pPr>
        <w:pStyle w:val="Textoindependiente"/>
        <w:spacing w:line="360" w:lineRule="auto"/>
        <w:jc w:val="both"/>
        <w:rPr>
          <w:rFonts w:ascii="Trebuchet MS" w:hAnsi="Trebuchet MS"/>
        </w:rPr>
      </w:pPr>
      <w:r w:rsidRPr="00142459">
        <w:rPr>
          <w:rFonts w:ascii="Trebuchet MS" w:hAnsi="Trebuchet MS"/>
        </w:rPr>
        <w:t xml:space="preserve">De acuerdo con las modalidades para la obtención del título de la Licenciatura en </w:t>
      </w:r>
      <w:r w:rsidR="000C4CFE" w:rsidRPr="00142459">
        <w:rPr>
          <w:rFonts w:ascii="Trebuchet MS" w:hAnsi="Trebuchet MS"/>
        </w:rPr>
        <w:t>Químico Farmacéutico Biólogo</w:t>
      </w:r>
      <w:r w:rsidRPr="00142459">
        <w:rPr>
          <w:rFonts w:ascii="Trebuchet MS" w:hAnsi="Trebuchet MS"/>
        </w:rPr>
        <w:t>, y una vez que el alumno compruebe que ha cubierto alguna de ellas, podrá tramitar su título y cédula profesional ante la autoridad correspondiente, presentando la documentación que le sea requerida para dicho trámite, como es:</w:t>
      </w:r>
    </w:p>
    <w:p w:rsidR="00707E55" w:rsidRPr="00142459" w:rsidRDefault="00707E55" w:rsidP="00142459">
      <w:pPr>
        <w:pStyle w:val="Listaconvietas2"/>
        <w:numPr>
          <w:ilvl w:val="0"/>
          <w:numId w:val="36"/>
        </w:numPr>
        <w:spacing w:line="360" w:lineRule="auto"/>
        <w:contextualSpacing w:val="0"/>
        <w:jc w:val="both"/>
        <w:rPr>
          <w:rFonts w:ascii="Trebuchet MS" w:hAnsi="Trebuchet MS"/>
          <w:lang w:val="es-MX"/>
        </w:rPr>
      </w:pPr>
      <w:r w:rsidRPr="00142459">
        <w:rPr>
          <w:rFonts w:ascii="Trebuchet MS" w:hAnsi="Trebuchet MS"/>
          <w:lang w:val="es-MX"/>
        </w:rPr>
        <w:t xml:space="preserve">Constancia de haber realizado su Servicio Social Profesional. </w:t>
      </w:r>
    </w:p>
    <w:p w:rsidR="00707E55" w:rsidRPr="00142459" w:rsidRDefault="00707E55" w:rsidP="00142459">
      <w:pPr>
        <w:pStyle w:val="Listaconvietas2"/>
        <w:numPr>
          <w:ilvl w:val="0"/>
          <w:numId w:val="36"/>
        </w:numPr>
        <w:spacing w:line="360" w:lineRule="auto"/>
        <w:contextualSpacing w:val="0"/>
        <w:jc w:val="both"/>
        <w:rPr>
          <w:rFonts w:ascii="Trebuchet MS" w:hAnsi="Trebuchet MS"/>
          <w:lang w:val="es-MX"/>
        </w:rPr>
      </w:pPr>
      <w:r w:rsidRPr="00142459">
        <w:rPr>
          <w:rFonts w:ascii="Trebuchet MS" w:hAnsi="Trebuchet MS"/>
          <w:lang w:val="es-MX"/>
        </w:rPr>
        <w:t>Acta en la cual se le acredita hab</w:t>
      </w:r>
      <w:r w:rsidR="000C4CFE" w:rsidRPr="00142459">
        <w:rPr>
          <w:rFonts w:ascii="Trebuchet MS" w:hAnsi="Trebuchet MS"/>
          <w:lang w:val="es-MX"/>
        </w:rPr>
        <w:t>er obtenido el título de Químico Farmacéutico Biólogo</w:t>
      </w:r>
      <w:r w:rsidRPr="00142459">
        <w:rPr>
          <w:rFonts w:ascii="Trebuchet MS" w:hAnsi="Trebuchet MS"/>
        </w:rPr>
        <w:t>.</w:t>
      </w:r>
    </w:p>
    <w:p w:rsidR="00707E55" w:rsidRPr="00142459" w:rsidRDefault="00707E55" w:rsidP="00142459">
      <w:pPr>
        <w:pStyle w:val="Listaconvietas2"/>
        <w:numPr>
          <w:ilvl w:val="0"/>
          <w:numId w:val="36"/>
        </w:numPr>
        <w:spacing w:line="360" w:lineRule="auto"/>
        <w:contextualSpacing w:val="0"/>
        <w:jc w:val="both"/>
        <w:rPr>
          <w:rFonts w:ascii="Trebuchet MS" w:hAnsi="Trebuchet MS"/>
          <w:lang w:val="es-MX"/>
        </w:rPr>
      </w:pPr>
      <w:r w:rsidRPr="00142459">
        <w:rPr>
          <w:rFonts w:ascii="Trebuchet MS" w:hAnsi="Trebuchet MS"/>
          <w:lang w:val="es-MX"/>
        </w:rPr>
        <w:t xml:space="preserve">Una fotografía en tamaño título, impresa en blanco y negro. </w:t>
      </w:r>
    </w:p>
    <w:p w:rsidR="00707E55" w:rsidRPr="00142459" w:rsidRDefault="00707E55" w:rsidP="00142459">
      <w:pPr>
        <w:pStyle w:val="Listaconvietas2"/>
        <w:numPr>
          <w:ilvl w:val="0"/>
          <w:numId w:val="36"/>
        </w:numPr>
        <w:spacing w:line="360" w:lineRule="auto"/>
        <w:contextualSpacing w:val="0"/>
        <w:jc w:val="both"/>
        <w:rPr>
          <w:rFonts w:ascii="Trebuchet MS" w:hAnsi="Trebuchet MS"/>
          <w:lang w:val="es-MX"/>
        </w:rPr>
      </w:pPr>
      <w:r w:rsidRPr="00142459">
        <w:rPr>
          <w:rFonts w:ascii="Trebuchet MS" w:hAnsi="Trebuchet MS"/>
          <w:lang w:val="es-MX"/>
        </w:rPr>
        <w:t xml:space="preserve">Dos fotografías iguales en tamaño credencial ovaladas, impresas en blanco y negro. </w:t>
      </w:r>
    </w:p>
    <w:p w:rsidR="00DB68DC" w:rsidRPr="00142459" w:rsidRDefault="00707E55" w:rsidP="00142459">
      <w:pPr>
        <w:pStyle w:val="Listaconvietas2"/>
        <w:numPr>
          <w:ilvl w:val="0"/>
          <w:numId w:val="36"/>
        </w:numPr>
        <w:spacing w:line="360" w:lineRule="auto"/>
        <w:contextualSpacing w:val="0"/>
        <w:jc w:val="both"/>
        <w:rPr>
          <w:rFonts w:ascii="Trebuchet MS" w:hAnsi="Trebuchet MS"/>
          <w:lang w:val="es-MX"/>
        </w:rPr>
      </w:pPr>
      <w:r w:rsidRPr="00142459">
        <w:rPr>
          <w:rFonts w:ascii="Trebuchet MS" w:hAnsi="Trebuchet MS"/>
          <w:lang w:val="es-MX"/>
        </w:rPr>
        <w:t xml:space="preserve">Documentos probatorios de aquellos requisitos que la Institución establezca. </w:t>
      </w:r>
    </w:p>
    <w:p w:rsidR="000C4CFE" w:rsidRPr="0089158A" w:rsidRDefault="000C4CFE" w:rsidP="00313A1E">
      <w:pPr>
        <w:pStyle w:val="Listaconvietas2"/>
        <w:numPr>
          <w:ilvl w:val="0"/>
          <w:numId w:val="73"/>
        </w:numPr>
        <w:spacing w:line="360" w:lineRule="auto"/>
        <w:contextualSpacing w:val="0"/>
        <w:jc w:val="both"/>
        <w:rPr>
          <w:rFonts w:ascii="Trebuchet MS" w:hAnsi="Trebuchet MS"/>
          <w:b/>
          <w:lang w:val="es-MX"/>
        </w:rPr>
      </w:pPr>
      <w:r w:rsidRPr="0089158A">
        <w:rPr>
          <w:rFonts w:ascii="Trebuchet MS" w:hAnsi="Trebuchet MS"/>
          <w:b/>
          <w:lang w:val="es-MX"/>
        </w:rPr>
        <w:lastRenderedPageBreak/>
        <w:t>PROGRAMA DE EVALUACIÓN DEL PLAN DE ESTUDIOS.</w:t>
      </w:r>
    </w:p>
    <w:p w:rsidR="00756017" w:rsidRPr="00142459" w:rsidRDefault="00756017" w:rsidP="00142459">
      <w:pPr>
        <w:spacing w:line="360" w:lineRule="auto"/>
        <w:jc w:val="both"/>
        <w:rPr>
          <w:rFonts w:ascii="Trebuchet MS" w:hAnsi="Trebuchet MS"/>
        </w:rPr>
      </w:pPr>
      <w:r w:rsidRPr="00142459">
        <w:rPr>
          <w:rFonts w:ascii="Trebuchet MS" w:hAnsi="Trebuchet MS"/>
        </w:rPr>
        <w:t xml:space="preserve">Todos los programas académicos deben tener un programa permanente de evaluación que permita detectar fortalezas y debilidades, para con ello poder tomar acciones que permitan una operación exitosa del programa. </w:t>
      </w:r>
    </w:p>
    <w:p w:rsidR="00E00A5C" w:rsidRPr="00142459" w:rsidRDefault="00E00A5C" w:rsidP="00142459">
      <w:pPr>
        <w:spacing w:line="360" w:lineRule="auto"/>
        <w:jc w:val="both"/>
        <w:rPr>
          <w:rFonts w:ascii="Trebuchet MS" w:hAnsi="Trebuchet MS"/>
        </w:rPr>
      </w:pPr>
    </w:p>
    <w:p w:rsidR="00E00A5C" w:rsidRPr="00142459" w:rsidRDefault="00E00A5C" w:rsidP="00142459">
      <w:pPr>
        <w:spacing w:line="360" w:lineRule="auto"/>
        <w:jc w:val="both"/>
        <w:rPr>
          <w:rFonts w:ascii="Trebuchet MS" w:hAnsi="Trebuchet MS"/>
        </w:rPr>
      </w:pPr>
      <w:r w:rsidRPr="00142459">
        <w:rPr>
          <w:rFonts w:ascii="Trebuchet MS" w:hAnsi="Trebuchet MS"/>
        </w:rPr>
        <w:t>S</w:t>
      </w:r>
      <w:r w:rsidR="00A339DA" w:rsidRPr="00142459">
        <w:rPr>
          <w:rFonts w:ascii="Trebuchet MS" w:hAnsi="Trebuchet MS"/>
        </w:rPr>
        <w:t>e propone la creación de tre</w:t>
      </w:r>
      <w:r w:rsidRPr="00142459">
        <w:rPr>
          <w:rFonts w:ascii="Trebuchet MS" w:hAnsi="Trebuchet MS"/>
        </w:rPr>
        <w:t>s comités de seguimiento con las siguientes características:</w:t>
      </w:r>
    </w:p>
    <w:p w:rsidR="00E00A5C" w:rsidRPr="00142459" w:rsidRDefault="00E00A5C" w:rsidP="00142459">
      <w:pPr>
        <w:spacing w:line="360" w:lineRule="auto"/>
        <w:jc w:val="both"/>
        <w:rPr>
          <w:rFonts w:ascii="Trebuchet MS" w:hAnsi="Trebuchet MS"/>
        </w:rPr>
      </w:pPr>
    </w:p>
    <w:p w:rsidR="00756017" w:rsidRPr="00142459" w:rsidRDefault="00E00A5C" w:rsidP="00142459">
      <w:pPr>
        <w:spacing w:line="360" w:lineRule="auto"/>
        <w:jc w:val="both"/>
        <w:rPr>
          <w:rFonts w:ascii="Trebuchet MS" w:hAnsi="Trebuchet MS"/>
        </w:rPr>
      </w:pPr>
      <w:r w:rsidRPr="00142459">
        <w:rPr>
          <w:rFonts w:ascii="Trebuchet MS" w:hAnsi="Trebuchet MS"/>
          <w:bCs/>
        </w:rPr>
        <w:t xml:space="preserve">17.1 </w:t>
      </w:r>
      <w:r w:rsidR="00756017" w:rsidRPr="00142459">
        <w:rPr>
          <w:rFonts w:ascii="Trebuchet MS" w:hAnsi="Trebuchet MS"/>
          <w:bCs/>
        </w:rPr>
        <w:t>Comité de Seguimiento y Evaluación de la Licenciatura de Químico Farmacéutico Biólogo integrado de la siguiente manera:</w:t>
      </w:r>
    </w:p>
    <w:p w:rsidR="00756017" w:rsidRPr="00142459" w:rsidRDefault="00756017" w:rsidP="00142459">
      <w:pPr>
        <w:numPr>
          <w:ilvl w:val="0"/>
          <w:numId w:val="38"/>
        </w:numPr>
        <w:spacing w:line="360" w:lineRule="auto"/>
        <w:jc w:val="both"/>
        <w:rPr>
          <w:rFonts w:ascii="Trebuchet MS" w:hAnsi="Trebuchet MS"/>
        </w:rPr>
      </w:pPr>
      <w:r w:rsidRPr="00142459">
        <w:rPr>
          <w:rFonts w:ascii="Trebuchet MS" w:hAnsi="Trebuchet MS"/>
        </w:rPr>
        <w:t xml:space="preserve">El Director de la </w:t>
      </w:r>
      <w:r w:rsidR="00E00A5C" w:rsidRPr="00142459">
        <w:rPr>
          <w:rFonts w:ascii="Trebuchet MS" w:hAnsi="Trebuchet MS"/>
        </w:rPr>
        <w:t>División de Ciencias Naturales y Exactas</w:t>
      </w:r>
      <w:r w:rsidRPr="00142459">
        <w:rPr>
          <w:rFonts w:ascii="Trebuchet MS" w:hAnsi="Trebuchet MS"/>
        </w:rPr>
        <w:t xml:space="preserve"> o en quien él delegue esta responsabilidad.</w:t>
      </w:r>
    </w:p>
    <w:p w:rsidR="00756017" w:rsidRPr="00142459" w:rsidRDefault="00756017" w:rsidP="00142459">
      <w:pPr>
        <w:numPr>
          <w:ilvl w:val="0"/>
          <w:numId w:val="38"/>
        </w:numPr>
        <w:spacing w:line="360" w:lineRule="auto"/>
        <w:jc w:val="both"/>
        <w:rPr>
          <w:rFonts w:ascii="Trebuchet MS" w:hAnsi="Trebuchet MS"/>
        </w:rPr>
      </w:pPr>
      <w:r w:rsidRPr="00142459">
        <w:rPr>
          <w:rFonts w:ascii="Trebuchet MS" w:hAnsi="Trebuchet MS"/>
        </w:rPr>
        <w:t xml:space="preserve">El </w:t>
      </w:r>
      <w:r w:rsidR="00E00A5C" w:rsidRPr="00142459">
        <w:rPr>
          <w:rFonts w:ascii="Trebuchet MS" w:hAnsi="Trebuchet MS"/>
        </w:rPr>
        <w:t>Coordinador del Programa Educativo</w:t>
      </w:r>
      <w:r w:rsidRPr="00142459">
        <w:rPr>
          <w:rFonts w:ascii="Trebuchet MS" w:hAnsi="Trebuchet MS"/>
        </w:rPr>
        <w:t xml:space="preserve"> de Q.F.B.</w:t>
      </w:r>
    </w:p>
    <w:p w:rsidR="00756017" w:rsidRPr="00142459" w:rsidRDefault="00756017" w:rsidP="00142459">
      <w:pPr>
        <w:numPr>
          <w:ilvl w:val="0"/>
          <w:numId w:val="38"/>
        </w:numPr>
        <w:spacing w:line="360" w:lineRule="auto"/>
        <w:jc w:val="both"/>
        <w:rPr>
          <w:rFonts w:ascii="Trebuchet MS" w:hAnsi="Trebuchet MS"/>
        </w:rPr>
      </w:pPr>
      <w:r w:rsidRPr="00142459">
        <w:rPr>
          <w:rFonts w:ascii="Trebuchet MS" w:hAnsi="Trebuchet MS"/>
        </w:rPr>
        <w:t xml:space="preserve">Los </w:t>
      </w:r>
      <w:r w:rsidR="00E00A5C" w:rsidRPr="00142459">
        <w:rPr>
          <w:rFonts w:ascii="Trebuchet MS" w:hAnsi="Trebuchet MS"/>
        </w:rPr>
        <w:t xml:space="preserve">Directores </w:t>
      </w:r>
      <w:r w:rsidRPr="00142459">
        <w:rPr>
          <w:rFonts w:ascii="Trebuchet MS" w:hAnsi="Trebuchet MS"/>
        </w:rPr>
        <w:t>de los departamentos de Farmacia y Biología.</w:t>
      </w:r>
    </w:p>
    <w:p w:rsidR="00756017" w:rsidRPr="00142459" w:rsidRDefault="00756017" w:rsidP="00142459">
      <w:pPr>
        <w:numPr>
          <w:ilvl w:val="0"/>
          <w:numId w:val="38"/>
        </w:numPr>
        <w:spacing w:line="360" w:lineRule="auto"/>
        <w:jc w:val="both"/>
        <w:rPr>
          <w:rFonts w:ascii="Trebuchet MS" w:hAnsi="Trebuchet MS"/>
        </w:rPr>
      </w:pPr>
      <w:r w:rsidRPr="00142459">
        <w:rPr>
          <w:rFonts w:ascii="Trebuchet MS" w:hAnsi="Trebuchet MS"/>
        </w:rPr>
        <w:t xml:space="preserve">Un profesor de la </w:t>
      </w:r>
      <w:r w:rsidR="00E00A5C" w:rsidRPr="00142459">
        <w:rPr>
          <w:rFonts w:ascii="Trebuchet MS" w:hAnsi="Trebuchet MS"/>
        </w:rPr>
        <w:t>Licenciatura</w:t>
      </w:r>
      <w:r w:rsidRPr="00142459">
        <w:rPr>
          <w:rFonts w:ascii="Trebuchet MS" w:hAnsi="Trebuchet MS"/>
        </w:rPr>
        <w:t>.</w:t>
      </w:r>
    </w:p>
    <w:p w:rsidR="00E00A5C" w:rsidRPr="00142459" w:rsidRDefault="00E00A5C" w:rsidP="008D4A66">
      <w:pPr>
        <w:spacing w:line="360" w:lineRule="auto"/>
        <w:jc w:val="both"/>
        <w:rPr>
          <w:rFonts w:ascii="Trebuchet MS" w:hAnsi="Trebuchet MS"/>
        </w:rPr>
      </w:pPr>
      <w:r w:rsidRPr="00142459">
        <w:rPr>
          <w:rFonts w:ascii="Trebuchet MS" w:hAnsi="Trebuchet MS"/>
          <w:lang w:val="es-MX"/>
        </w:rPr>
        <w:t xml:space="preserve">17.2 Comité de Investigación o Innovación Educativa </w:t>
      </w:r>
      <w:r w:rsidRPr="00142459">
        <w:rPr>
          <w:rFonts w:ascii="Trebuchet MS" w:hAnsi="Trebuchet MS"/>
          <w:bCs/>
        </w:rPr>
        <w:t>de la Licenciatura de Químico Farmacéutico Biólogo integrado de la siguiente manera:</w:t>
      </w:r>
    </w:p>
    <w:p w:rsidR="00E00A5C" w:rsidRPr="00142459" w:rsidRDefault="00E00A5C" w:rsidP="00142459">
      <w:pPr>
        <w:numPr>
          <w:ilvl w:val="0"/>
          <w:numId w:val="38"/>
        </w:numPr>
        <w:spacing w:line="360" w:lineRule="auto"/>
        <w:jc w:val="both"/>
        <w:rPr>
          <w:rFonts w:ascii="Trebuchet MS" w:hAnsi="Trebuchet MS"/>
        </w:rPr>
      </w:pPr>
      <w:r w:rsidRPr="00142459">
        <w:rPr>
          <w:rFonts w:ascii="Trebuchet MS" w:hAnsi="Trebuchet MS"/>
        </w:rPr>
        <w:t>El Director de la División de Ciencias Naturales y Exactas o en quien él delegue esta responsabilidad.</w:t>
      </w:r>
    </w:p>
    <w:p w:rsidR="00E00A5C" w:rsidRPr="00142459" w:rsidRDefault="00E00A5C" w:rsidP="00142459">
      <w:pPr>
        <w:numPr>
          <w:ilvl w:val="0"/>
          <w:numId w:val="38"/>
        </w:numPr>
        <w:spacing w:line="360" w:lineRule="auto"/>
        <w:jc w:val="both"/>
        <w:rPr>
          <w:rFonts w:ascii="Trebuchet MS" w:hAnsi="Trebuchet MS"/>
        </w:rPr>
      </w:pPr>
      <w:r w:rsidRPr="00142459">
        <w:rPr>
          <w:rFonts w:ascii="Trebuchet MS" w:hAnsi="Trebuchet MS"/>
        </w:rPr>
        <w:t>El Coordinador del Programa Educativo de Q.F.B.</w:t>
      </w:r>
    </w:p>
    <w:p w:rsidR="00E00A5C" w:rsidRPr="00142459" w:rsidRDefault="00E00A5C" w:rsidP="00142459">
      <w:pPr>
        <w:numPr>
          <w:ilvl w:val="0"/>
          <w:numId w:val="38"/>
        </w:numPr>
        <w:spacing w:line="360" w:lineRule="auto"/>
        <w:jc w:val="both"/>
        <w:rPr>
          <w:rFonts w:ascii="Trebuchet MS" w:hAnsi="Trebuchet MS"/>
        </w:rPr>
      </w:pPr>
      <w:r w:rsidRPr="00142459">
        <w:rPr>
          <w:rFonts w:ascii="Trebuchet MS" w:hAnsi="Trebuchet MS"/>
        </w:rPr>
        <w:t>Un profesor investigador en el área de Educación o aspectos pedagógicos.</w:t>
      </w:r>
    </w:p>
    <w:p w:rsidR="00E00A5C" w:rsidRPr="00142459" w:rsidRDefault="00E00A5C" w:rsidP="00142459">
      <w:pPr>
        <w:numPr>
          <w:ilvl w:val="0"/>
          <w:numId w:val="38"/>
        </w:numPr>
        <w:spacing w:line="360" w:lineRule="auto"/>
        <w:jc w:val="both"/>
        <w:rPr>
          <w:rFonts w:ascii="Trebuchet MS" w:hAnsi="Trebuchet MS"/>
        </w:rPr>
      </w:pPr>
      <w:r w:rsidRPr="00142459">
        <w:rPr>
          <w:rFonts w:ascii="Trebuchet MS" w:hAnsi="Trebuchet MS"/>
        </w:rPr>
        <w:t>El Coordinador de Tutoría.</w:t>
      </w:r>
    </w:p>
    <w:p w:rsidR="00E00A5C" w:rsidRPr="00142459" w:rsidRDefault="00E00A5C" w:rsidP="00142459">
      <w:pPr>
        <w:numPr>
          <w:ilvl w:val="0"/>
          <w:numId w:val="38"/>
        </w:numPr>
        <w:spacing w:line="360" w:lineRule="auto"/>
        <w:jc w:val="both"/>
        <w:rPr>
          <w:rFonts w:ascii="Trebuchet MS" w:hAnsi="Trebuchet MS"/>
        </w:rPr>
      </w:pPr>
      <w:r w:rsidRPr="00142459">
        <w:rPr>
          <w:rFonts w:ascii="Trebuchet MS" w:hAnsi="Trebuchet MS"/>
        </w:rPr>
        <w:t>El Coordinador del Servicio Social.</w:t>
      </w:r>
    </w:p>
    <w:p w:rsidR="00E00A5C" w:rsidRPr="00142459" w:rsidRDefault="00E00A5C" w:rsidP="00142459">
      <w:pPr>
        <w:numPr>
          <w:ilvl w:val="0"/>
          <w:numId w:val="38"/>
        </w:numPr>
        <w:spacing w:line="360" w:lineRule="auto"/>
        <w:jc w:val="both"/>
        <w:rPr>
          <w:rFonts w:ascii="Trebuchet MS" w:hAnsi="Trebuchet MS"/>
        </w:rPr>
      </w:pPr>
      <w:r w:rsidRPr="00142459">
        <w:rPr>
          <w:rFonts w:ascii="Trebuchet MS" w:hAnsi="Trebuchet MS"/>
        </w:rPr>
        <w:t>Un profesor de la Licenciatura.</w:t>
      </w:r>
    </w:p>
    <w:p w:rsidR="00E00A5C" w:rsidRPr="00142459" w:rsidRDefault="00E00A5C" w:rsidP="00142459">
      <w:pPr>
        <w:spacing w:line="360" w:lineRule="auto"/>
        <w:rPr>
          <w:rFonts w:ascii="Trebuchet MS" w:hAnsi="Trebuchet MS"/>
        </w:rPr>
      </w:pPr>
    </w:p>
    <w:p w:rsidR="00A339DA" w:rsidRPr="00142459" w:rsidRDefault="00A339DA" w:rsidP="00142459">
      <w:pPr>
        <w:spacing w:line="360" w:lineRule="auto"/>
        <w:jc w:val="both"/>
        <w:rPr>
          <w:rFonts w:ascii="Trebuchet MS" w:hAnsi="Trebuchet MS"/>
          <w:bCs/>
        </w:rPr>
      </w:pPr>
      <w:r w:rsidRPr="00142459">
        <w:rPr>
          <w:rFonts w:ascii="Trebuchet MS" w:hAnsi="Trebuchet MS"/>
        </w:rPr>
        <w:t xml:space="preserve">17.3 Comité de Seguimiento de Egresados </w:t>
      </w:r>
      <w:r w:rsidRPr="00142459">
        <w:rPr>
          <w:rFonts w:ascii="Trebuchet MS" w:hAnsi="Trebuchet MS"/>
          <w:bCs/>
        </w:rPr>
        <w:t>de la Licenciatura de Químico Farmacéutico Biólogo integrado de la siguiente manera:</w:t>
      </w:r>
    </w:p>
    <w:p w:rsidR="00A339DA" w:rsidRPr="00142459" w:rsidRDefault="00A339DA" w:rsidP="00142459">
      <w:pPr>
        <w:numPr>
          <w:ilvl w:val="0"/>
          <w:numId w:val="38"/>
        </w:numPr>
        <w:spacing w:line="360" w:lineRule="auto"/>
        <w:jc w:val="both"/>
        <w:rPr>
          <w:rFonts w:ascii="Trebuchet MS" w:hAnsi="Trebuchet MS"/>
        </w:rPr>
      </w:pPr>
      <w:r w:rsidRPr="00142459">
        <w:rPr>
          <w:rFonts w:ascii="Trebuchet MS" w:hAnsi="Trebuchet MS"/>
        </w:rPr>
        <w:t>El Director de la División de Ciencias Naturales y Exactas o en quien él delegue esta responsabilidad.</w:t>
      </w:r>
    </w:p>
    <w:p w:rsidR="00A339DA" w:rsidRPr="00142459" w:rsidRDefault="00A339DA" w:rsidP="00142459">
      <w:pPr>
        <w:numPr>
          <w:ilvl w:val="0"/>
          <w:numId w:val="38"/>
        </w:numPr>
        <w:spacing w:line="360" w:lineRule="auto"/>
        <w:jc w:val="both"/>
        <w:rPr>
          <w:rFonts w:ascii="Trebuchet MS" w:hAnsi="Trebuchet MS"/>
        </w:rPr>
      </w:pPr>
      <w:r w:rsidRPr="00142459">
        <w:rPr>
          <w:rFonts w:ascii="Trebuchet MS" w:hAnsi="Trebuchet MS"/>
        </w:rPr>
        <w:t>El Coordinador del Programa Educativo de Q.F.B.</w:t>
      </w:r>
    </w:p>
    <w:p w:rsidR="00A339DA" w:rsidRPr="00142459" w:rsidRDefault="00A339DA" w:rsidP="00142459">
      <w:pPr>
        <w:numPr>
          <w:ilvl w:val="0"/>
          <w:numId w:val="38"/>
        </w:numPr>
        <w:spacing w:line="360" w:lineRule="auto"/>
        <w:jc w:val="both"/>
        <w:rPr>
          <w:rFonts w:ascii="Trebuchet MS" w:hAnsi="Trebuchet MS"/>
        </w:rPr>
      </w:pPr>
      <w:r w:rsidRPr="00142459">
        <w:rPr>
          <w:rFonts w:ascii="Trebuchet MS" w:hAnsi="Trebuchet MS"/>
        </w:rPr>
        <w:t>El Coordinador del Comité y sea quien se vincule con el departamento correspondiente del Seguimiento de Egresados de la Universidad de Guanajuato.</w:t>
      </w:r>
    </w:p>
    <w:p w:rsidR="00A339DA" w:rsidRPr="00142459" w:rsidRDefault="00A339DA" w:rsidP="00142459">
      <w:pPr>
        <w:numPr>
          <w:ilvl w:val="0"/>
          <w:numId w:val="38"/>
        </w:numPr>
        <w:spacing w:line="360" w:lineRule="auto"/>
        <w:jc w:val="both"/>
        <w:rPr>
          <w:rFonts w:ascii="Trebuchet MS" w:hAnsi="Trebuchet MS"/>
        </w:rPr>
      </w:pPr>
      <w:r w:rsidRPr="00142459">
        <w:rPr>
          <w:rFonts w:ascii="Trebuchet MS" w:hAnsi="Trebuchet MS"/>
        </w:rPr>
        <w:t>Un profesor de la Licenciatura.</w:t>
      </w:r>
    </w:p>
    <w:p w:rsidR="00756017" w:rsidRDefault="008F5BA6" w:rsidP="00142459">
      <w:pPr>
        <w:spacing w:line="360" w:lineRule="auto"/>
        <w:jc w:val="both"/>
        <w:rPr>
          <w:rFonts w:ascii="Trebuchet MS" w:hAnsi="Trebuchet MS"/>
          <w:lang w:val="es-MX"/>
        </w:rPr>
      </w:pPr>
      <w:r w:rsidRPr="00142459">
        <w:rPr>
          <w:rFonts w:ascii="Trebuchet MS" w:hAnsi="Trebuchet MS"/>
          <w:lang w:val="es-MX"/>
        </w:rPr>
        <w:lastRenderedPageBreak/>
        <w:t>E</w:t>
      </w:r>
      <w:r w:rsidR="00756017" w:rsidRPr="00142459">
        <w:rPr>
          <w:rFonts w:ascii="Trebuchet MS" w:hAnsi="Trebuchet MS"/>
          <w:lang w:val="es-MX"/>
        </w:rPr>
        <w:t xml:space="preserve">l proceso de evaluación del programa </w:t>
      </w:r>
      <w:r w:rsidRPr="00142459">
        <w:rPr>
          <w:rFonts w:ascii="Trebuchet MS" w:hAnsi="Trebuchet MS"/>
          <w:lang w:val="es-MX"/>
        </w:rPr>
        <w:t xml:space="preserve">académico </w:t>
      </w:r>
      <w:r w:rsidR="00756017" w:rsidRPr="00142459">
        <w:rPr>
          <w:rFonts w:ascii="Trebuchet MS" w:hAnsi="Trebuchet MS"/>
          <w:lang w:val="es-MX"/>
        </w:rPr>
        <w:t xml:space="preserve">de Químico Farmacéutico Biólogo será permanente con el fin de mantener el </w:t>
      </w:r>
      <w:proofErr w:type="spellStart"/>
      <w:r w:rsidR="00756017" w:rsidRPr="00142459">
        <w:rPr>
          <w:rFonts w:ascii="Trebuchet MS" w:hAnsi="Trebuchet MS"/>
          <w:i/>
          <w:lang w:val="es-MX"/>
        </w:rPr>
        <w:t>curriculum</w:t>
      </w:r>
      <w:proofErr w:type="spellEnd"/>
      <w:r w:rsidR="00756017" w:rsidRPr="00142459">
        <w:rPr>
          <w:rFonts w:ascii="Trebuchet MS" w:hAnsi="Trebuchet MS"/>
          <w:lang w:val="es-MX"/>
        </w:rPr>
        <w:t xml:space="preserve"> actualizado (Art. 21 del Reglamento de Modalidades de los Planes de Estudio). Los aspectos más sobresalientes contemplados por esta evaluación se desc</w:t>
      </w:r>
      <w:r w:rsidRPr="00142459">
        <w:rPr>
          <w:rFonts w:ascii="Trebuchet MS" w:hAnsi="Trebuchet MS"/>
          <w:lang w:val="es-MX"/>
        </w:rPr>
        <w:t xml:space="preserve">riben en la tabla </w:t>
      </w:r>
      <w:r w:rsidR="0059243E">
        <w:rPr>
          <w:rFonts w:ascii="Trebuchet MS" w:hAnsi="Trebuchet MS"/>
          <w:lang w:val="es-MX"/>
        </w:rPr>
        <w:t>28</w:t>
      </w:r>
      <w:r w:rsidR="005435C1">
        <w:rPr>
          <w:rFonts w:ascii="Trebuchet MS" w:hAnsi="Trebuchet MS"/>
          <w:lang w:val="es-MX"/>
        </w:rPr>
        <w:t>.</w:t>
      </w:r>
    </w:p>
    <w:p w:rsidR="005435C1" w:rsidRDefault="005435C1" w:rsidP="00142459">
      <w:pPr>
        <w:spacing w:line="360" w:lineRule="auto"/>
        <w:jc w:val="both"/>
        <w:rPr>
          <w:rFonts w:ascii="Trebuchet MS" w:hAnsi="Trebuchet MS"/>
          <w:lang w:val="es-MX"/>
        </w:rPr>
      </w:pPr>
    </w:p>
    <w:p w:rsidR="005435C1" w:rsidRPr="00142459" w:rsidRDefault="005435C1" w:rsidP="00142459">
      <w:pPr>
        <w:spacing w:line="360" w:lineRule="auto"/>
        <w:jc w:val="both"/>
        <w:rPr>
          <w:rFonts w:ascii="Trebuchet MS" w:hAnsi="Trebuchet MS"/>
          <w:lang w:val="es-MX"/>
        </w:rPr>
      </w:pPr>
      <w:r>
        <w:rPr>
          <w:rFonts w:ascii="Trebuchet MS" w:hAnsi="Trebuchet MS"/>
          <w:lang w:val="es-MX"/>
        </w:rPr>
        <w:t>Sin embargo, durante la puesta en marcha del plan de estudio propuesto y durante su funcionamiento, se podrán crear los comités necesarios y adecuados para el correcto funcionamiento del programa educativo por el bien de la formación integral del estudiante.</w:t>
      </w:r>
    </w:p>
    <w:p w:rsidR="00756017" w:rsidRDefault="00756017" w:rsidP="00142459">
      <w:pPr>
        <w:spacing w:line="360" w:lineRule="auto"/>
        <w:ind w:firstLine="720"/>
        <w:jc w:val="both"/>
        <w:rPr>
          <w:rFonts w:ascii="Trebuchet MS" w:hAnsi="Trebuchet MS"/>
          <w:lang w:val="es-MX"/>
        </w:rPr>
      </w:pPr>
    </w:p>
    <w:p w:rsidR="00756017" w:rsidRPr="008D4A66" w:rsidRDefault="008F5BA6" w:rsidP="008D4A66">
      <w:pPr>
        <w:jc w:val="both"/>
        <w:rPr>
          <w:rFonts w:ascii="Trebuchet MS" w:hAnsi="Trebuchet MS"/>
          <w:b/>
          <w:bCs/>
          <w:lang w:val="es-MX"/>
        </w:rPr>
      </w:pPr>
      <w:r w:rsidRPr="008D4A66">
        <w:rPr>
          <w:rFonts w:ascii="Trebuchet MS" w:hAnsi="Trebuchet MS"/>
          <w:b/>
          <w:bCs/>
          <w:lang w:val="es-MX"/>
        </w:rPr>
        <w:t xml:space="preserve">Tabla </w:t>
      </w:r>
      <w:r w:rsidR="0059243E">
        <w:rPr>
          <w:rFonts w:ascii="Trebuchet MS" w:hAnsi="Trebuchet MS"/>
          <w:b/>
          <w:bCs/>
          <w:lang w:val="es-MX"/>
        </w:rPr>
        <w:t>28</w:t>
      </w:r>
      <w:r w:rsidR="00756017" w:rsidRPr="008D4A66">
        <w:rPr>
          <w:rFonts w:ascii="Trebuchet MS" w:hAnsi="Trebuchet MS"/>
          <w:b/>
          <w:bCs/>
          <w:lang w:val="es-MX"/>
        </w:rPr>
        <w:t>. Actividades y</w:t>
      </w:r>
      <w:r w:rsidR="00776F0A" w:rsidRPr="008D4A66">
        <w:rPr>
          <w:rFonts w:ascii="Trebuchet MS" w:hAnsi="Trebuchet MS"/>
          <w:b/>
          <w:bCs/>
          <w:lang w:val="es-MX"/>
        </w:rPr>
        <w:t xml:space="preserve"> objetivos  de lo</w:t>
      </w:r>
      <w:r w:rsidR="00756017" w:rsidRPr="008D4A66">
        <w:rPr>
          <w:rFonts w:ascii="Trebuchet MS" w:hAnsi="Trebuchet MS"/>
          <w:b/>
          <w:bCs/>
          <w:lang w:val="es-MX"/>
        </w:rPr>
        <w:t xml:space="preserve">s </w:t>
      </w:r>
      <w:r w:rsidR="00776F0A" w:rsidRPr="008D4A66">
        <w:rPr>
          <w:rFonts w:ascii="Trebuchet MS" w:hAnsi="Trebuchet MS"/>
          <w:b/>
          <w:bCs/>
          <w:lang w:val="es-MX"/>
        </w:rPr>
        <w:t>Comités de seguimiento</w:t>
      </w:r>
      <w:r w:rsidR="00756017" w:rsidRPr="008D4A66">
        <w:rPr>
          <w:rFonts w:ascii="Trebuchet MS" w:hAnsi="Trebuchet MS"/>
          <w:b/>
          <w:bCs/>
          <w:lang w:val="es-MX"/>
        </w:rPr>
        <w:t xml:space="preserve"> del Programa de Químico Farmacéutico Biólogo</w:t>
      </w:r>
      <w:r w:rsidRPr="008D4A66">
        <w:rPr>
          <w:rFonts w:ascii="Trebuchet MS" w:hAnsi="Trebuchet MS"/>
          <w:b/>
          <w:bCs/>
          <w:lang w:val="es-MX"/>
        </w:rPr>
        <w:t>.</w:t>
      </w:r>
    </w:p>
    <w:tbl>
      <w:tblPr>
        <w:tblW w:w="91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tblPr>
      <w:tblGrid>
        <w:gridCol w:w="2486"/>
        <w:gridCol w:w="6694"/>
      </w:tblGrid>
      <w:tr w:rsidR="00756017" w:rsidRPr="00142459" w:rsidTr="009A059F">
        <w:trPr>
          <w:trHeight w:val="350"/>
        </w:trPr>
        <w:tc>
          <w:tcPr>
            <w:tcW w:w="2486" w:type="dxa"/>
            <w:shd w:val="clear" w:color="auto" w:fill="CCCCCC"/>
          </w:tcPr>
          <w:p w:rsidR="00756017" w:rsidRPr="00142459" w:rsidRDefault="00756017" w:rsidP="008D4A66">
            <w:pPr>
              <w:spacing w:line="276" w:lineRule="auto"/>
              <w:jc w:val="center"/>
              <w:rPr>
                <w:rFonts w:ascii="Trebuchet MS" w:hAnsi="Trebuchet MS"/>
                <w:b/>
                <w:bCs/>
                <w:caps/>
                <w:lang w:val="es-MX"/>
              </w:rPr>
            </w:pPr>
            <w:r w:rsidRPr="00142459">
              <w:rPr>
                <w:rFonts w:ascii="Trebuchet MS" w:hAnsi="Trebuchet MS"/>
                <w:b/>
                <w:bCs/>
                <w:caps/>
                <w:lang w:val="es-MX"/>
              </w:rPr>
              <w:t>ACTIVIDAD</w:t>
            </w:r>
          </w:p>
        </w:tc>
        <w:tc>
          <w:tcPr>
            <w:tcW w:w="6694" w:type="dxa"/>
            <w:shd w:val="clear" w:color="auto" w:fill="CCCCCC"/>
          </w:tcPr>
          <w:p w:rsidR="00756017" w:rsidRPr="00142459" w:rsidRDefault="00756017" w:rsidP="008D4A66">
            <w:pPr>
              <w:spacing w:line="276" w:lineRule="auto"/>
              <w:jc w:val="center"/>
              <w:rPr>
                <w:rFonts w:ascii="Trebuchet MS" w:hAnsi="Trebuchet MS"/>
                <w:b/>
                <w:bCs/>
                <w:caps/>
                <w:lang w:val="es-MX"/>
              </w:rPr>
            </w:pPr>
            <w:r w:rsidRPr="00142459">
              <w:rPr>
                <w:rFonts w:ascii="Trebuchet MS" w:hAnsi="Trebuchet MS"/>
                <w:b/>
                <w:bCs/>
                <w:caps/>
                <w:lang w:val="es-MX"/>
              </w:rPr>
              <w:t>OBJETIVOS</w:t>
            </w:r>
          </w:p>
        </w:tc>
      </w:tr>
      <w:tr w:rsidR="00756017" w:rsidRPr="00142459" w:rsidTr="009A059F">
        <w:trPr>
          <w:trHeight w:val="765"/>
        </w:trPr>
        <w:tc>
          <w:tcPr>
            <w:tcW w:w="2486" w:type="dxa"/>
          </w:tcPr>
          <w:p w:rsidR="00756017" w:rsidRPr="009A059F" w:rsidRDefault="00756017" w:rsidP="008D4A66">
            <w:pPr>
              <w:spacing w:line="276" w:lineRule="auto"/>
              <w:jc w:val="center"/>
              <w:rPr>
                <w:rFonts w:ascii="Trebuchet MS" w:hAnsi="Trebuchet MS"/>
                <w:sz w:val="22"/>
                <w:lang w:val="es-MX"/>
              </w:rPr>
            </w:pPr>
            <w:r w:rsidRPr="009A059F">
              <w:rPr>
                <w:rFonts w:ascii="Trebuchet MS" w:hAnsi="Trebuchet MS"/>
                <w:sz w:val="22"/>
                <w:lang w:val="es-MX"/>
              </w:rPr>
              <w:t>Revisión de la justificación base de este proyecto</w:t>
            </w:r>
          </w:p>
        </w:tc>
        <w:tc>
          <w:tcPr>
            <w:tcW w:w="6694" w:type="dxa"/>
          </w:tcPr>
          <w:p w:rsidR="00756017" w:rsidRPr="009A059F" w:rsidRDefault="00756017" w:rsidP="008D4A66">
            <w:pPr>
              <w:spacing w:line="276" w:lineRule="auto"/>
              <w:jc w:val="both"/>
              <w:rPr>
                <w:rFonts w:ascii="Trebuchet MS" w:hAnsi="Trebuchet MS"/>
                <w:sz w:val="22"/>
                <w:lang w:val="es-MX"/>
              </w:rPr>
            </w:pPr>
            <w:r w:rsidRPr="009A059F">
              <w:rPr>
                <w:rFonts w:ascii="Trebuchet MS" w:hAnsi="Trebuchet MS"/>
                <w:sz w:val="22"/>
                <w:lang w:val="es-MX"/>
              </w:rPr>
              <w:t xml:space="preserve">Observándose si el nuevo </w:t>
            </w:r>
            <w:proofErr w:type="spellStart"/>
            <w:r w:rsidRPr="009A059F">
              <w:rPr>
                <w:rFonts w:ascii="Trebuchet MS" w:hAnsi="Trebuchet MS"/>
                <w:sz w:val="22"/>
                <w:lang w:val="es-MX"/>
              </w:rPr>
              <w:t>curriculum</w:t>
            </w:r>
            <w:proofErr w:type="spellEnd"/>
            <w:r w:rsidRPr="009A059F">
              <w:rPr>
                <w:rFonts w:ascii="Trebuchet MS" w:hAnsi="Trebuchet MS"/>
                <w:sz w:val="22"/>
                <w:lang w:val="es-MX"/>
              </w:rPr>
              <w:t xml:space="preserve"> de la </w:t>
            </w:r>
            <w:r w:rsidR="00776F0A" w:rsidRPr="009A059F">
              <w:rPr>
                <w:rFonts w:ascii="Trebuchet MS" w:hAnsi="Trebuchet MS"/>
                <w:sz w:val="22"/>
                <w:lang w:val="es-MX"/>
              </w:rPr>
              <w:t xml:space="preserve">licenciatura </w:t>
            </w:r>
            <w:r w:rsidRPr="009A059F">
              <w:rPr>
                <w:rFonts w:ascii="Trebuchet MS" w:hAnsi="Trebuchet MS"/>
                <w:sz w:val="22"/>
                <w:lang w:val="es-MX"/>
              </w:rPr>
              <w:t>está cumpliendo las expectativas planteadas.</w:t>
            </w:r>
          </w:p>
          <w:p w:rsidR="008D4A66" w:rsidRPr="009A059F" w:rsidRDefault="008D4A66" w:rsidP="008D4A66">
            <w:pPr>
              <w:spacing w:line="276" w:lineRule="auto"/>
              <w:jc w:val="both"/>
              <w:rPr>
                <w:rFonts w:ascii="Trebuchet MS" w:hAnsi="Trebuchet MS"/>
                <w:sz w:val="22"/>
                <w:lang w:val="es-MX"/>
              </w:rPr>
            </w:pPr>
          </w:p>
        </w:tc>
      </w:tr>
      <w:tr w:rsidR="00756017" w:rsidRPr="00142459" w:rsidTr="009A059F">
        <w:trPr>
          <w:trHeight w:val="765"/>
        </w:trPr>
        <w:tc>
          <w:tcPr>
            <w:tcW w:w="2486" w:type="dxa"/>
          </w:tcPr>
          <w:p w:rsidR="00756017" w:rsidRPr="009A059F" w:rsidRDefault="00756017" w:rsidP="008D4A66">
            <w:pPr>
              <w:spacing w:line="276" w:lineRule="auto"/>
              <w:jc w:val="center"/>
              <w:rPr>
                <w:rFonts w:ascii="Trebuchet MS" w:hAnsi="Trebuchet MS"/>
                <w:sz w:val="22"/>
                <w:lang w:val="es-MX"/>
              </w:rPr>
            </w:pPr>
          </w:p>
          <w:p w:rsidR="00756017" w:rsidRPr="009A059F" w:rsidRDefault="00756017" w:rsidP="008D4A66">
            <w:pPr>
              <w:spacing w:line="276" w:lineRule="auto"/>
              <w:jc w:val="center"/>
              <w:rPr>
                <w:rFonts w:ascii="Trebuchet MS" w:hAnsi="Trebuchet MS"/>
                <w:sz w:val="22"/>
                <w:lang w:val="es-MX"/>
              </w:rPr>
            </w:pPr>
          </w:p>
          <w:p w:rsidR="00756017" w:rsidRPr="009A059F" w:rsidRDefault="00756017" w:rsidP="008D4A66">
            <w:pPr>
              <w:spacing w:line="276" w:lineRule="auto"/>
              <w:jc w:val="center"/>
              <w:rPr>
                <w:rFonts w:ascii="Trebuchet MS" w:hAnsi="Trebuchet MS"/>
                <w:sz w:val="22"/>
                <w:lang w:val="es-MX"/>
              </w:rPr>
            </w:pPr>
          </w:p>
          <w:p w:rsidR="00756017" w:rsidRPr="009A059F" w:rsidRDefault="00756017" w:rsidP="008D4A66">
            <w:pPr>
              <w:spacing w:line="276" w:lineRule="auto"/>
              <w:jc w:val="center"/>
              <w:rPr>
                <w:rFonts w:ascii="Trebuchet MS" w:hAnsi="Trebuchet MS"/>
                <w:sz w:val="22"/>
                <w:lang w:val="es-MX"/>
              </w:rPr>
            </w:pPr>
            <w:r w:rsidRPr="009A059F">
              <w:rPr>
                <w:rFonts w:ascii="Trebuchet MS" w:hAnsi="Trebuchet MS"/>
                <w:sz w:val="22"/>
                <w:lang w:val="es-MX"/>
              </w:rPr>
              <w:t>Operación del Programa</w:t>
            </w:r>
          </w:p>
        </w:tc>
        <w:tc>
          <w:tcPr>
            <w:tcW w:w="6694" w:type="dxa"/>
          </w:tcPr>
          <w:p w:rsidR="00756017" w:rsidRPr="009A059F" w:rsidRDefault="00756017" w:rsidP="008D4A66">
            <w:pPr>
              <w:spacing w:line="276" w:lineRule="auto"/>
              <w:jc w:val="both"/>
              <w:rPr>
                <w:rFonts w:ascii="Trebuchet MS" w:hAnsi="Trebuchet MS"/>
                <w:sz w:val="22"/>
                <w:lang w:val="es-MX"/>
              </w:rPr>
            </w:pPr>
            <w:r w:rsidRPr="009A059F">
              <w:rPr>
                <w:rFonts w:ascii="Trebuchet MS" w:hAnsi="Trebuchet MS"/>
                <w:sz w:val="22"/>
                <w:lang w:val="es-MX"/>
              </w:rPr>
              <w:t xml:space="preserve">Se analizará la operatividad de los aspectos que influyen en el desempeño del </w:t>
            </w:r>
            <w:proofErr w:type="spellStart"/>
            <w:r w:rsidRPr="009A059F">
              <w:rPr>
                <w:rFonts w:ascii="Trebuchet MS" w:hAnsi="Trebuchet MS"/>
                <w:sz w:val="22"/>
                <w:lang w:val="es-MX"/>
              </w:rPr>
              <w:t>curriculum</w:t>
            </w:r>
            <w:proofErr w:type="spellEnd"/>
            <w:r w:rsidRPr="009A059F">
              <w:rPr>
                <w:rFonts w:ascii="Trebuchet MS" w:hAnsi="Trebuchet MS"/>
                <w:sz w:val="22"/>
                <w:lang w:val="es-MX"/>
              </w:rPr>
              <w:t xml:space="preserve"> de la nueva carrera: Infraestructura física, desempeño del profesorado, procesos de enseñanza-aprendizaje, indicadores de aprovechamiento, eficiencia y eficacia del programa, procedimientos de selección de nuevos alumnos, </w:t>
            </w:r>
            <w:r w:rsidR="00A339DA" w:rsidRPr="009A059F">
              <w:rPr>
                <w:rFonts w:ascii="Trebuchet MS" w:hAnsi="Trebuchet MS"/>
                <w:sz w:val="22"/>
                <w:lang w:val="es-MX"/>
              </w:rPr>
              <w:t xml:space="preserve">índices de titulación, </w:t>
            </w:r>
            <w:r w:rsidRPr="009A059F">
              <w:rPr>
                <w:rFonts w:ascii="Trebuchet MS" w:hAnsi="Trebuchet MS"/>
                <w:sz w:val="22"/>
                <w:lang w:val="es-MX"/>
              </w:rPr>
              <w:t>programas de vinculación, procesos de actualización de profesores, implementación de exámenes departamentales, perfiles de ingreso/egreso, objetivos del plan curricular y contenidos de las materias, programa de Tutoría Académica</w:t>
            </w:r>
            <w:r w:rsidR="00776F0A" w:rsidRPr="009A059F">
              <w:rPr>
                <w:rFonts w:ascii="Trebuchet MS" w:hAnsi="Trebuchet MS"/>
                <w:sz w:val="22"/>
                <w:lang w:val="es-MX"/>
              </w:rPr>
              <w:t xml:space="preserve">, programa de Servicio Social, </w:t>
            </w:r>
            <w:r w:rsidR="00A339DA" w:rsidRPr="009A059F">
              <w:rPr>
                <w:rFonts w:ascii="Trebuchet MS" w:hAnsi="Trebuchet MS"/>
                <w:sz w:val="22"/>
                <w:lang w:val="es-MX"/>
              </w:rPr>
              <w:t>bolsa de trabajo, seguimiento de egresados, necesidades de empleadores</w:t>
            </w:r>
            <w:r w:rsidRPr="009A059F">
              <w:rPr>
                <w:rFonts w:ascii="Trebuchet MS" w:hAnsi="Trebuchet MS"/>
                <w:sz w:val="22"/>
                <w:lang w:val="es-MX"/>
              </w:rPr>
              <w:t>.</w:t>
            </w:r>
          </w:p>
          <w:p w:rsidR="00756017" w:rsidRPr="009A059F" w:rsidRDefault="00756017" w:rsidP="008D4A66">
            <w:pPr>
              <w:spacing w:line="276" w:lineRule="auto"/>
              <w:jc w:val="both"/>
              <w:rPr>
                <w:rFonts w:ascii="Trebuchet MS" w:hAnsi="Trebuchet MS"/>
                <w:sz w:val="22"/>
                <w:lang w:val="es-MX"/>
              </w:rPr>
            </w:pPr>
          </w:p>
        </w:tc>
      </w:tr>
      <w:tr w:rsidR="00756017" w:rsidRPr="00142459" w:rsidTr="009A059F">
        <w:trPr>
          <w:trHeight w:val="975"/>
        </w:trPr>
        <w:tc>
          <w:tcPr>
            <w:tcW w:w="2486" w:type="dxa"/>
          </w:tcPr>
          <w:p w:rsidR="00756017" w:rsidRPr="009A059F" w:rsidRDefault="00756017" w:rsidP="008D4A66">
            <w:pPr>
              <w:pStyle w:val="Ttulo6"/>
              <w:spacing w:line="276" w:lineRule="auto"/>
              <w:rPr>
                <w:rFonts w:ascii="Trebuchet MS" w:hAnsi="Trebuchet MS"/>
                <w:sz w:val="22"/>
              </w:rPr>
            </w:pPr>
          </w:p>
          <w:p w:rsidR="00756017" w:rsidRPr="009A059F" w:rsidRDefault="00756017" w:rsidP="008D4A66">
            <w:pPr>
              <w:pStyle w:val="Ttulo6"/>
              <w:spacing w:line="276" w:lineRule="auto"/>
              <w:rPr>
                <w:rFonts w:ascii="Trebuchet MS" w:hAnsi="Trebuchet MS"/>
                <w:sz w:val="22"/>
              </w:rPr>
            </w:pPr>
          </w:p>
          <w:p w:rsidR="00756017" w:rsidRPr="009A059F" w:rsidRDefault="00756017" w:rsidP="008D4A66">
            <w:pPr>
              <w:spacing w:line="276" w:lineRule="auto"/>
              <w:rPr>
                <w:rFonts w:ascii="Trebuchet MS" w:hAnsi="Trebuchet MS"/>
                <w:sz w:val="22"/>
                <w:lang w:val="es-MX"/>
              </w:rPr>
            </w:pPr>
          </w:p>
          <w:p w:rsidR="00756017" w:rsidRPr="009A059F" w:rsidRDefault="00756017" w:rsidP="008D4A66">
            <w:pPr>
              <w:pStyle w:val="Ttulo6"/>
              <w:spacing w:line="276" w:lineRule="auto"/>
              <w:jc w:val="center"/>
              <w:rPr>
                <w:rFonts w:ascii="Trebuchet MS" w:hAnsi="Trebuchet MS"/>
                <w:i w:val="0"/>
                <w:color w:val="auto"/>
                <w:sz w:val="22"/>
              </w:rPr>
            </w:pPr>
            <w:r w:rsidRPr="009A059F">
              <w:rPr>
                <w:rFonts w:ascii="Trebuchet MS" w:hAnsi="Trebuchet MS"/>
                <w:i w:val="0"/>
                <w:color w:val="auto"/>
                <w:sz w:val="22"/>
              </w:rPr>
              <w:t>Resultados</w:t>
            </w:r>
          </w:p>
          <w:p w:rsidR="00756017" w:rsidRPr="009A059F" w:rsidRDefault="00756017" w:rsidP="008D4A66">
            <w:pPr>
              <w:spacing w:line="276" w:lineRule="auto"/>
              <w:jc w:val="center"/>
              <w:rPr>
                <w:rFonts w:ascii="Trebuchet MS" w:hAnsi="Trebuchet MS"/>
                <w:sz w:val="22"/>
                <w:lang w:val="es-MX"/>
              </w:rPr>
            </w:pPr>
          </w:p>
        </w:tc>
        <w:tc>
          <w:tcPr>
            <w:tcW w:w="6694" w:type="dxa"/>
          </w:tcPr>
          <w:p w:rsidR="00756017" w:rsidRPr="009A059F" w:rsidRDefault="00756017" w:rsidP="008D4A66">
            <w:pPr>
              <w:spacing w:line="276" w:lineRule="auto"/>
              <w:jc w:val="both"/>
              <w:rPr>
                <w:rFonts w:ascii="Trebuchet MS" w:hAnsi="Trebuchet MS"/>
                <w:sz w:val="22"/>
                <w:lang w:val="es-MX"/>
              </w:rPr>
            </w:pPr>
            <w:r w:rsidRPr="009A059F">
              <w:rPr>
                <w:rFonts w:ascii="Trebuchet MS" w:hAnsi="Trebuchet MS"/>
                <w:sz w:val="22"/>
                <w:lang w:val="es-MX"/>
              </w:rPr>
              <w:t>Se revisará la pertinencia del nuevo programa con el sector social y productivo, estableciendo una consulta permanente con empleadores y egresados. En este contexto, se buscará diversificar los convenios con otras instituciones así como con la industria regional y nacional a fin de dar cumplimiento a la propuesta que este nuevo programa plantea. Además, se buscará dar un seguimiento más detallado a los egresados, a fin de evaluar el perfil de egreso.</w:t>
            </w:r>
          </w:p>
          <w:p w:rsidR="008D4A66" w:rsidRPr="009A059F" w:rsidRDefault="008D4A66" w:rsidP="008D4A66">
            <w:pPr>
              <w:spacing w:line="276" w:lineRule="auto"/>
              <w:jc w:val="both"/>
              <w:rPr>
                <w:rFonts w:ascii="Trebuchet MS" w:hAnsi="Trebuchet MS"/>
                <w:sz w:val="22"/>
                <w:lang w:val="es-MX"/>
              </w:rPr>
            </w:pPr>
          </w:p>
        </w:tc>
      </w:tr>
    </w:tbl>
    <w:p w:rsidR="00756017" w:rsidRPr="00142459" w:rsidRDefault="00756017" w:rsidP="00142459">
      <w:pPr>
        <w:pStyle w:val="Ttulo1"/>
        <w:spacing w:line="360" w:lineRule="auto"/>
        <w:jc w:val="center"/>
        <w:rPr>
          <w:rFonts w:ascii="Trebuchet MS" w:hAnsi="Trebuchet MS"/>
        </w:rPr>
      </w:pPr>
    </w:p>
    <w:p w:rsidR="00756017" w:rsidRPr="00142459" w:rsidRDefault="00756017" w:rsidP="00142459">
      <w:pPr>
        <w:spacing w:line="360" w:lineRule="auto"/>
        <w:rPr>
          <w:rFonts w:ascii="Trebuchet MS" w:hAnsi="Trebuchet MS"/>
        </w:rPr>
      </w:pPr>
    </w:p>
    <w:p w:rsidR="00E32AA3" w:rsidRPr="00213DD3" w:rsidRDefault="00E32AA3" w:rsidP="00142459">
      <w:pPr>
        <w:spacing w:line="360" w:lineRule="auto"/>
        <w:rPr>
          <w:rFonts w:ascii="Trebuchet MS" w:hAnsi="Trebuchet MS"/>
          <w:b/>
          <w:sz w:val="28"/>
        </w:rPr>
      </w:pPr>
      <w:r w:rsidRPr="00213DD3">
        <w:rPr>
          <w:rFonts w:ascii="Trebuchet MS" w:hAnsi="Trebuchet MS"/>
          <w:b/>
          <w:sz w:val="28"/>
        </w:rPr>
        <w:lastRenderedPageBreak/>
        <w:t>FASE III. OPERACIÓN DEL PROGRAMA EDUCATIVO.</w:t>
      </w:r>
    </w:p>
    <w:p w:rsidR="00E32AA3" w:rsidRPr="00142459" w:rsidRDefault="0075078F" w:rsidP="00313A1E">
      <w:pPr>
        <w:pStyle w:val="Prrafodelista"/>
        <w:numPr>
          <w:ilvl w:val="0"/>
          <w:numId w:val="73"/>
        </w:numPr>
        <w:spacing w:line="360" w:lineRule="auto"/>
        <w:rPr>
          <w:rFonts w:ascii="Trebuchet MS" w:hAnsi="Trebuchet MS"/>
          <w:b/>
        </w:rPr>
      </w:pPr>
      <w:r w:rsidRPr="00142459">
        <w:rPr>
          <w:rFonts w:ascii="Trebuchet MS" w:hAnsi="Trebuchet MS"/>
          <w:b/>
        </w:rPr>
        <w:t>POBLACIÓN ESTUDIANTIL A ATENDER.</w:t>
      </w:r>
    </w:p>
    <w:p w:rsidR="0075078F" w:rsidRDefault="0075078F" w:rsidP="00142459">
      <w:pPr>
        <w:pStyle w:val="Textoindependiente"/>
        <w:spacing w:line="360" w:lineRule="auto"/>
        <w:jc w:val="both"/>
        <w:rPr>
          <w:rFonts w:ascii="Trebuchet MS" w:hAnsi="Trebuchet MS"/>
          <w:lang w:val="es-MX"/>
        </w:rPr>
      </w:pPr>
      <w:r w:rsidRPr="00142459">
        <w:rPr>
          <w:rFonts w:ascii="Trebuchet MS" w:hAnsi="Trebuchet MS"/>
          <w:lang w:val="es-MX"/>
        </w:rPr>
        <w:t>La Licenciatura de Químico Farmacéutico Biólogo realiza promoción semestral de nuevo ingreso. La modalidad del plan de estudios es por créditos y semestral. En la actualidad existe la capacidad para atender hasta un máximo de 50 alumnos por semestre/grupo</w:t>
      </w:r>
      <w:r w:rsidR="00AB0EBC" w:rsidRPr="00142459">
        <w:rPr>
          <w:rFonts w:ascii="Trebuchet MS" w:hAnsi="Trebuchet MS"/>
          <w:lang w:val="es-MX"/>
        </w:rPr>
        <w:t xml:space="preserve"> en </w:t>
      </w:r>
      <w:r w:rsidR="009A059F">
        <w:rPr>
          <w:rFonts w:ascii="Trebuchet MS" w:hAnsi="Trebuchet MS"/>
          <w:lang w:val="es-MX"/>
        </w:rPr>
        <w:t>Unidades de Aprendizaje</w:t>
      </w:r>
      <w:r w:rsidR="00AB0EBC" w:rsidRPr="00142459">
        <w:rPr>
          <w:rFonts w:ascii="Trebuchet MS" w:hAnsi="Trebuchet MS"/>
          <w:lang w:val="es-MX"/>
        </w:rPr>
        <w:t xml:space="preserve"> de índole teórico, en la parte práctica o laboratorios hasta un máximo de 25 alumnos por semestre/grupo.</w:t>
      </w:r>
      <w:r w:rsidR="0059243E">
        <w:rPr>
          <w:rFonts w:ascii="Trebuchet MS" w:hAnsi="Trebuchet MS"/>
          <w:lang w:val="es-MX"/>
        </w:rPr>
        <w:t xml:space="preserve"> En las tabla 29</w:t>
      </w:r>
      <w:r w:rsidRPr="00142459">
        <w:rPr>
          <w:rFonts w:ascii="Trebuchet MS" w:hAnsi="Trebuchet MS"/>
          <w:lang w:val="es-MX"/>
        </w:rPr>
        <w:t xml:space="preserve"> </w:t>
      </w:r>
      <w:r w:rsidR="00CC7F47" w:rsidRPr="00142459">
        <w:rPr>
          <w:rFonts w:ascii="Trebuchet MS" w:hAnsi="Trebuchet MS"/>
          <w:lang w:val="es-MX"/>
        </w:rPr>
        <w:t xml:space="preserve">se describe la población estudiantil que en la actualidad atiende el programa educativo de Q.F.B., y en la tabla </w:t>
      </w:r>
      <w:r w:rsidR="0059243E">
        <w:rPr>
          <w:rFonts w:ascii="Trebuchet MS" w:hAnsi="Trebuchet MS"/>
          <w:lang w:val="es-MX"/>
        </w:rPr>
        <w:t>30</w:t>
      </w:r>
      <w:r w:rsidR="00CC7F47" w:rsidRPr="00142459">
        <w:rPr>
          <w:rFonts w:ascii="Trebuchet MS" w:hAnsi="Trebuchet MS"/>
          <w:lang w:val="es-MX"/>
        </w:rPr>
        <w:t xml:space="preserve"> se muestra se describe el número de estudiantes que se van a atender en el programa. </w:t>
      </w:r>
      <w:r w:rsidRPr="00142459">
        <w:rPr>
          <w:rFonts w:ascii="Trebuchet MS" w:hAnsi="Trebuchet MS"/>
          <w:lang w:val="es-MX"/>
        </w:rPr>
        <w:t>El Anexo</w:t>
      </w:r>
      <w:r w:rsidR="00864485">
        <w:rPr>
          <w:rFonts w:ascii="Trebuchet MS" w:hAnsi="Trebuchet MS"/>
          <w:lang w:val="es-MX"/>
        </w:rPr>
        <w:t xml:space="preserve"> 1</w:t>
      </w:r>
      <w:r w:rsidR="00EA53CE">
        <w:rPr>
          <w:rFonts w:ascii="Trebuchet MS" w:hAnsi="Trebuchet MS"/>
          <w:lang w:val="es-MX"/>
        </w:rPr>
        <w:t>4</w:t>
      </w:r>
      <w:r w:rsidRPr="00142459">
        <w:rPr>
          <w:rFonts w:ascii="Trebuchet MS" w:hAnsi="Trebuchet MS"/>
          <w:lang w:val="es-MX"/>
        </w:rPr>
        <w:t xml:space="preserve"> describe la distribución de los horarios del semestre enero – junio de 2014.</w:t>
      </w:r>
    </w:p>
    <w:p w:rsidR="005435C1" w:rsidRPr="00142459" w:rsidRDefault="005435C1" w:rsidP="005435C1">
      <w:pPr>
        <w:pStyle w:val="Textoindependiente"/>
        <w:spacing w:line="360" w:lineRule="auto"/>
        <w:jc w:val="center"/>
        <w:rPr>
          <w:rFonts w:ascii="Trebuchet MS" w:hAnsi="Trebuchet MS"/>
          <w:lang w:val="es-MX"/>
        </w:rPr>
      </w:pPr>
    </w:p>
    <w:p w:rsidR="00CC7F47" w:rsidRPr="005435C1" w:rsidRDefault="00CC7F47" w:rsidP="005435C1">
      <w:pPr>
        <w:pStyle w:val="Textoindependiente"/>
        <w:jc w:val="both"/>
        <w:rPr>
          <w:rFonts w:ascii="Trebuchet MS" w:hAnsi="Trebuchet MS"/>
          <w:b/>
          <w:lang w:val="es-MX"/>
        </w:rPr>
      </w:pPr>
      <w:r w:rsidRPr="005435C1">
        <w:rPr>
          <w:rFonts w:ascii="Trebuchet MS" w:hAnsi="Trebuchet MS"/>
          <w:b/>
          <w:lang w:val="es-MX"/>
        </w:rPr>
        <w:t xml:space="preserve">Tabla </w:t>
      </w:r>
      <w:r w:rsidR="0059243E">
        <w:rPr>
          <w:rFonts w:ascii="Trebuchet MS" w:hAnsi="Trebuchet MS"/>
          <w:b/>
          <w:lang w:val="es-MX"/>
        </w:rPr>
        <w:t>29</w:t>
      </w:r>
      <w:r w:rsidRPr="005435C1">
        <w:rPr>
          <w:rFonts w:ascii="Trebuchet MS" w:hAnsi="Trebuchet MS"/>
          <w:b/>
          <w:lang w:val="es-MX"/>
        </w:rPr>
        <w:t>. Población estudiantil que atiende el programa educativo de Q.F.B.</w:t>
      </w:r>
    </w:p>
    <w:tbl>
      <w:tblPr>
        <w:tblW w:w="9559" w:type="dxa"/>
        <w:tblCellMar>
          <w:left w:w="70" w:type="dxa"/>
          <w:right w:w="70" w:type="dxa"/>
        </w:tblCellMar>
        <w:tblLook w:val="04A0"/>
      </w:tblPr>
      <w:tblGrid>
        <w:gridCol w:w="1247"/>
        <w:gridCol w:w="1274"/>
        <w:gridCol w:w="1199"/>
        <w:gridCol w:w="1274"/>
        <w:gridCol w:w="1652"/>
        <w:gridCol w:w="1384"/>
        <w:gridCol w:w="1316"/>
        <w:gridCol w:w="213"/>
      </w:tblGrid>
      <w:tr w:rsidR="00B616DD" w:rsidRPr="00142459" w:rsidTr="005435C1">
        <w:trPr>
          <w:trHeight w:val="315"/>
        </w:trPr>
        <w:tc>
          <w:tcPr>
            <w:tcW w:w="4994" w:type="dxa"/>
            <w:gridSpan w:val="4"/>
            <w:tcBorders>
              <w:top w:val="single" w:sz="4" w:space="0" w:color="auto"/>
              <w:left w:val="single" w:sz="4" w:space="0" w:color="auto"/>
              <w:bottom w:val="single" w:sz="4" w:space="0" w:color="auto"/>
              <w:right w:val="single" w:sz="4" w:space="0" w:color="auto"/>
            </w:tcBorders>
            <w:shd w:val="clear" w:color="000000" w:fill="D8D8D8"/>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Nombre del Programa Educativo:</w:t>
            </w:r>
          </w:p>
        </w:tc>
        <w:tc>
          <w:tcPr>
            <w:tcW w:w="4565" w:type="dxa"/>
            <w:gridSpan w:val="4"/>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Químico Farmacéutico Biólogo</w:t>
            </w:r>
          </w:p>
        </w:tc>
      </w:tr>
      <w:tr w:rsidR="00B616DD" w:rsidRPr="00142459" w:rsidTr="005435C1">
        <w:trPr>
          <w:trHeight w:val="315"/>
        </w:trPr>
        <w:tc>
          <w:tcPr>
            <w:tcW w:w="9559" w:type="dxa"/>
            <w:gridSpan w:val="8"/>
            <w:tcBorders>
              <w:top w:val="single" w:sz="4" w:space="0" w:color="auto"/>
              <w:left w:val="single" w:sz="4" w:space="0" w:color="auto"/>
              <w:bottom w:val="single" w:sz="4" w:space="0" w:color="auto"/>
              <w:right w:val="single" w:sz="4" w:space="0" w:color="auto"/>
            </w:tcBorders>
            <w:shd w:val="clear" w:color="000000" w:fill="D8D8D8"/>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Periodicidad para la promoción de nuevo ingreso:</w:t>
            </w:r>
          </w:p>
        </w:tc>
      </w:tr>
      <w:tr w:rsidR="00B616DD" w:rsidRPr="00142459" w:rsidTr="005435C1">
        <w:trPr>
          <w:trHeight w:val="315"/>
        </w:trPr>
        <w:tc>
          <w:tcPr>
            <w:tcW w:w="1247" w:type="dxa"/>
            <w:tcBorders>
              <w:top w:val="nil"/>
              <w:left w:val="single" w:sz="4" w:space="0" w:color="auto"/>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Anual</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199" w:type="dxa"/>
            <w:tcBorders>
              <w:top w:val="nil"/>
              <w:left w:val="nil"/>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Semestral</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X</w:t>
            </w:r>
          </w:p>
        </w:tc>
        <w:tc>
          <w:tcPr>
            <w:tcW w:w="1652" w:type="dxa"/>
            <w:tcBorders>
              <w:top w:val="nil"/>
              <w:left w:val="nil"/>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Cuatrimestral</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316" w:type="dxa"/>
            <w:tcBorders>
              <w:top w:val="nil"/>
              <w:left w:val="nil"/>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Trimestral</w:t>
            </w:r>
          </w:p>
        </w:tc>
        <w:tc>
          <w:tcPr>
            <w:tcW w:w="213"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r>
      <w:tr w:rsidR="00B616DD" w:rsidRPr="00142459" w:rsidTr="005435C1">
        <w:trPr>
          <w:trHeight w:val="315"/>
        </w:trPr>
        <w:tc>
          <w:tcPr>
            <w:tcW w:w="4994" w:type="dxa"/>
            <w:gridSpan w:val="4"/>
            <w:tcBorders>
              <w:top w:val="single" w:sz="4" w:space="0" w:color="auto"/>
              <w:left w:val="single" w:sz="4" w:space="0" w:color="auto"/>
              <w:bottom w:val="single" w:sz="4" w:space="0" w:color="auto"/>
              <w:right w:val="single" w:sz="4" w:space="0" w:color="auto"/>
            </w:tcBorders>
            <w:shd w:val="clear" w:color="000000" w:fill="D8D8D8"/>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Otra (especificar):</w:t>
            </w:r>
          </w:p>
        </w:tc>
        <w:tc>
          <w:tcPr>
            <w:tcW w:w="4565" w:type="dxa"/>
            <w:gridSpan w:val="4"/>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Créditos</w:t>
            </w:r>
          </w:p>
        </w:tc>
      </w:tr>
      <w:tr w:rsidR="00B616DD" w:rsidRPr="00142459" w:rsidTr="005435C1">
        <w:trPr>
          <w:trHeight w:val="315"/>
        </w:trPr>
        <w:tc>
          <w:tcPr>
            <w:tcW w:w="9559" w:type="dxa"/>
            <w:gridSpan w:val="8"/>
            <w:tcBorders>
              <w:top w:val="single" w:sz="4" w:space="0" w:color="auto"/>
              <w:left w:val="single" w:sz="4" w:space="0" w:color="auto"/>
              <w:bottom w:val="single" w:sz="4" w:space="0" w:color="auto"/>
              <w:right w:val="single" w:sz="4" w:space="0" w:color="auto"/>
            </w:tcBorders>
            <w:shd w:val="clear" w:color="000000" w:fill="D8D8D8"/>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 xml:space="preserve">Modalidad del </w:t>
            </w:r>
            <w:proofErr w:type="spellStart"/>
            <w:r w:rsidRPr="00142459">
              <w:rPr>
                <w:rFonts w:ascii="Trebuchet MS" w:hAnsi="Trebuchet MS"/>
                <w:color w:val="000000"/>
                <w:lang w:val="es-MX" w:eastAsia="es-MX"/>
              </w:rPr>
              <w:t>paln</w:t>
            </w:r>
            <w:proofErr w:type="spellEnd"/>
            <w:r w:rsidRPr="00142459">
              <w:rPr>
                <w:rFonts w:ascii="Trebuchet MS" w:hAnsi="Trebuchet MS"/>
                <w:color w:val="000000"/>
                <w:lang w:val="es-MX" w:eastAsia="es-MX"/>
              </w:rPr>
              <w:t xml:space="preserve"> de estudios:</w:t>
            </w:r>
          </w:p>
        </w:tc>
      </w:tr>
      <w:tr w:rsidR="00B616DD" w:rsidRPr="00142459" w:rsidTr="005435C1">
        <w:trPr>
          <w:trHeight w:val="315"/>
        </w:trPr>
        <w:tc>
          <w:tcPr>
            <w:tcW w:w="1247" w:type="dxa"/>
            <w:tcBorders>
              <w:top w:val="nil"/>
              <w:left w:val="single" w:sz="4" w:space="0" w:color="auto"/>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Anual</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199" w:type="dxa"/>
            <w:tcBorders>
              <w:top w:val="nil"/>
              <w:left w:val="nil"/>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Semestral</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10 semestres</w:t>
            </w:r>
          </w:p>
        </w:tc>
        <w:tc>
          <w:tcPr>
            <w:tcW w:w="1652" w:type="dxa"/>
            <w:tcBorders>
              <w:top w:val="nil"/>
              <w:left w:val="nil"/>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Cuatrimestral</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316" w:type="dxa"/>
            <w:tcBorders>
              <w:top w:val="nil"/>
              <w:left w:val="nil"/>
              <w:bottom w:val="single" w:sz="4" w:space="0" w:color="auto"/>
              <w:right w:val="single" w:sz="4" w:space="0" w:color="auto"/>
            </w:tcBorders>
            <w:shd w:val="clear" w:color="000000" w:fill="D8D8D8"/>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Trimestral</w:t>
            </w:r>
          </w:p>
        </w:tc>
        <w:tc>
          <w:tcPr>
            <w:tcW w:w="213"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r>
      <w:tr w:rsidR="00B616DD" w:rsidRPr="00142459" w:rsidTr="005435C1">
        <w:trPr>
          <w:trHeight w:val="315"/>
        </w:trPr>
        <w:tc>
          <w:tcPr>
            <w:tcW w:w="9559" w:type="dxa"/>
            <w:gridSpan w:val="8"/>
            <w:tcBorders>
              <w:top w:val="single" w:sz="4" w:space="0" w:color="auto"/>
              <w:left w:val="single" w:sz="4" w:space="0" w:color="auto"/>
              <w:bottom w:val="single" w:sz="4" w:space="0" w:color="auto"/>
              <w:right w:val="single" w:sz="4" w:space="0" w:color="auto"/>
            </w:tcBorders>
            <w:shd w:val="clear" w:color="000000" w:fill="D8D8D8"/>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Población escolar actual:</w:t>
            </w:r>
          </w:p>
        </w:tc>
      </w:tr>
      <w:tr w:rsidR="00B616DD" w:rsidRPr="00142459" w:rsidTr="005435C1">
        <w:trPr>
          <w:trHeight w:val="645"/>
        </w:trPr>
        <w:tc>
          <w:tcPr>
            <w:tcW w:w="2521" w:type="dxa"/>
            <w:gridSpan w:val="2"/>
            <w:tcBorders>
              <w:top w:val="single" w:sz="4" w:space="0" w:color="auto"/>
              <w:left w:val="single" w:sz="4" w:space="0" w:color="auto"/>
              <w:bottom w:val="single" w:sz="4" w:space="0" w:color="auto"/>
              <w:right w:val="single" w:sz="4" w:space="0" w:color="000000"/>
            </w:tcBorders>
            <w:shd w:val="clear" w:color="000000" w:fill="D8D8D8"/>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Fecha del periodo escolar actual:</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Enero-junio de 2014</w:t>
            </w:r>
          </w:p>
        </w:tc>
        <w:tc>
          <w:tcPr>
            <w:tcW w:w="3036" w:type="dxa"/>
            <w:gridSpan w:val="2"/>
            <w:tcBorders>
              <w:top w:val="single" w:sz="4" w:space="0" w:color="auto"/>
              <w:left w:val="nil"/>
              <w:bottom w:val="single" w:sz="4" w:space="0" w:color="auto"/>
              <w:right w:val="single" w:sz="4" w:space="0" w:color="000000"/>
            </w:tcBorders>
            <w:shd w:val="clear" w:color="000000" w:fill="D8D8D8"/>
            <w:vAlign w:val="bottom"/>
            <w:hideMark/>
          </w:tcPr>
          <w:p w:rsidR="00B616DD" w:rsidRPr="00142459" w:rsidRDefault="00B616DD"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Total de población escolar:</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44</w:t>
            </w:r>
            <w:r w:rsidR="00213DD3">
              <w:rPr>
                <w:rFonts w:ascii="Trebuchet MS" w:hAnsi="Trebuchet MS"/>
                <w:color w:val="000000"/>
                <w:lang w:val="es-MX" w:eastAsia="es-MX"/>
              </w:rPr>
              <w:t>2</w:t>
            </w:r>
          </w:p>
        </w:tc>
      </w:tr>
      <w:tr w:rsidR="00B616DD" w:rsidRPr="00142459" w:rsidTr="005435C1">
        <w:trPr>
          <w:trHeight w:val="615"/>
        </w:trPr>
        <w:tc>
          <w:tcPr>
            <w:tcW w:w="1247" w:type="dxa"/>
            <w:tcBorders>
              <w:top w:val="nil"/>
              <w:left w:val="single" w:sz="4" w:space="0" w:color="auto"/>
              <w:bottom w:val="single" w:sz="4" w:space="0" w:color="auto"/>
              <w:right w:val="single" w:sz="4" w:space="0" w:color="auto"/>
            </w:tcBorders>
            <w:shd w:val="clear" w:color="000000" w:fill="D8D8D8"/>
            <w:hideMark/>
          </w:tcPr>
          <w:p w:rsidR="00B616DD" w:rsidRPr="00142459" w:rsidRDefault="00B616DD" w:rsidP="00142459">
            <w:pPr>
              <w:spacing w:line="360" w:lineRule="auto"/>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Periodo de inscripción</w:t>
            </w:r>
          </w:p>
        </w:tc>
        <w:tc>
          <w:tcPr>
            <w:tcW w:w="1274" w:type="dxa"/>
            <w:tcBorders>
              <w:top w:val="nil"/>
              <w:left w:val="nil"/>
              <w:bottom w:val="single" w:sz="4" w:space="0" w:color="auto"/>
              <w:right w:val="single" w:sz="4" w:space="0" w:color="auto"/>
            </w:tcBorders>
            <w:shd w:val="clear" w:color="000000" w:fill="D8D8D8"/>
            <w:hideMark/>
          </w:tcPr>
          <w:p w:rsidR="00B616DD" w:rsidRPr="00142459" w:rsidRDefault="00B616DD" w:rsidP="00142459">
            <w:pPr>
              <w:spacing w:line="360" w:lineRule="auto"/>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Número de estudiantes</w:t>
            </w:r>
          </w:p>
        </w:tc>
        <w:tc>
          <w:tcPr>
            <w:tcW w:w="2473" w:type="dxa"/>
            <w:gridSpan w:val="2"/>
            <w:tcBorders>
              <w:top w:val="single" w:sz="4" w:space="0" w:color="auto"/>
              <w:left w:val="nil"/>
              <w:bottom w:val="single" w:sz="4" w:space="0" w:color="auto"/>
              <w:right w:val="single" w:sz="4" w:space="0" w:color="000000"/>
            </w:tcBorders>
            <w:shd w:val="clear" w:color="000000" w:fill="D8D8D8"/>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Número de grupos</w:t>
            </w:r>
          </w:p>
        </w:tc>
        <w:tc>
          <w:tcPr>
            <w:tcW w:w="1652" w:type="dxa"/>
            <w:tcBorders>
              <w:top w:val="nil"/>
              <w:left w:val="nil"/>
              <w:bottom w:val="single" w:sz="4" w:space="0" w:color="auto"/>
              <w:right w:val="single" w:sz="4" w:space="0" w:color="auto"/>
            </w:tcBorders>
            <w:shd w:val="clear" w:color="000000" w:fill="D8D8D8"/>
            <w:hideMark/>
          </w:tcPr>
          <w:p w:rsidR="00B616DD" w:rsidRPr="00142459" w:rsidRDefault="00B616DD" w:rsidP="00142459">
            <w:pPr>
              <w:spacing w:line="360" w:lineRule="auto"/>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Periodo de inscripción</w:t>
            </w:r>
          </w:p>
        </w:tc>
        <w:tc>
          <w:tcPr>
            <w:tcW w:w="1384" w:type="dxa"/>
            <w:tcBorders>
              <w:top w:val="nil"/>
              <w:left w:val="nil"/>
              <w:bottom w:val="single" w:sz="4" w:space="0" w:color="auto"/>
              <w:right w:val="single" w:sz="4" w:space="0" w:color="auto"/>
            </w:tcBorders>
            <w:shd w:val="clear" w:color="000000" w:fill="D8D8D8"/>
            <w:hideMark/>
          </w:tcPr>
          <w:p w:rsidR="00B616DD" w:rsidRPr="00142459" w:rsidRDefault="00B616DD" w:rsidP="00142459">
            <w:pPr>
              <w:spacing w:line="360" w:lineRule="auto"/>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Número de estudiantes</w:t>
            </w:r>
          </w:p>
        </w:tc>
        <w:tc>
          <w:tcPr>
            <w:tcW w:w="1529" w:type="dxa"/>
            <w:gridSpan w:val="2"/>
            <w:tcBorders>
              <w:top w:val="single" w:sz="4" w:space="0" w:color="auto"/>
              <w:left w:val="nil"/>
              <w:bottom w:val="single" w:sz="4" w:space="0" w:color="auto"/>
              <w:right w:val="single" w:sz="4" w:space="0" w:color="000000"/>
            </w:tcBorders>
            <w:shd w:val="clear" w:color="000000" w:fill="D8D8D8"/>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Número de grupos</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42</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8</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46</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213DD3" w:rsidP="00142459">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2</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2</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42</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9</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34</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1</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3</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41</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10</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20</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1</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4</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42</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11</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36</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1</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5</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43</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12</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6</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1</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6</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43</w:t>
            </w:r>
          </w:p>
        </w:tc>
        <w:tc>
          <w:tcPr>
            <w:tcW w:w="2473"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13</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4</w:t>
            </w:r>
          </w:p>
        </w:tc>
        <w:tc>
          <w:tcPr>
            <w:tcW w:w="1529" w:type="dxa"/>
            <w:gridSpan w:val="2"/>
            <w:tcBorders>
              <w:top w:val="single" w:sz="4" w:space="0" w:color="auto"/>
              <w:left w:val="nil"/>
              <w:bottom w:val="single" w:sz="4" w:space="0" w:color="auto"/>
              <w:right w:val="single" w:sz="4" w:space="0" w:color="auto"/>
            </w:tcBorders>
            <w:shd w:val="clear" w:color="auto" w:fill="auto"/>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1</w:t>
            </w:r>
          </w:p>
        </w:tc>
      </w:tr>
      <w:tr w:rsidR="00B616DD" w:rsidRPr="00142459" w:rsidTr="005435C1">
        <w:trPr>
          <w:trHeight w:val="300"/>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7</w:t>
            </w:r>
          </w:p>
        </w:tc>
        <w:tc>
          <w:tcPr>
            <w:tcW w:w="127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213DD3">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38</w:t>
            </w:r>
          </w:p>
        </w:tc>
        <w:tc>
          <w:tcPr>
            <w:tcW w:w="24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616DD" w:rsidRPr="00142459" w:rsidRDefault="00213DD3" w:rsidP="00142459">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2</w:t>
            </w:r>
          </w:p>
        </w:tc>
        <w:tc>
          <w:tcPr>
            <w:tcW w:w="1652" w:type="dxa"/>
            <w:tcBorders>
              <w:top w:val="nil"/>
              <w:left w:val="nil"/>
              <w:bottom w:val="single" w:sz="4" w:space="0" w:color="auto"/>
              <w:right w:val="single" w:sz="4" w:space="0" w:color="auto"/>
            </w:tcBorders>
            <w:shd w:val="clear" w:color="auto" w:fill="auto"/>
            <w:noWrap/>
            <w:vAlign w:val="bottom"/>
            <w:hideMark/>
          </w:tcPr>
          <w:p w:rsidR="00B616DD" w:rsidRPr="00142459" w:rsidRDefault="00B616DD"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14</w:t>
            </w:r>
          </w:p>
        </w:tc>
        <w:tc>
          <w:tcPr>
            <w:tcW w:w="1384" w:type="dxa"/>
            <w:tcBorders>
              <w:top w:val="nil"/>
              <w:left w:val="nil"/>
              <w:bottom w:val="single" w:sz="4" w:space="0" w:color="auto"/>
              <w:right w:val="single" w:sz="4" w:space="0" w:color="auto"/>
            </w:tcBorders>
            <w:shd w:val="clear" w:color="auto" w:fill="auto"/>
            <w:noWrap/>
            <w:vAlign w:val="bottom"/>
            <w:hideMark/>
          </w:tcPr>
          <w:p w:rsidR="00B616DD" w:rsidRPr="00142459" w:rsidRDefault="00213DD3" w:rsidP="005E0042">
            <w:pPr>
              <w:spacing w:line="360" w:lineRule="auto"/>
              <w:jc w:val="center"/>
              <w:rPr>
                <w:rFonts w:ascii="Trebuchet MS" w:hAnsi="Trebuchet MS"/>
                <w:color w:val="000000"/>
                <w:sz w:val="22"/>
                <w:szCs w:val="22"/>
                <w:lang w:val="es-MX" w:eastAsia="es-MX"/>
              </w:rPr>
            </w:pPr>
            <w:r>
              <w:rPr>
                <w:rFonts w:ascii="Trebuchet MS" w:hAnsi="Trebuchet MS"/>
                <w:color w:val="000000"/>
                <w:sz w:val="22"/>
                <w:szCs w:val="22"/>
                <w:lang w:val="es-MX" w:eastAsia="es-MX"/>
              </w:rPr>
              <w:t>5</w:t>
            </w:r>
          </w:p>
        </w:tc>
        <w:tc>
          <w:tcPr>
            <w:tcW w:w="15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616DD" w:rsidRPr="00142459" w:rsidRDefault="00B616DD" w:rsidP="00142459">
            <w:pPr>
              <w:spacing w:line="360" w:lineRule="auto"/>
              <w:jc w:val="center"/>
              <w:rPr>
                <w:rFonts w:ascii="Trebuchet MS" w:hAnsi="Trebuchet MS"/>
                <w:color w:val="000000"/>
                <w:sz w:val="22"/>
                <w:szCs w:val="22"/>
                <w:lang w:val="es-MX" w:eastAsia="es-MX"/>
              </w:rPr>
            </w:pPr>
            <w:r w:rsidRPr="00142459">
              <w:rPr>
                <w:rFonts w:ascii="Trebuchet MS" w:hAnsi="Trebuchet MS"/>
                <w:color w:val="000000"/>
                <w:sz w:val="22"/>
                <w:szCs w:val="22"/>
                <w:lang w:val="es-MX" w:eastAsia="es-MX"/>
              </w:rPr>
              <w:t>1</w:t>
            </w:r>
          </w:p>
        </w:tc>
      </w:tr>
    </w:tbl>
    <w:p w:rsidR="00B616DD" w:rsidRPr="00142459" w:rsidRDefault="00B616DD" w:rsidP="00142459">
      <w:pPr>
        <w:pStyle w:val="Textoindependiente"/>
        <w:spacing w:line="360" w:lineRule="auto"/>
        <w:jc w:val="both"/>
        <w:rPr>
          <w:rFonts w:ascii="Trebuchet MS" w:hAnsi="Trebuchet MS"/>
          <w:lang w:val="es-MX"/>
        </w:rPr>
      </w:pPr>
    </w:p>
    <w:p w:rsidR="00CC7F47" w:rsidRPr="005435C1" w:rsidRDefault="00CC7F47" w:rsidP="005435C1">
      <w:pPr>
        <w:pStyle w:val="Textoindependiente"/>
        <w:jc w:val="both"/>
        <w:rPr>
          <w:rFonts w:ascii="Trebuchet MS" w:hAnsi="Trebuchet MS"/>
          <w:b/>
          <w:lang w:val="es-MX"/>
        </w:rPr>
      </w:pPr>
      <w:r w:rsidRPr="005435C1">
        <w:rPr>
          <w:rFonts w:ascii="Trebuchet MS" w:hAnsi="Trebuchet MS"/>
          <w:b/>
          <w:lang w:val="es-MX"/>
        </w:rPr>
        <w:lastRenderedPageBreak/>
        <w:t>Tabla</w:t>
      </w:r>
      <w:r w:rsidR="0059243E">
        <w:rPr>
          <w:rFonts w:ascii="Trebuchet MS" w:hAnsi="Trebuchet MS"/>
          <w:b/>
          <w:lang w:val="es-MX"/>
        </w:rPr>
        <w:t xml:space="preserve"> 30</w:t>
      </w:r>
      <w:r w:rsidR="005435C1" w:rsidRPr="005435C1">
        <w:rPr>
          <w:rFonts w:ascii="Trebuchet MS" w:hAnsi="Trebuchet MS"/>
          <w:b/>
          <w:lang w:val="es-MX"/>
        </w:rPr>
        <w:t>.</w:t>
      </w:r>
      <w:r w:rsidRPr="005435C1">
        <w:rPr>
          <w:rFonts w:ascii="Trebuchet MS" w:hAnsi="Trebuchet MS"/>
          <w:b/>
          <w:lang w:val="es-MX"/>
        </w:rPr>
        <w:t xml:space="preserve"> Número de estudiantes a atender en el programa.</w:t>
      </w:r>
    </w:p>
    <w:tbl>
      <w:tblPr>
        <w:tblW w:w="9438" w:type="dxa"/>
        <w:tblCellMar>
          <w:left w:w="70" w:type="dxa"/>
          <w:right w:w="70" w:type="dxa"/>
        </w:tblCellMar>
        <w:tblLook w:val="04A0"/>
      </w:tblPr>
      <w:tblGrid>
        <w:gridCol w:w="1737"/>
        <w:gridCol w:w="251"/>
        <w:gridCol w:w="660"/>
        <w:gridCol w:w="792"/>
        <w:gridCol w:w="1797"/>
        <w:gridCol w:w="2093"/>
        <w:gridCol w:w="213"/>
        <w:gridCol w:w="1682"/>
        <w:gridCol w:w="213"/>
      </w:tblGrid>
      <w:tr w:rsidR="00494614" w:rsidRPr="00142459" w:rsidTr="005435C1">
        <w:trPr>
          <w:trHeight w:val="315"/>
        </w:trPr>
        <w:tc>
          <w:tcPr>
            <w:tcW w:w="5237" w:type="dxa"/>
            <w:gridSpan w:val="5"/>
            <w:tcBorders>
              <w:top w:val="single" w:sz="4" w:space="0" w:color="auto"/>
              <w:left w:val="single" w:sz="4" w:space="0" w:color="auto"/>
              <w:bottom w:val="single" w:sz="4" w:space="0" w:color="auto"/>
              <w:right w:val="single" w:sz="4" w:space="0" w:color="auto"/>
            </w:tcBorders>
            <w:shd w:val="clear" w:color="000000" w:fill="D8D8D8"/>
            <w:vAlign w:val="bottom"/>
            <w:hideMark/>
          </w:tcPr>
          <w:p w:rsidR="00494614" w:rsidRPr="00142459" w:rsidRDefault="00494614" w:rsidP="005435C1">
            <w:pPr>
              <w:spacing w:after="120" w:line="360" w:lineRule="auto"/>
              <w:jc w:val="center"/>
              <w:rPr>
                <w:rFonts w:ascii="Trebuchet MS" w:hAnsi="Trebuchet MS"/>
                <w:color w:val="000000"/>
                <w:lang w:val="es-MX" w:eastAsia="es-MX"/>
              </w:rPr>
            </w:pPr>
            <w:r w:rsidRPr="00142459">
              <w:rPr>
                <w:rFonts w:ascii="Trebuchet MS" w:hAnsi="Trebuchet MS"/>
                <w:color w:val="000000"/>
                <w:lang w:val="es-MX" w:eastAsia="es-MX"/>
              </w:rPr>
              <w:t>Nombre del Programa Educativo:</w:t>
            </w:r>
          </w:p>
        </w:tc>
        <w:tc>
          <w:tcPr>
            <w:tcW w:w="4201" w:type="dxa"/>
            <w:gridSpan w:val="4"/>
            <w:tcBorders>
              <w:top w:val="single" w:sz="4" w:space="0" w:color="auto"/>
              <w:left w:val="nil"/>
              <w:bottom w:val="single" w:sz="4" w:space="0" w:color="auto"/>
              <w:right w:val="single" w:sz="4" w:space="0" w:color="auto"/>
            </w:tcBorders>
            <w:shd w:val="clear" w:color="auto" w:fill="auto"/>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Químico Farmacéutico Biólogo</w:t>
            </w:r>
          </w:p>
        </w:tc>
      </w:tr>
      <w:tr w:rsidR="00494614" w:rsidRPr="00142459" w:rsidTr="005435C1">
        <w:trPr>
          <w:trHeight w:val="315"/>
        </w:trPr>
        <w:tc>
          <w:tcPr>
            <w:tcW w:w="9438" w:type="dxa"/>
            <w:gridSpan w:val="9"/>
            <w:tcBorders>
              <w:top w:val="single" w:sz="4" w:space="0" w:color="auto"/>
              <w:left w:val="single" w:sz="4" w:space="0" w:color="auto"/>
              <w:bottom w:val="single" w:sz="4" w:space="0" w:color="auto"/>
              <w:right w:val="single" w:sz="4" w:space="0" w:color="auto"/>
            </w:tcBorders>
            <w:shd w:val="clear" w:color="000000" w:fill="D8D8D8"/>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Periodicidad para la promoción de nuevo ingreso:</w:t>
            </w:r>
          </w:p>
        </w:tc>
      </w:tr>
      <w:tr w:rsidR="00494614" w:rsidRPr="00142459" w:rsidTr="005435C1">
        <w:trPr>
          <w:trHeight w:val="315"/>
        </w:trPr>
        <w:tc>
          <w:tcPr>
            <w:tcW w:w="1737" w:type="dxa"/>
            <w:tcBorders>
              <w:top w:val="nil"/>
              <w:left w:val="single" w:sz="4" w:space="0" w:color="auto"/>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Anual</w:t>
            </w:r>
          </w:p>
        </w:tc>
        <w:tc>
          <w:tcPr>
            <w:tcW w:w="251"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452" w:type="dxa"/>
            <w:gridSpan w:val="2"/>
            <w:tcBorders>
              <w:top w:val="nil"/>
              <w:left w:val="nil"/>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Semestral</w:t>
            </w:r>
          </w:p>
        </w:tc>
        <w:tc>
          <w:tcPr>
            <w:tcW w:w="1797"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X</w:t>
            </w:r>
          </w:p>
        </w:tc>
        <w:tc>
          <w:tcPr>
            <w:tcW w:w="2093" w:type="dxa"/>
            <w:tcBorders>
              <w:top w:val="nil"/>
              <w:left w:val="nil"/>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Cuatrimestral</w:t>
            </w:r>
          </w:p>
        </w:tc>
        <w:tc>
          <w:tcPr>
            <w:tcW w:w="213"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682" w:type="dxa"/>
            <w:tcBorders>
              <w:top w:val="nil"/>
              <w:left w:val="nil"/>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Trimestral</w:t>
            </w:r>
          </w:p>
        </w:tc>
        <w:tc>
          <w:tcPr>
            <w:tcW w:w="213"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r>
      <w:tr w:rsidR="00494614" w:rsidRPr="00142459" w:rsidTr="005435C1">
        <w:trPr>
          <w:trHeight w:val="315"/>
        </w:trPr>
        <w:tc>
          <w:tcPr>
            <w:tcW w:w="5237" w:type="dxa"/>
            <w:gridSpan w:val="5"/>
            <w:tcBorders>
              <w:top w:val="single" w:sz="4" w:space="0" w:color="auto"/>
              <w:left w:val="single" w:sz="4" w:space="0" w:color="auto"/>
              <w:bottom w:val="single" w:sz="4" w:space="0" w:color="auto"/>
              <w:right w:val="single" w:sz="4" w:space="0" w:color="auto"/>
            </w:tcBorders>
            <w:shd w:val="clear" w:color="000000" w:fill="D8D8D8"/>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Otra (especificar):</w:t>
            </w:r>
          </w:p>
        </w:tc>
        <w:tc>
          <w:tcPr>
            <w:tcW w:w="4201" w:type="dxa"/>
            <w:gridSpan w:val="4"/>
            <w:tcBorders>
              <w:top w:val="single" w:sz="4" w:space="0" w:color="auto"/>
              <w:left w:val="nil"/>
              <w:bottom w:val="single" w:sz="4" w:space="0" w:color="auto"/>
              <w:right w:val="single" w:sz="4" w:space="0" w:color="auto"/>
            </w:tcBorders>
            <w:shd w:val="clear" w:color="auto" w:fill="auto"/>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Créditos</w:t>
            </w:r>
          </w:p>
        </w:tc>
      </w:tr>
      <w:tr w:rsidR="00494614" w:rsidRPr="00142459" w:rsidTr="005435C1">
        <w:trPr>
          <w:trHeight w:val="315"/>
        </w:trPr>
        <w:tc>
          <w:tcPr>
            <w:tcW w:w="9438" w:type="dxa"/>
            <w:gridSpan w:val="9"/>
            <w:tcBorders>
              <w:top w:val="single" w:sz="4" w:space="0" w:color="auto"/>
              <w:left w:val="single" w:sz="4" w:space="0" w:color="auto"/>
              <w:bottom w:val="single" w:sz="4" w:space="0" w:color="auto"/>
              <w:right w:val="single" w:sz="4" w:space="0" w:color="auto"/>
            </w:tcBorders>
            <w:shd w:val="clear" w:color="000000" w:fill="D8D8D8"/>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 xml:space="preserve">Modalidad del </w:t>
            </w:r>
            <w:proofErr w:type="spellStart"/>
            <w:r w:rsidRPr="00142459">
              <w:rPr>
                <w:rFonts w:ascii="Trebuchet MS" w:hAnsi="Trebuchet MS"/>
                <w:color w:val="000000"/>
                <w:lang w:val="es-MX" w:eastAsia="es-MX"/>
              </w:rPr>
              <w:t>paln</w:t>
            </w:r>
            <w:proofErr w:type="spellEnd"/>
            <w:r w:rsidRPr="00142459">
              <w:rPr>
                <w:rFonts w:ascii="Trebuchet MS" w:hAnsi="Trebuchet MS"/>
                <w:color w:val="000000"/>
                <w:lang w:val="es-MX" w:eastAsia="es-MX"/>
              </w:rPr>
              <w:t xml:space="preserve"> de estudios:</w:t>
            </w:r>
          </w:p>
        </w:tc>
      </w:tr>
      <w:tr w:rsidR="00494614" w:rsidRPr="00142459" w:rsidTr="005435C1">
        <w:trPr>
          <w:trHeight w:val="315"/>
        </w:trPr>
        <w:tc>
          <w:tcPr>
            <w:tcW w:w="1737" w:type="dxa"/>
            <w:tcBorders>
              <w:top w:val="nil"/>
              <w:left w:val="single" w:sz="4" w:space="0" w:color="auto"/>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Anual</w:t>
            </w:r>
          </w:p>
        </w:tc>
        <w:tc>
          <w:tcPr>
            <w:tcW w:w="251"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452" w:type="dxa"/>
            <w:gridSpan w:val="2"/>
            <w:tcBorders>
              <w:top w:val="nil"/>
              <w:left w:val="nil"/>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Semestral</w:t>
            </w:r>
          </w:p>
        </w:tc>
        <w:tc>
          <w:tcPr>
            <w:tcW w:w="1797"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jc w:val="center"/>
              <w:rPr>
                <w:rFonts w:ascii="Trebuchet MS" w:hAnsi="Trebuchet MS"/>
                <w:b/>
                <w:bCs/>
                <w:color w:val="000000"/>
                <w:sz w:val="22"/>
                <w:szCs w:val="22"/>
                <w:lang w:val="es-MX" w:eastAsia="es-MX"/>
              </w:rPr>
            </w:pPr>
            <w:r w:rsidRPr="00142459">
              <w:rPr>
                <w:rFonts w:ascii="Trebuchet MS" w:hAnsi="Trebuchet MS"/>
                <w:b/>
                <w:bCs/>
                <w:color w:val="000000"/>
                <w:sz w:val="22"/>
                <w:szCs w:val="22"/>
                <w:lang w:val="es-MX" w:eastAsia="es-MX"/>
              </w:rPr>
              <w:t>10 semestres</w:t>
            </w:r>
          </w:p>
        </w:tc>
        <w:tc>
          <w:tcPr>
            <w:tcW w:w="2093" w:type="dxa"/>
            <w:tcBorders>
              <w:top w:val="nil"/>
              <w:left w:val="nil"/>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Cuatrimestral</w:t>
            </w:r>
          </w:p>
        </w:tc>
        <w:tc>
          <w:tcPr>
            <w:tcW w:w="213"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c>
          <w:tcPr>
            <w:tcW w:w="1682" w:type="dxa"/>
            <w:tcBorders>
              <w:top w:val="nil"/>
              <w:left w:val="nil"/>
              <w:bottom w:val="single" w:sz="4" w:space="0" w:color="auto"/>
              <w:right w:val="single" w:sz="4" w:space="0" w:color="auto"/>
            </w:tcBorders>
            <w:shd w:val="clear" w:color="000000" w:fill="D8D8D8"/>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Trimestral</w:t>
            </w:r>
          </w:p>
        </w:tc>
        <w:tc>
          <w:tcPr>
            <w:tcW w:w="213" w:type="dxa"/>
            <w:tcBorders>
              <w:top w:val="nil"/>
              <w:left w:val="nil"/>
              <w:bottom w:val="single" w:sz="4" w:space="0" w:color="auto"/>
              <w:right w:val="single" w:sz="4" w:space="0" w:color="auto"/>
            </w:tcBorders>
            <w:shd w:val="clear" w:color="auto" w:fill="auto"/>
            <w:noWrap/>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 </w:t>
            </w:r>
          </w:p>
        </w:tc>
      </w:tr>
      <w:tr w:rsidR="00494614" w:rsidRPr="00142459" w:rsidTr="005435C1">
        <w:trPr>
          <w:trHeight w:val="315"/>
        </w:trPr>
        <w:tc>
          <w:tcPr>
            <w:tcW w:w="9438" w:type="dxa"/>
            <w:gridSpan w:val="9"/>
            <w:tcBorders>
              <w:top w:val="single" w:sz="4" w:space="0" w:color="auto"/>
              <w:left w:val="single" w:sz="4" w:space="0" w:color="auto"/>
              <w:bottom w:val="single" w:sz="4" w:space="0" w:color="auto"/>
              <w:right w:val="single" w:sz="4" w:space="0" w:color="auto"/>
            </w:tcBorders>
            <w:shd w:val="clear" w:color="000000" w:fill="D8D8D8"/>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Estudiantes, primer ingreso:</w:t>
            </w:r>
          </w:p>
        </w:tc>
      </w:tr>
      <w:tr w:rsidR="00494614" w:rsidRPr="00142459" w:rsidTr="005435C1">
        <w:trPr>
          <w:trHeight w:val="315"/>
        </w:trPr>
        <w:tc>
          <w:tcPr>
            <w:tcW w:w="2648" w:type="dxa"/>
            <w:gridSpan w:val="3"/>
            <w:tcBorders>
              <w:top w:val="single" w:sz="4" w:space="0" w:color="auto"/>
              <w:left w:val="single" w:sz="4" w:space="0" w:color="auto"/>
              <w:bottom w:val="single" w:sz="4" w:space="0" w:color="auto"/>
              <w:right w:val="single" w:sz="4" w:space="0" w:color="000000"/>
            </w:tcBorders>
            <w:shd w:val="clear" w:color="000000" w:fill="D8D8D8"/>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Número de estudiantes:</w:t>
            </w:r>
          </w:p>
        </w:tc>
        <w:tc>
          <w:tcPr>
            <w:tcW w:w="2589" w:type="dxa"/>
            <w:gridSpan w:val="2"/>
            <w:tcBorders>
              <w:top w:val="single" w:sz="4" w:space="0" w:color="auto"/>
              <w:left w:val="nil"/>
              <w:bottom w:val="single" w:sz="4" w:space="0" w:color="auto"/>
              <w:right w:val="single" w:sz="4" w:space="0" w:color="auto"/>
            </w:tcBorders>
            <w:shd w:val="clear" w:color="auto" w:fill="auto"/>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50</w:t>
            </w:r>
          </w:p>
        </w:tc>
        <w:tc>
          <w:tcPr>
            <w:tcW w:w="2306" w:type="dxa"/>
            <w:gridSpan w:val="2"/>
            <w:tcBorders>
              <w:top w:val="single" w:sz="4" w:space="0" w:color="auto"/>
              <w:left w:val="nil"/>
              <w:bottom w:val="single" w:sz="4" w:space="0" w:color="auto"/>
              <w:right w:val="single" w:sz="4" w:space="0" w:color="000000"/>
            </w:tcBorders>
            <w:shd w:val="clear" w:color="000000" w:fill="D8D8D8"/>
            <w:vAlign w:val="bottom"/>
            <w:hideMark/>
          </w:tcPr>
          <w:p w:rsidR="00494614" w:rsidRPr="00142459" w:rsidRDefault="00494614" w:rsidP="00142459">
            <w:pPr>
              <w:spacing w:line="360" w:lineRule="auto"/>
              <w:rPr>
                <w:rFonts w:ascii="Trebuchet MS" w:hAnsi="Trebuchet MS"/>
                <w:color w:val="000000"/>
                <w:lang w:val="es-MX" w:eastAsia="es-MX"/>
              </w:rPr>
            </w:pPr>
            <w:r w:rsidRPr="00142459">
              <w:rPr>
                <w:rFonts w:ascii="Trebuchet MS" w:hAnsi="Trebuchet MS"/>
                <w:color w:val="000000"/>
                <w:lang w:val="es-MX" w:eastAsia="es-MX"/>
              </w:rPr>
              <w:t>Número de grupos:</w:t>
            </w:r>
          </w:p>
        </w:tc>
        <w:tc>
          <w:tcPr>
            <w:tcW w:w="1895" w:type="dxa"/>
            <w:gridSpan w:val="2"/>
            <w:tcBorders>
              <w:top w:val="single" w:sz="4" w:space="0" w:color="auto"/>
              <w:left w:val="nil"/>
              <w:bottom w:val="single" w:sz="4" w:space="0" w:color="auto"/>
              <w:right w:val="single" w:sz="4" w:space="0" w:color="auto"/>
            </w:tcBorders>
            <w:shd w:val="clear" w:color="auto" w:fill="auto"/>
            <w:vAlign w:val="bottom"/>
            <w:hideMark/>
          </w:tcPr>
          <w:p w:rsidR="00494614" w:rsidRPr="00142459" w:rsidRDefault="00494614" w:rsidP="00142459">
            <w:pPr>
              <w:spacing w:line="360" w:lineRule="auto"/>
              <w:jc w:val="center"/>
              <w:rPr>
                <w:rFonts w:ascii="Trebuchet MS" w:hAnsi="Trebuchet MS"/>
                <w:color w:val="000000"/>
                <w:lang w:val="es-MX" w:eastAsia="es-MX"/>
              </w:rPr>
            </w:pPr>
            <w:r w:rsidRPr="00142459">
              <w:rPr>
                <w:rFonts w:ascii="Trebuchet MS" w:hAnsi="Trebuchet MS"/>
                <w:color w:val="000000"/>
                <w:lang w:val="es-MX" w:eastAsia="es-MX"/>
              </w:rPr>
              <w:t>2</w:t>
            </w:r>
          </w:p>
        </w:tc>
      </w:tr>
    </w:tbl>
    <w:p w:rsidR="00D21221" w:rsidRDefault="00D21221" w:rsidP="00142459">
      <w:pPr>
        <w:pStyle w:val="Textoindependiente"/>
        <w:spacing w:line="360" w:lineRule="auto"/>
        <w:jc w:val="both"/>
        <w:rPr>
          <w:rFonts w:ascii="Trebuchet MS" w:hAnsi="Trebuchet MS"/>
          <w:lang w:val="es-MX"/>
        </w:rPr>
      </w:pPr>
    </w:p>
    <w:p w:rsidR="005435C1" w:rsidRPr="00142459" w:rsidRDefault="005435C1" w:rsidP="00142459">
      <w:pPr>
        <w:pStyle w:val="Textoindependiente"/>
        <w:spacing w:line="360" w:lineRule="auto"/>
        <w:jc w:val="both"/>
        <w:rPr>
          <w:rFonts w:ascii="Trebuchet MS" w:hAnsi="Trebuchet MS"/>
          <w:lang w:val="es-MX"/>
        </w:rPr>
      </w:pPr>
    </w:p>
    <w:p w:rsidR="00E32AA3" w:rsidRPr="00142459" w:rsidRDefault="00CC7F47" w:rsidP="00313A1E">
      <w:pPr>
        <w:pStyle w:val="Prrafodelista"/>
        <w:numPr>
          <w:ilvl w:val="0"/>
          <w:numId w:val="73"/>
        </w:numPr>
        <w:spacing w:line="360" w:lineRule="auto"/>
        <w:rPr>
          <w:rFonts w:ascii="Trebuchet MS" w:hAnsi="Trebuchet MS"/>
          <w:b/>
        </w:rPr>
      </w:pPr>
      <w:r w:rsidRPr="00142459">
        <w:rPr>
          <w:rFonts w:ascii="Trebuchet MS" w:hAnsi="Trebuchet MS"/>
          <w:b/>
        </w:rPr>
        <w:t>RECURSOS HUMANOS.</w:t>
      </w:r>
    </w:p>
    <w:p w:rsidR="00235176" w:rsidRPr="00142459" w:rsidRDefault="00235176" w:rsidP="00142459">
      <w:pPr>
        <w:spacing w:line="360" w:lineRule="auto"/>
        <w:jc w:val="both"/>
        <w:rPr>
          <w:rFonts w:ascii="Trebuchet MS" w:hAnsi="Trebuchet MS"/>
        </w:rPr>
      </w:pPr>
      <w:r w:rsidRPr="00142459">
        <w:rPr>
          <w:rFonts w:ascii="Trebuchet MS" w:hAnsi="Trebuchet MS"/>
        </w:rPr>
        <w:t xml:space="preserve">Las Tablas </w:t>
      </w:r>
      <w:r w:rsidR="005435C1">
        <w:rPr>
          <w:rFonts w:ascii="Trebuchet MS" w:hAnsi="Trebuchet MS"/>
        </w:rPr>
        <w:t>30 y 31</w:t>
      </w:r>
      <w:r w:rsidRPr="00142459">
        <w:rPr>
          <w:rFonts w:ascii="Trebuchet MS" w:hAnsi="Trebuchet MS"/>
        </w:rPr>
        <w:t xml:space="preserve">  muestran la plantilla de profesores que atiende a los alumnos del programa vigente y que continuará su participación en el plan </w:t>
      </w:r>
      <w:r w:rsidR="00A011B8" w:rsidRPr="00142459">
        <w:rPr>
          <w:rFonts w:ascii="Trebuchet MS" w:hAnsi="Trebuchet MS"/>
        </w:rPr>
        <w:t xml:space="preserve">de estudios </w:t>
      </w:r>
      <w:r w:rsidR="009E6270">
        <w:rPr>
          <w:rFonts w:ascii="Trebuchet MS" w:hAnsi="Trebuchet MS"/>
        </w:rPr>
        <w:t>propuesto. En la tabla 3</w:t>
      </w:r>
      <w:r w:rsidR="0059243E">
        <w:rPr>
          <w:rFonts w:ascii="Trebuchet MS" w:hAnsi="Trebuchet MS"/>
        </w:rPr>
        <w:t>1</w:t>
      </w:r>
      <w:r w:rsidRPr="00142459">
        <w:rPr>
          <w:rFonts w:ascii="Trebuchet MS" w:hAnsi="Trebuchet MS"/>
        </w:rPr>
        <w:t xml:space="preserve">  se presentan los profesores de tiempo completo</w:t>
      </w:r>
      <w:r w:rsidR="003774BB" w:rsidRPr="00142459">
        <w:rPr>
          <w:rFonts w:ascii="Trebuchet MS" w:hAnsi="Trebuchet MS"/>
        </w:rPr>
        <w:t xml:space="preserve"> y de tiempo parcial</w:t>
      </w:r>
      <w:r w:rsidRPr="00142459">
        <w:rPr>
          <w:rFonts w:ascii="Trebuchet MS" w:hAnsi="Trebuchet MS"/>
        </w:rPr>
        <w:t xml:space="preserve"> de la División de Ciencias Naturales y Exactas que intervendrán directamente en el nuevo programa de Químico Farmacéutico Biólogo. </w:t>
      </w:r>
    </w:p>
    <w:p w:rsidR="00E32AA3" w:rsidRPr="00142459" w:rsidRDefault="00E32AA3" w:rsidP="00142459">
      <w:pPr>
        <w:spacing w:line="360" w:lineRule="auto"/>
        <w:rPr>
          <w:rFonts w:ascii="Trebuchet MS" w:hAnsi="Trebuchet MS"/>
        </w:rPr>
      </w:pPr>
    </w:p>
    <w:p w:rsidR="00E32AA3" w:rsidRPr="005435C1" w:rsidRDefault="003774BB" w:rsidP="005435C1">
      <w:pPr>
        <w:pStyle w:val="Textoconsangra"/>
        <w:widowControl/>
        <w:tabs>
          <w:tab w:val="clear" w:pos="8640"/>
          <w:tab w:val="num" w:pos="1080"/>
        </w:tabs>
        <w:spacing w:line="240" w:lineRule="auto"/>
        <w:rPr>
          <w:rFonts w:ascii="Trebuchet MS" w:hAnsi="Trebuchet MS"/>
          <w:b/>
        </w:rPr>
      </w:pPr>
      <w:r w:rsidRPr="005435C1">
        <w:rPr>
          <w:rFonts w:ascii="Trebuchet MS" w:hAnsi="Trebuchet MS"/>
          <w:b/>
          <w:bCs/>
          <w:lang w:val="es-ES"/>
        </w:rPr>
        <w:t xml:space="preserve">Tabla </w:t>
      </w:r>
      <w:r w:rsidR="0059243E">
        <w:rPr>
          <w:rFonts w:ascii="Trebuchet MS" w:hAnsi="Trebuchet MS"/>
          <w:b/>
          <w:bCs/>
          <w:lang w:val="es-ES"/>
        </w:rPr>
        <w:t>31</w:t>
      </w:r>
      <w:r w:rsidRPr="005435C1">
        <w:rPr>
          <w:rFonts w:ascii="Trebuchet MS" w:hAnsi="Trebuchet MS"/>
          <w:b/>
          <w:bCs/>
          <w:lang w:val="es-ES"/>
        </w:rPr>
        <w:t>. Plantilla de profesores de tiempo completo y tiempo parcial del programa educativo de Químico Farmacéutico Biólogo.</w:t>
      </w:r>
    </w:p>
    <w:tbl>
      <w:tblPr>
        <w:tblW w:w="8376" w:type="dxa"/>
        <w:tblInd w:w="58" w:type="dxa"/>
        <w:tblCellMar>
          <w:left w:w="70" w:type="dxa"/>
          <w:right w:w="70" w:type="dxa"/>
        </w:tblCellMar>
        <w:tblLook w:val="04A0"/>
      </w:tblPr>
      <w:tblGrid>
        <w:gridCol w:w="455"/>
        <w:gridCol w:w="4096"/>
        <w:gridCol w:w="1982"/>
        <w:gridCol w:w="1843"/>
      </w:tblGrid>
      <w:tr w:rsidR="003774BB" w:rsidRPr="00142459" w:rsidTr="005435C1">
        <w:trPr>
          <w:trHeight w:val="300"/>
        </w:trPr>
        <w:tc>
          <w:tcPr>
            <w:tcW w:w="45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774BB" w:rsidRPr="00142459" w:rsidRDefault="003774BB" w:rsidP="00142459">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No</w:t>
            </w:r>
          </w:p>
        </w:tc>
        <w:tc>
          <w:tcPr>
            <w:tcW w:w="4096" w:type="dxa"/>
            <w:tcBorders>
              <w:top w:val="single" w:sz="4" w:space="0" w:color="auto"/>
              <w:left w:val="nil"/>
              <w:bottom w:val="single" w:sz="4" w:space="0" w:color="auto"/>
              <w:right w:val="single" w:sz="4" w:space="0" w:color="auto"/>
            </w:tcBorders>
            <w:shd w:val="clear" w:color="000000" w:fill="BFBFBF"/>
            <w:hideMark/>
          </w:tcPr>
          <w:p w:rsidR="003774BB" w:rsidRPr="00142459" w:rsidRDefault="003774BB" w:rsidP="00142459">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Profesor</w:t>
            </w:r>
          </w:p>
        </w:tc>
        <w:tc>
          <w:tcPr>
            <w:tcW w:w="1982" w:type="dxa"/>
            <w:tcBorders>
              <w:top w:val="single" w:sz="4" w:space="0" w:color="auto"/>
              <w:left w:val="nil"/>
              <w:bottom w:val="single" w:sz="4" w:space="0" w:color="auto"/>
              <w:right w:val="single" w:sz="4" w:space="0" w:color="auto"/>
            </w:tcBorders>
            <w:shd w:val="clear" w:color="000000" w:fill="BFBFBF"/>
            <w:hideMark/>
          </w:tcPr>
          <w:p w:rsidR="003774BB" w:rsidRPr="00142459" w:rsidRDefault="003774BB" w:rsidP="00142459">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Grado Académico</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rsidR="003774BB" w:rsidRPr="00142459" w:rsidRDefault="003774BB" w:rsidP="00142459">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Tiempo</w:t>
            </w:r>
          </w:p>
        </w:tc>
      </w:tr>
      <w:tr w:rsidR="003774BB" w:rsidRPr="00142459" w:rsidTr="005435C1">
        <w:trPr>
          <w:trHeight w:val="282"/>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Acevedo Aguilar Francisco Javier</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Alanias</w:t>
            </w:r>
            <w:proofErr w:type="spellEnd"/>
            <w:r w:rsidRPr="00142459">
              <w:rPr>
                <w:rFonts w:ascii="Trebuchet MS" w:hAnsi="Trebuchet MS"/>
                <w:color w:val="000000"/>
                <w:sz w:val="20"/>
                <w:szCs w:val="20"/>
                <w:lang w:val="es-MX" w:eastAsia="es-MX"/>
              </w:rPr>
              <w:t xml:space="preserve"> Rico Carlos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Alatorre Ordaz Martín Alejandro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Alcaraz</w:t>
            </w:r>
            <w:proofErr w:type="spellEnd"/>
            <w:r w:rsidRPr="00142459">
              <w:rPr>
                <w:rFonts w:ascii="Trebuchet MS" w:hAnsi="Trebuchet MS"/>
                <w:color w:val="000000"/>
                <w:sz w:val="20"/>
                <w:szCs w:val="20"/>
                <w:lang w:val="es-MX" w:eastAsia="es-MX"/>
              </w:rPr>
              <w:t xml:space="preserve"> Contreras Yolanda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Alfaro Ayala Jorge Arturo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Alvarado Monzón José</w:t>
            </w:r>
            <w:r w:rsidR="003774BB" w:rsidRPr="00142459">
              <w:rPr>
                <w:rFonts w:ascii="Trebuchet MS" w:hAnsi="Trebuchet MS"/>
                <w:color w:val="000000"/>
                <w:sz w:val="20"/>
                <w:szCs w:val="20"/>
                <w:lang w:val="es-MX" w:eastAsia="es-MX"/>
              </w:rPr>
              <w:t xml:space="preserve"> Carlos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Amézquita</w:t>
            </w:r>
            <w:proofErr w:type="spellEnd"/>
            <w:r w:rsidRPr="00142459">
              <w:rPr>
                <w:rFonts w:ascii="Trebuchet MS" w:hAnsi="Trebuchet MS"/>
                <w:color w:val="000000"/>
                <w:sz w:val="20"/>
                <w:szCs w:val="20"/>
                <w:lang w:val="es-MX" w:eastAsia="es-MX"/>
              </w:rPr>
              <w:t xml:space="preserve"> López Fernando De Jesús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Químico</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Anaya Velázquez Luis Fernando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Andreu De </w:t>
            </w:r>
            <w:proofErr w:type="spellStart"/>
            <w:r w:rsidRPr="00142459">
              <w:rPr>
                <w:rFonts w:ascii="Trebuchet MS" w:hAnsi="Trebuchet MS"/>
                <w:color w:val="000000"/>
                <w:sz w:val="20"/>
                <w:szCs w:val="20"/>
                <w:lang w:val="es-MX" w:eastAsia="es-MX"/>
              </w:rPr>
              <w:t>Riquer</w:t>
            </w:r>
            <w:proofErr w:type="spellEnd"/>
            <w:r w:rsidRPr="00142459">
              <w:rPr>
                <w:rFonts w:ascii="Trebuchet MS" w:hAnsi="Trebuchet MS"/>
                <w:color w:val="000000"/>
                <w:sz w:val="20"/>
                <w:szCs w:val="20"/>
                <w:lang w:val="es-MX" w:eastAsia="es-MX"/>
              </w:rPr>
              <w:t xml:space="preserve"> Gabriel Alejandro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Anguiano</w:t>
            </w:r>
            <w:proofErr w:type="spellEnd"/>
            <w:r w:rsidRPr="00142459">
              <w:rPr>
                <w:rFonts w:ascii="Trebuchet MS" w:hAnsi="Trebuchet MS"/>
                <w:color w:val="000000"/>
                <w:sz w:val="20"/>
                <w:szCs w:val="20"/>
                <w:lang w:val="es-MX" w:eastAsia="es-MX"/>
              </w:rPr>
              <w:t xml:space="preserve"> Torres Jorge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Arias Negrete Sergio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Á</w:t>
            </w:r>
            <w:r w:rsidR="003774BB" w:rsidRPr="00142459">
              <w:rPr>
                <w:rFonts w:ascii="Trebuchet MS" w:hAnsi="Trebuchet MS"/>
                <w:color w:val="000000"/>
                <w:sz w:val="20"/>
                <w:szCs w:val="20"/>
                <w:lang w:val="es-MX" w:eastAsia="es-MX"/>
              </w:rPr>
              <w:t xml:space="preserve">vila Muro Eva </w:t>
            </w:r>
            <w:proofErr w:type="spellStart"/>
            <w:r w:rsidR="003774BB" w:rsidRPr="00142459">
              <w:rPr>
                <w:rFonts w:ascii="Trebuchet MS" w:hAnsi="Trebuchet MS"/>
                <w:color w:val="000000"/>
                <w:sz w:val="20"/>
                <w:szCs w:val="20"/>
                <w:lang w:val="es-MX" w:eastAsia="es-MX"/>
              </w:rPr>
              <w:t>Edilia</w:t>
            </w:r>
            <w:proofErr w:type="spellEnd"/>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5435C1" w:rsidRPr="00142459" w:rsidTr="005435C1">
        <w:trPr>
          <w:trHeight w:val="300"/>
        </w:trPr>
        <w:tc>
          <w:tcPr>
            <w:tcW w:w="45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lastRenderedPageBreak/>
              <w:t>No</w:t>
            </w:r>
          </w:p>
        </w:tc>
        <w:tc>
          <w:tcPr>
            <w:tcW w:w="4096" w:type="dxa"/>
            <w:tcBorders>
              <w:top w:val="single" w:sz="4" w:space="0" w:color="auto"/>
              <w:left w:val="nil"/>
              <w:bottom w:val="single" w:sz="4" w:space="0" w:color="auto"/>
              <w:right w:val="single" w:sz="4" w:space="0" w:color="auto"/>
            </w:tcBorders>
            <w:shd w:val="clear" w:color="000000" w:fill="BFBFBF"/>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Profesor</w:t>
            </w:r>
          </w:p>
        </w:tc>
        <w:tc>
          <w:tcPr>
            <w:tcW w:w="1982" w:type="dxa"/>
            <w:tcBorders>
              <w:top w:val="single" w:sz="4" w:space="0" w:color="auto"/>
              <w:left w:val="nil"/>
              <w:bottom w:val="single" w:sz="4" w:space="0" w:color="auto"/>
              <w:right w:val="single" w:sz="4" w:space="0" w:color="auto"/>
            </w:tcBorders>
            <w:shd w:val="clear" w:color="000000" w:fill="BFBFBF"/>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Grado Académico</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Tiempo</w:t>
            </w:r>
          </w:p>
        </w:tc>
      </w:tr>
      <w:tr w:rsidR="005435C1"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5435C1" w:rsidRPr="00142459" w:rsidRDefault="005435C1" w:rsidP="00142459">
            <w:pPr>
              <w:spacing w:line="360" w:lineRule="auto"/>
              <w:jc w:val="right"/>
              <w:rPr>
                <w:rFonts w:ascii="Trebuchet MS" w:hAnsi="Trebuchet MS"/>
                <w:color w:val="000000"/>
                <w:sz w:val="20"/>
                <w:szCs w:val="20"/>
                <w:lang w:val="es-MX" w:eastAsia="es-MX"/>
              </w:rPr>
            </w:pPr>
          </w:p>
        </w:tc>
        <w:tc>
          <w:tcPr>
            <w:tcW w:w="4096" w:type="dxa"/>
            <w:tcBorders>
              <w:top w:val="nil"/>
              <w:left w:val="nil"/>
              <w:bottom w:val="single" w:sz="4" w:space="0" w:color="auto"/>
              <w:right w:val="single" w:sz="4" w:space="0" w:color="auto"/>
            </w:tcBorders>
            <w:shd w:val="clear" w:color="auto" w:fill="auto"/>
            <w:hideMark/>
          </w:tcPr>
          <w:p w:rsidR="005435C1" w:rsidRPr="00142459" w:rsidRDefault="005435C1" w:rsidP="00142459">
            <w:pPr>
              <w:spacing w:line="360" w:lineRule="auto"/>
              <w:rPr>
                <w:rFonts w:ascii="Trebuchet MS" w:hAnsi="Trebuchet MS"/>
                <w:color w:val="000000"/>
                <w:sz w:val="20"/>
                <w:szCs w:val="20"/>
                <w:lang w:val="es-MX" w:eastAsia="es-MX"/>
              </w:rPr>
            </w:pPr>
          </w:p>
        </w:tc>
        <w:tc>
          <w:tcPr>
            <w:tcW w:w="1982" w:type="dxa"/>
            <w:tcBorders>
              <w:top w:val="nil"/>
              <w:left w:val="nil"/>
              <w:bottom w:val="single" w:sz="4" w:space="0" w:color="auto"/>
              <w:right w:val="single" w:sz="4" w:space="0" w:color="auto"/>
            </w:tcBorders>
            <w:shd w:val="clear" w:color="auto" w:fill="auto"/>
            <w:hideMark/>
          </w:tcPr>
          <w:p w:rsidR="005435C1" w:rsidRPr="00142459" w:rsidRDefault="005435C1" w:rsidP="00142459">
            <w:pPr>
              <w:spacing w:line="360" w:lineRule="auto"/>
              <w:rPr>
                <w:rFonts w:ascii="Trebuchet MS" w:hAnsi="Trebuchet MS"/>
                <w:color w:val="000000"/>
                <w:sz w:val="20"/>
                <w:szCs w:val="20"/>
                <w:lang w:val="es-MX" w:eastAsia="es-MX"/>
              </w:rPr>
            </w:pPr>
          </w:p>
        </w:tc>
        <w:tc>
          <w:tcPr>
            <w:tcW w:w="1843" w:type="dxa"/>
            <w:tcBorders>
              <w:top w:val="nil"/>
              <w:left w:val="nil"/>
              <w:bottom w:val="single" w:sz="4" w:space="0" w:color="auto"/>
              <w:right w:val="single" w:sz="4" w:space="0" w:color="auto"/>
            </w:tcBorders>
            <w:shd w:val="clear" w:color="auto" w:fill="auto"/>
            <w:noWrap/>
            <w:vAlign w:val="bottom"/>
            <w:hideMark/>
          </w:tcPr>
          <w:p w:rsidR="005435C1" w:rsidRPr="00142459" w:rsidRDefault="005435C1" w:rsidP="00142459">
            <w:pPr>
              <w:spacing w:line="360" w:lineRule="auto"/>
              <w:rPr>
                <w:rFonts w:ascii="Trebuchet MS" w:hAnsi="Trebuchet MS"/>
                <w:color w:val="000000"/>
                <w:sz w:val="20"/>
                <w:szCs w:val="20"/>
                <w:lang w:val="es-MX" w:eastAsia="es-MX"/>
              </w:rPr>
            </w:pP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Á</w:t>
            </w:r>
            <w:r w:rsidR="003774BB" w:rsidRPr="00142459">
              <w:rPr>
                <w:rFonts w:ascii="Trebuchet MS" w:hAnsi="Trebuchet MS"/>
                <w:color w:val="000000"/>
                <w:sz w:val="20"/>
                <w:szCs w:val="20"/>
                <w:lang w:val="es-MX" w:eastAsia="es-MX"/>
              </w:rPr>
              <w:t>vila Rodríguez Mario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Betancourt Maldonado Ma. Teresa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Químico</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Bribiesca</w:t>
            </w:r>
            <w:proofErr w:type="spellEnd"/>
            <w:r w:rsidRPr="00142459">
              <w:rPr>
                <w:rFonts w:ascii="Trebuchet MS" w:hAnsi="Trebuchet MS"/>
                <w:color w:val="000000"/>
                <w:sz w:val="20"/>
                <w:szCs w:val="20"/>
                <w:lang w:val="es-MX" w:eastAsia="es-MX"/>
              </w:rPr>
              <w:t xml:space="preserve"> Acevedo Aurora Guadalupe</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Bribiesca</w:t>
            </w:r>
            <w:proofErr w:type="spellEnd"/>
            <w:r w:rsidRPr="00142459">
              <w:rPr>
                <w:rFonts w:ascii="Trebuchet MS" w:hAnsi="Trebuchet MS"/>
                <w:color w:val="000000"/>
                <w:sz w:val="20"/>
                <w:szCs w:val="20"/>
                <w:lang w:val="es-MX" w:eastAsia="es-MX"/>
              </w:rPr>
              <w:t xml:space="preserve"> Acevedo Lucio Martín</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Cárdenas Romero Manuel Martín</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Corrales </w:t>
            </w:r>
            <w:proofErr w:type="spellStart"/>
            <w:r w:rsidRPr="00142459">
              <w:rPr>
                <w:rFonts w:ascii="Trebuchet MS" w:hAnsi="Trebuchet MS"/>
                <w:color w:val="000000"/>
                <w:sz w:val="20"/>
                <w:szCs w:val="20"/>
                <w:lang w:val="es-MX" w:eastAsia="es-MX"/>
              </w:rPr>
              <w:t>Escobosa</w:t>
            </w:r>
            <w:proofErr w:type="spellEnd"/>
            <w:r w:rsidRPr="00142459">
              <w:rPr>
                <w:rFonts w:ascii="Trebuchet MS" w:hAnsi="Trebuchet MS"/>
                <w:color w:val="000000"/>
                <w:sz w:val="20"/>
                <w:szCs w:val="20"/>
                <w:lang w:val="es-MX" w:eastAsia="es-MX"/>
              </w:rPr>
              <w:t xml:space="preserve"> Alma Rosa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Cruz Jiménez Gustavo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Cuéllar Mata </w:t>
            </w:r>
            <w:proofErr w:type="spellStart"/>
            <w:r w:rsidRPr="00142459">
              <w:rPr>
                <w:rFonts w:ascii="Trebuchet MS" w:hAnsi="Trebuchet MS"/>
                <w:color w:val="000000"/>
                <w:sz w:val="20"/>
                <w:szCs w:val="20"/>
                <w:lang w:val="es-MX" w:eastAsia="es-MX"/>
              </w:rPr>
              <w:t>Hortencia</w:t>
            </w:r>
            <w:proofErr w:type="spellEnd"/>
            <w:r w:rsidRPr="00142459">
              <w:rPr>
                <w:rFonts w:ascii="Trebuchet MS" w:hAnsi="Trebuchet MS"/>
                <w:color w:val="000000"/>
                <w:sz w:val="20"/>
                <w:szCs w:val="20"/>
                <w:lang w:val="es-MX" w:eastAsia="es-MX"/>
              </w:rPr>
              <w:t xml:space="preserve"> Patricia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Del Ángel Soto Julio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Deveze</w:t>
            </w:r>
            <w:proofErr w:type="spellEnd"/>
            <w:r w:rsidRPr="00142459">
              <w:rPr>
                <w:rFonts w:ascii="Trebuchet MS" w:hAnsi="Trebuchet MS"/>
                <w:color w:val="000000"/>
                <w:sz w:val="20"/>
                <w:szCs w:val="20"/>
                <w:lang w:val="es-MX" w:eastAsia="es-MX"/>
              </w:rPr>
              <w:t xml:space="preserve"> Álvarez Martha Alicia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Duran Castro Eduardo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Eenens</w:t>
            </w:r>
            <w:proofErr w:type="spellEnd"/>
            <w:r w:rsidRPr="00142459">
              <w:rPr>
                <w:rFonts w:ascii="Trebuchet MS" w:hAnsi="Trebuchet MS"/>
                <w:color w:val="000000"/>
                <w:sz w:val="20"/>
                <w:szCs w:val="20"/>
                <w:lang w:val="es-MX" w:eastAsia="es-MX"/>
              </w:rPr>
              <w:t xml:space="preserve">  </w:t>
            </w:r>
            <w:proofErr w:type="spellStart"/>
            <w:r w:rsidRPr="00142459">
              <w:rPr>
                <w:rFonts w:ascii="Trebuchet MS" w:hAnsi="Trebuchet MS"/>
                <w:color w:val="000000"/>
                <w:sz w:val="20"/>
                <w:szCs w:val="20"/>
                <w:lang w:val="es-MX" w:eastAsia="es-MX"/>
              </w:rPr>
              <w:t>Philippe</w:t>
            </w:r>
            <w:proofErr w:type="spellEnd"/>
            <w:r w:rsidRPr="00142459">
              <w:rPr>
                <w:rFonts w:ascii="Trebuchet MS" w:hAnsi="Trebuchet MS"/>
                <w:color w:val="000000"/>
                <w:sz w:val="20"/>
                <w:szCs w:val="20"/>
                <w:lang w:val="es-MX" w:eastAsia="es-MX"/>
              </w:rPr>
              <w:t xml:space="preserve"> Raphael Joseph</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Escobedo Martí</w:t>
            </w:r>
            <w:r w:rsidR="003774BB" w:rsidRPr="00142459">
              <w:rPr>
                <w:rFonts w:ascii="Trebuchet MS" w:hAnsi="Trebuchet MS"/>
                <w:color w:val="000000"/>
                <w:sz w:val="20"/>
                <w:szCs w:val="20"/>
                <w:lang w:val="es-MX" w:eastAsia="es-MX"/>
              </w:rPr>
              <w:t>nez Carolina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Flores Martínez Alberto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Flores Villavicencio </w:t>
            </w:r>
            <w:proofErr w:type="spellStart"/>
            <w:r w:rsidRPr="00142459">
              <w:rPr>
                <w:rFonts w:ascii="Trebuchet MS" w:hAnsi="Trebuchet MS"/>
                <w:color w:val="000000"/>
                <w:sz w:val="20"/>
                <w:szCs w:val="20"/>
                <w:lang w:val="es-MX" w:eastAsia="es-MX"/>
              </w:rPr>
              <w:t>Lerida</w:t>
            </w:r>
            <w:proofErr w:type="spellEnd"/>
            <w:r w:rsidRPr="00142459">
              <w:rPr>
                <w:rFonts w:ascii="Trebuchet MS" w:hAnsi="Trebuchet MS"/>
                <w:color w:val="000000"/>
                <w:sz w:val="20"/>
                <w:szCs w:val="20"/>
                <w:lang w:val="es-MX" w:eastAsia="es-MX"/>
              </w:rPr>
              <w:t xml:space="preserve"> </w:t>
            </w:r>
            <w:proofErr w:type="spellStart"/>
            <w:r w:rsidRPr="00142459">
              <w:rPr>
                <w:rFonts w:ascii="Trebuchet MS" w:hAnsi="Trebuchet MS"/>
                <w:color w:val="000000"/>
                <w:sz w:val="20"/>
                <w:szCs w:val="20"/>
                <w:lang w:val="es-MX" w:eastAsia="es-MX"/>
              </w:rPr>
              <w:t>Liss</w:t>
            </w:r>
            <w:proofErr w:type="spellEnd"/>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Franco </w:t>
            </w:r>
            <w:proofErr w:type="spellStart"/>
            <w:r w:rsidRPr="00142459">
              <w:rPr>
                <w:rFonts w:ascii="Trebuchet MS" w:hAnsi="Trebuchet MS"/>
                <w:color w:val="000000"/>
                <w:sz w:val="20"/>
                <w:szCs w:val="20"/>
                <w:lang w:val="es-MX" w:eastAsia="es-MX"/>
              </w:rPr>
              <w:t>Barcenas</w:t>
            </w:r>
            <w:proofErr w:type="spellEnd"/>
            <w:r w:rsidRPr="00142459">
              <w:rPr>
                <w:rFonts w:ascii="Trebuchet MS" w:hAnsi="Trebuchet MS"/>
                <w:color w:val="000000"/>
                <w:sz w:val="20"/>
                <w:szCs w:val="20"/>
                <w:lang w:val="es-MX" w:eastAsia="es-MX"/>
              </w:rPr>
              <w:t xml:space="preserve"> Bernardo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29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Gallaga Ortega Yolanda Graciela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García Nieto Rosa María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Garcí</w:t>
            </w:r>
            <w:r w:rsidR="003774BB" w:rsidRPr="00142459">
              <w:rPr>
                <w:rFonts w:ascii="Trebuchet MS" w:hAnsi="Trebuchet MS"/>
                <w:color w:val="000000"/>
                <w:sz w:val="20"/>
                <w:szCs w:val="20"/>
                <w:lang w:val="es-MX" w:eastAsia="es-MX"/>
              </w:rPr>
              <w:t xml:space="preserve">a </w:t>
            </w:r>
            <w:proofErr w:type="spellStart"/>
            <w:r w:rsidR="003774BB" w:rsidRPr="00142459">
              <w:rPr>
                <w:rFonts w:ascii="Trebuchet MS" w:hAnsi="Trebuchet MS"/>
                <w:color w:val="000000"/>
                <w:sz w:val="20"/>
                <w:szCs w:val="20"/>
                <w:lang w:val="es-MX" w:eastAsia="es-MX"/>
              </w:rPr>
              <w:t>Revilla</w:t>
            </w:r>
            <w:proofErr w:type="spellEnd"/>
            <w:r w:rsidR="003774BB" w:rsidRPr="00142459">
              <w:rPr>
                <w:rFonts w:ascii="Trebuchet MS" w:hAnsi="Trebuchet MS"/>
                <w:color w:val="000000"/>
                <w:sz w:val="20"/>
                <w:szCs w:val="20"/>
                <w:lang w:val="es-MX" w:eastAsia="es-MX"/>
              </w:rPr>
              <w:t xml:space="preserve"> Marco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w:t>
            </w:r>
            <w:r w:rsidR="00B8470E" w:rsidRPr="00142459">
              <w:rPr>
                <w:rFonts w:ascii="Trebuchet MS" w:hAnsi="Trebuchet MS"/>
                <w:color w:val="000000"/>
                <w:sz w:val="20"/>
                <w:szCs w:val="20"/>
                <w:lang w:val="es-MX" w:eastAsia="es-MX"/>
              </w:rPr>
              <w:t>ó</w:t>
            </w:r>
            <w:r w:rsidRPr="00142459">
              <w:rPr>
                <w:rFonts w:ascii="Trebuchet MS" w:hAnsi="Trebuchet MS"/>
                <w:color w:val="000000"/>
                <w:sz w:val="20"/>
                <w:szCs w:val="20"/>
                <w:lang w:val="es-MX" w:eastAsia="es-MX"/>
              </w:rPr>
              <w:t>mez Castro Fernando Israel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Gómez Gonzá</w:t>
            </w:r>
            <w:r w:rsidR="003774BB" w:rsidRPr="00142459">
              <w:rPr>
                <w:rFonts w:ascii="Trebuchet MS" w:hAnsi="Trebuchet MS"/>
                <w:color w:val="000000"/>
                <w:sz w:val="20"/>
                <w:szCs w:val="20"/>
                <w:lang w:val="es-MX" w:eastAsia="es-MX"/>
              </w:rPr>
              <w:t>lez María Virginia Rosal</w:t>
            </w:r>
            <w:r w:rsidRPr="00142459">
              <w:rPr>
                <w:rFonts w:ascii="Trebuchet MS" w:hAnsi="Trebuchet MS"/>
                <w:color w:val="000000"/>
                <w:sz w:val="20"/>
                <w:szCs w:val="20"/>
                <w:lang w:val="es-MX" w:eastAsia="es-MX"/>
              </w:rPr>
              <w:t>í</w:t>
            </w:r>
            <w:r w:rsidR="003774BB" w:rsidRPr="00142459">
              <w:rPr>
                <w:rFonts w:ascii="Trebuchet MS" w:hAnsi="Trebuchet MS"/>
                <w:color w:val="000000"/>
                <w:sz w:val="20"/>
                <w:szCs w:val="20"/>
                <w:lang w:val="es-MX" w:eastAsia="es-MX"/>
              </w:rPr>
              <w:t>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González García Mónica </w:t>
            </w:r>
            <w:proofErr w:type="spellStart"/>
            <w:r w:rsidRPr="00142459">
              <w:rPr>
                <w:rFonts w:ascii="Trebuchet MS" w:hAnsi="Trebuchet MS"/>
                <w:color w:val="000000"/>
                <w:sz w:val="20"/>
                <w:szCs w:val="20"/>
                <w:lang w:val="es-MX" w:eastAsia="es-MX"/>
              </w:rPr>
              <w:t>Sirael</w:t>
            </w:r>
            <w:proofErr w:type="spellEnd"/>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Q.F.B.</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González Hernández Gloria Angélica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González Muñoz María Del Pilar</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Gutiérrez Corona J. Félix</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Gutiérrez Fuentes José Alfredo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39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Gutiérrez </w:t>
            </w:r>
            <w:proofErr w:type="spellStart"/>
            <w:r w:rsidRPr="00142459">
              <w:rPr>
                <w:rFonts w:ascii="Trebuchet MS" w:hAnsi="Trebuchet MS"/>
                <w:color w:val="000000"/>
                <w:sz w:val="20"/>
                <w:szCs w:val="20"/>
                <w:lang w:val="es-MX" w:eastAsia="es-MX"/>
              </w:rPr>
              <w:t>Valtierra</w:t>
            </w:r>
            <w:proofErr w:type="spellEnd"/>
            <w:r w:rsidRPr="00142459">
              <w:rPr>
                <w:rFonts w:ascii="Trebuchet MS" w:hAnsi="Trebuchet MS"/>
                <w:color w:val="000000"/>
                <w:sz w:val="20"/>
                <w:szCs w:val="20"/>
                <w:lang w:val="es-MX" w:eastAsia="es-MX"/>
              </w:rPr>
              <w:t xml:space="preserve"> Moisés Pedro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Hernández Ramírez Manuel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Herrejón</w:t>
            </w:r>
            <w:proofErr w:type="spellEnd"/>
            <w:r w:rsidRPr="00142459">
              <w:rPr>
                <w:rFonts w:ascii="Trebuchet MS" w:hAnsi="Trebuchet MS"/>
                <w:color w:val="000000"/>
                <w:sz w:val="20"/>
                <w:szCs w:val="20"/>
                <w:lang w:val="es-MX" w:eastAsia="es-MX"/>
              </w:rPr>
              <w:t xml:space="preserve"> Islas </w:t>
            </w:r>
            <w:proofErr w:type="spellStart"/>
            <w:r w:rsidRPr="00142459">
              <w:rPr>
                <w:rFonts w:ascii="Trebuchet MS" w:hAnsi="Trebuchet MS"/>
                <w:color w:val="000000"/>
                <w:sz w:val="20"/>
                <w:szCs w:val="20"/>
                <w:lang w:val="es-MX" w:eastAsia="es-MX"/>
              </w:rPr>
              <w:t>Eder</w:t>
            </w:r>
            <w:proofErr w:type="spellEnd"/>
            <w:r w:rsidRPr="00142459">
              <w:rPr>
                <w:rFonts w:ascii="Trebuchet MS" w:hAnsi="Trebuchet MS"/>
                <w:color w:val="000000"/>
                <w:sz w:val="20"/>
                <w:szCs w:val="20"/>
                <w:lang w:val="es-MX" w:eastAsia="es-MX"/>
              </w:rPr>
              <w:t xml:space="preserve"> Mario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Herrera Palacios Ma. Dolores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Q.F.B.</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Jack  Dennis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Jiménez Halla José</w:t>
            </w:r>
            <w:r w:rsidR="003774BB" w:rsidRPr="00142459">
              <w:rPr>
                <w:rFonts w:ascii="Trebuchet MS" w:hAnsi="Trebuchet MS"/>
                <w:color w:val="000000"/>
                <w:sz w:val="20"/>
                <w:szCs w:val="20"/>
                <w:lang w:val="es-MX" w:eastAsia="es-MX"/>
              </w:rPr>
              <w:t xml:space="preserve"> Oscar Carlos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Leal Morales Carlos Alberto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Ló</w:t>
            </w:r>
            <w:r w:rsidR="003774BB" w:rsidRPr="00142459">
              <w:rPr>
                <w:rFonts w:ascii="Trebuchet MS" w:hAnsi="Trebuchet MS"/>
                <w:color w:val="000000"/>
                <w:sz w:val="20"/>
                <w:szCs w:val="20"/>
                <w:lang w:val="es-MX" w:eastAsia="es-MX"/>
              </w:rPr>
              <w:t>pez Estrada Salvador Arturo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López Godínez Juana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López Jiménez Jorge Albino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5435C1" w:rsidRPr="00142459" w:rsidTr="009E6270">
        <w:trPr>
          <w:trHeight w:val="300"/>
        </w:trPr>
        <w:tc>
          <w:tcPr>
            <w:tcW w:w="45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lastRenderedPageBreak/>
              <w:t>No</w:t>
            </w:r>
          </w:p>
        </w:tc>
        <w:tc>
          <w:tcPr>
            <w:tcW w:w="4096" w:type="dxa"/>
            <w:tcBorders>
              <w:top w:val="single" w:sz="4" w:space="0" w:color="auto"/>
              <w:left w:val="nil"/>
              <w:bottom w:val="single" w:sz="4" w:space="0" w:color="auto"/>
              <w:right w:val="single" w:sz="4" w:space="0" w:color="auto"/>
            </w:tcBorders>
            <w:shd w:val="clear" w:color="000000" w:fill="BFBFBF"/>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Profesor</w:t>
            </w:r>
          </w:p>
        </w:tc>
        <w:tc>
          <w:tcPr>
            <w:tcW w:w="1982" w:type="dxa"/>
            <w:tcBorders>
              <w:top w:val="single" w:sz="4" w:space="0" w:color="auto"/>
              <w:left w:val="nil"/>
              <w:bottom w:val="single" w:sz="4" w:space="0" w:color="auto"/>
              <w:right w:val="single" w:sz="4" w:space="0" w:color="auto"/>
            </w:tcBorders>
            <w:shd w:val="clear" w:color="000000" w:fill="BFBFBF"/>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Grado Académico</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Tiempo</w:t>
            </w:r>
          </w:p>
        </w:tc>
      </w:tr>
      <w:tr w:rsidR="005435C1"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5435C1" w:rsidRPr="00142459" w:rsidRDefault="005435C1" w:rsidP="00142459">
            <w:pPr>
              <w:spacing w:line="360" w:lineRule="auto"/>
              <w:jc w:val="right"/>
              <w:rPr>
                <w:rFonts w:ascii="Trebuchet MS" w:hAnsi="Trebuchet MS"/>
                <w:color w:val="000000"/>
                <w:sz w:val="20"/>
                <w:szCs w:val="20"/>
                <w:lang w:val="es-MX" w:eastAsia="es-MX"/>
              </w:rPr>
            </w:pPr>
          </w:p>
        </w:tc>
        <w:tc>
          <w:tcPr>
            <w:tcW w:w="4096" w:type="dxa"/>
            <w:tcBorders>
              <w:top w:val="nil"/>
              <w:left w:val="nil"/>
              <w:bottom w:val="single" w:sz="4" w:space="0" w:color="auto"/>
              <w:right w:val="single" w:sz="4" w:space="0" w:color="auto"/>
            </w:tcBorders>
            <w:shd w:val="clear" w:color="auto" w:fill="auto"/>
            <w:hideMark/>
          </w:tcPr>
          <w:p w:rsidR="005435C1" w:rsidRPr="00142459" w:rsidRDefault="005435C1" w:rsidP="00142459">
            <w:pPr>
              <w:spacing w:line="360" w:lineRule="auto"/>
              <w:rPr>
                <w:rFonts w:ascii="Trebuchet MS" w:hAnsi="Trebuchet MS"/>
                <w:color w:val="000000"/>
                <w:sz w:val="20"/>
                <w:szCs w:val="20"/>
                <w:lang w:val="es-MX" w:eastAsia="es-MX"/>
              </w:rPr>
            </w:pPr>
          </w:p>
        </w:tc>
        <w:tc>
          <w:tcPr>
            <w:tcW w:w="1982" w:type="dxa"/>
            <w:tcBorders>
              <w:top w:val="nil"/>
              <w:left w:val="nil"/>
              <w:bottom w:val="single" w:sz="4" w:space="0" w:color="auto"/>
              <w:right w:val="single" w:sz="4" w:space="0" w:color="auto"/>
            </w:tcBorders>
            <w:shd w:val="clear" w:color="auto" w:fill="auto"/>
            <w:hideMark/>
          </w:tcPr>
          <w:p w:rsidR="005435C1" w:rsidRPr="00142459" w:rsidRDefault="005435C1" w:rsidP="00142459">
            <w:pPr>
              <w:spacing w:line="360" w:lineRule="auto"/>
              <w:rPr>
                <w:rFonts w:ascii="Trebuchet MS" w:hAnsi="Trebuchet MS"/>
                <w:color w:val="000000"/>
                <w:sz w:val="20"/>
                <w:szCs w:val="20"/>
                <w:lang w:val="es-MX" w:eastAsia="es-MX"/>
              </w:rPr>
            </w:pPr>
          </w:p>
        </w:tc>
        <w:tc>
          <w:tcPr>
            <w:tcW w:w="1843" w:type="dxa"/>
            <w:tcBorders>
              <w:top w:val="nil"/>
              <w:left w:val="nil"/>
              <w:bottom w:val="single" w:sz="4" w:space="0" w:color="auto"/>
              <w:right w:val="single" w:sz="4" w:space="0" w:color="auto"/>
            </w:tcBorders>
            <w:shd w:val="clear" w:color="auto" w:fill="auto"/>
            <w:noWrap/>
            <w:vAlign w:val="bottom"/>
            <w:hideMark/>
          </w:tcPr>
          <w:p w:rsidR="005435C1" w:rsidRPr="00142459" w:rsidRDefault="005435C1" w:rsidP="00142459">
            <w:pPr>
              <w:spacing w:line="360" w:lineRule="auto"/>
              <w:rPr>
                <w:rFonts w:ascii="Trebuchet MS" w:hAnsi="Trebuchet MS"/>
                <w:color w:val="000000"/>
                <w:sz w:val="20"/>
                <w:szCs w:val="20"/>
                <w:lang w:val="es-MX" w:eastAsia="es-MX"/>
              </w:rPr>
            </w:pP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49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López </w:t>
            </w:r>
            <w:proofErr w:type="spellStart"/>
            <w:r w:rsidRPr="00142459">
              <w:rPr>
                <w:rFonts w:ascii="Trebuchet MS" w:hAnsi="Trebuchet MS"/>
                <w:color w:val="000000"/>
                <w:sz w:val="20"/>
                <w:szCs w:val="20"/>
                <w:lang w:val="es-MX" w:eastAsia="es-MX"/>
              </w:rPr>
              <w:t>López</w:t>
            </w:r>
            <w:proofErr w:type="spellEnd"/>
            <w:r w:rsidRPr="00142459">
              <w:rPr>
                <w:rFonts w:ascii="Trebuchet MS" w:hAnsi="Trebuchet MS"/>
                <w:color w:val="000000"/>
                <w:sz w:val="20"/>
                <w:szCs w:val="20"/>
                <w:lang w:val="es-MX" w:eastAsia="es-MX"/>
              </w:rPr>
              <w:t xml:space="preserve"> Salvador</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L.F.</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López Martínez Leticia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Lugo Martínez Jesús Raúl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Martínez </w:t>
            </w:r>
            <w:proofErr w:type="spellStart"/>
            <w:r w:rsidRPr="00142459">
              <w:rPr>
                <w:rFonts w:ascii="Trebuchet MS" w:hAnsi="Trebuchet MS"/>
                <w:color w:val="000000"/>
                <w:sz w:val="20"/>
                <w:szCs w:val="20"/>
                <w:lang w:val="es-MX" w:eastAsia="es-MX"/>
              </w:rPr>
              <w:t>Alcaraz</w:t>
            </w:r>
            <w:proofErr w:type="spellEnd"/>
            <w:r w:rsidRPr="00142459">
              <w:rPr>
                <w:rFonts w:ascii="Trebuchet MS" w:hAnsi="Trebuchet MS"/>
                <w:color w:val="000000"/>
                <w:sz w:val="20"/>
                <w:szCs w:val="20"/>
                <w:lang w:val="es-MX" w:eastAsia="es-MX"/>
              </w:rPr>
              <w:t xml:space="preserve"> Edith Ruth</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Mar</w:t>
            </w:r>
            <w:r w:rsidR="00B8470E" w:rsidRPr="00142459">
              <w:rPr>
                <w:rFonts w:ascii="Trebuchet MS" w:hAnsi="Trebuchet MS"/>
                <w:color w:val="000000"/>
                <w:sz w:val="20"/>
                <w:szCs w:val="20"/>
                <w:lang w:val="es-MX" w:eastAsia="es-MX"/>
              </w:rPr>
              <w:t>tí</w:t>
            </w:r>
            <w:r w:rsidRPr="00142459">
              <w:rPr>
                <w:rFonts w:ascii="Trebuchet MS" w:hAnsi="Trebuchet MS"/>
                <w:color w:val="000000"/>
                <w:sz w:val="20"/>
                <w:szCs w:val="20"/>
                <w:lang w:val="es-MX" w:eastAsia="es-MX"/>
              </w:rPr>
              <w:t>nez Alfaro Minerva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Martínez Castillo Silvia Ma. De La Luz</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Q.F.B.</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Martínez Chávez José Alberto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Martínez Palacios Cruz Eugenia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Martínez </w:t>
            </w:r>
            <w:proofErr w:type="spellStart"/>
            <w:r w:rsidRPr="00142459">
              <w:rPr>
                <w:rFonts w:ascii="Trebuchet MS" w:hAnsi="Trebuchet MS"/>
                <w:color w:val="000000"/>
                <w:sz w:val="20"/>
                <w:szCs w:val="20"/>
                <w:lang w:val="es-MX" w:eastAsia="es-MX"/>
              </w:rPr>
              <w:t>Richa</w:t>
            </w:r>
            <w:proofErr w:type="spellEnd"/>
            <w:r w:rsidRPr="00142459">
              <w:rPr>
                <w:rFonts w:ascii="Trebuchet MS" w:hAnsi="Trebuchet MS"/>
                <w:color w:val="000000"/>
                <w:sz w:val="20"/>
                <w:szCs w:val="20"/>
                <w:lang w:val="es-MX" w:eastAsia="es-MX"/>
              </w:rPr>
              <w:t xml:space="preserve">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Martínez Rosales Merced</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59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Mata </w:t>
            </w:r>
            <w:proofErr w:type="spellStart"/>
            <w:r w:rsidRPr="00142459">
              <w:rPr>
                <w:rFonts w:ascii="Trebuchet MS" w:hAnsi="Trebuchet MS"/>
                <w:color w:val="000000"/>
                <w:sz w:val="20"/>
                <w:szCs w:val="20"/>
                <w:lang w:val="es-MX" w:eastAsia="es-MX"/>
              </w:rPr>
              <w:t>Mata</w:t>
            </w:r>
            <w:proofErr w:type="spellEnd"/>
            <w:r w:rsidRPr="00142459">
              <w:rPr>
                <w:rFonts w:ascii="Trebuchet MS" w:hAnsi="Trebuchet MS"/>
                <w:color w:val="000000"/>
                <w:sz w:val="20"/>
                <w:szCs w:val="20"/>
                <w:lang w:val="es-MX" w:eastAsia="es-MX"/>
              </w:rPr>
              <w:t xml:space="preserve"> José Luis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Mejía Cobos Ví</w:t>
            </w:r>
            <w:r w:rsidR="003774BB" w:rsidRPr="00142459">
              <w:rPr>
                <w:rFonts w:ascii="Trebuchet MS" w:hAnsi="Trebuchet MS"/>
                <w:color w:val="000000"/>
                <w:sz w:val="20"/>
                <w:szCs w:val="20"/>
                <w:lang w:val="es-MX" w:eastAsia="es-MX"/>
              </w:rPr>
              <w:t>ctor Manuel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Químico</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Mendoza Gutiérrez J. Jesús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Mendoza Macías Claudia Leticia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Mendoza Olivares Diana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Químico</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Minchaca</w:t>
            </w:r>
            <w:proofErr w:type="spellEnd"/>
            <w:r w:rsidRPr="00142459">
              <w:rPr>
                <w:rFonts w:ascii="Trebuchet MS" w:hAnsi="Trebuchet MS"/>
                <w:color w:val="000000"/>
                <w:sz w:val="20"/>
                <w:szCs w:val="20"/>
                <w:lang w:val="es-MX" w:eastAsia="es-MX"/>
              </w:rPr>
              <w:t xml:space="preserve"> </w:t>
            </w:r>
            <w:proofErr w:type="spellStart"/>
            <w:r w:rsidRPr="00142459">
              <w:rPr>
                <w:rFonts w:ascii="Trebuchet MS" w:hAnsi="Trebuchet MS"/>
                <w:color w:val="000000"/>
                <w:sz w:val="20"/>
                <w:szCs w:val="20"/>
                <w:lang w:val="es-MX" w:eastAsia="es-MX"/>
              </w:rPr>
              <w:t>Mojica</w:t>
            </w:r>
            <w:proofErr w:type="spellEnd"/>
            <w:r w:rsidRPr="00142459">
              <w:rPr>
                <w:rFonts w:ascii="Trebuchet MS" w:hAnsi="Trebuchet MS"/>
                <w:color w:val="000000"/>
                <w:sz w:val="20"/>
                <w:szCs w:val="20"/>
                <w:lang w:val="es-MX" w:eastAsia="es-MX"/>
              </w:rPr>
              <w:t xml:space="preserve"> Jesús Isaac</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Mora Montes Héctor Manuel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Murillo Salas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Navarro Mendoza Ricardo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Obregó</w:t>
            </w:r>
            <w:r w:rsidR="003774BB" w:rsidRPr="00142459">
              <w:rPr>
                <w:rFonts w:ascii="Trebuchet MS" w:hAnsi="Trebuchet MS"/>
                <w:color w:val="000000"/>
                <w:sz w:val="20"/>
                <w:szCs w:val="20"/>
                <w:lang w:val="es-MX" w:eastAsia="es-MX"/>
              </w:rPr>
              <w:t>n Herrera Armando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69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Orozco Castellanos Luis Manuel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Ortiz Hernández Rosa María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Padilla Vaca Luis Felipe</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Pedraza Reyes Mario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Peña Cabrera Eduardo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Ponce </w:t>
            </w:r>
            <w:proofErr w:type="spellStart"/>
            <w:r w:rsidRPr="00142459">
              <w:rPr>
                <w:rFonts w:ascii="Trebuchet MS" w:hAnsi="Trebuchet MS"/>
                <w:color w:val="000000"/>
                <w:sz w:val="20"/>
                <w:szCs w:val="20"/>
                <w:lang w:val="es-MX" w:eastAsia="es-MX"/>
              </w:rPr>
              <w:t>Noyola</w:t>
            </w:r>
            <w:proofErr w:type="spellEnd"/>
            <w:r w:rsidRPr="00142459">
              <w:rPr>
                <w:rFonts w:ascii="Trebuchet MS" w:hAnsi="Trebuchet MS"/>
                <w:color w:val="000000"/>
                <w:sz w:val="20"/>
                <w:szCs w:val="20"/>
                <w:lang w:val="es-MX" w:eastAsia="es-MX"/>
              </w:rPr>
              <w:t xml:space="preserve"> Patricia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Ramírez Barajas Elizabeth</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Ramírez Flores José</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Ramí</w:t>
            </w:r>
            <w:r w:rsidR="003774BB" w:rsidRPr="00142459">
              <w:rPr>
                <w:rFonts w:ascii="Trebuchet MS" w:hAnsi="Trebuchet MS"/>
                <w:color w:val="000000"/>
                <w:sz w:val="20"/>
                <w:szCs w:val="20"/>
                <w:lang w:val="es-MX" w:eastAsia="es-MX"/>
              </w:rPr>
              <w:t>rez Morales Marco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Ramírez Oliva Eulalia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79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Ramos Ramírez </w:t>
            </w:r>
            <w:proofErr w:type="spellStart"/>
            <w:r w:rsidRPr="00142459">
              <w:rPr>
                <w:rFonts w:ascii="Trebuchet MS" w:hAnsi="Trebuchet MS"/>
                <w:color w:val="000000"/>
                <w:sz w:val="20"/>
                <w:szCs w:val="20"/>
                <w:lang w:val="es-MX" w:eastAsia="es-MX"/>
              </w:rPr>
              <w:t>Esthela</w:t>
            </w:r>
            <w:proofErr w:type="spellEnd"/>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Rangel Porras Gustavo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Reyes </w:t>
            </w:r>
            <w:proofErr w:type="spellStart"/>
            <w:r w:rsidRPr="00142459">
              <w:rPr>
                <w:rFonts w:ascii="Trebuchet MS" w:hAnsi="Trebuchet MS"/>
                <w:color w:val="000000"/>
                <w:sz w:val="20"/>
                <w:szCs w:val="20"/>
                <w:lang w:val="es-MX" w:eastAsia="es-MX"/>
              </w:rPr>
              <w:t>Zamudio</w:t>
            </w:r>
            <w:proofErr w:type="spellEnd"/>
            <w:r w:rsidRPr="00142459">
              <w:rPr>
                <w:rFonts w:ascii="Trebuchet MS" w:hAnsi="Trebuchet MS"/>
                <w:color w:val="000000"/>
                <w:sz w:val="20"/>
                <w:szCs w:val="20"/>
                <w:lang w:val="es-MX" w:eastAsia="es-MX"/>
              </w:rPr>
              <w:t xml:space="preserve"> </w:t>
            </w:r>
            <w:proofErr w:type="spellStart"/>
            <w:r w:rsidRPr="00142459">
              <w:rPr>
                <w:rFonts w:ascii="Trebuchet MS" w:hAnsi="Trebuchet MS"/>
                <w:color w:val="000000"/>
                <w:sz w:val="20"/>
                <w:szCs w:val="20"/>
                <w:lang w:val="es-MX" w:eastAsia="es-MX"/>
              </w:rPr>
              <w:t>Veridiana</w:t>
            </w:r>
            <w:proofErr w:type="spellEnd"/>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Reyna López Georgina Elena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Rivas </w:t>
            </w:r>
            <w:proofErr w:type="spellStart"/>
            <w:r w:rsidRPr="00142459">
              <w:rPr>
                <w:rFonts w:ascii="Trebuchet MS" w:hAnsi="Trebuchet MS"/>
                <w:color w:val="000000"/>
                <w:sz w:val="20"/>
                <w:szCs w:val="20"/>
                <w:lang w:val="es-MX" w:eastAsia="es-MX"/>
              </w:rPr>
              <w:t>Gone</w:t>
            </w:r>
            <w:proofErr w:type="spellEnd"/>
            <w:r w:rsidRPr="00142459">
              <w:rPr>
                <w:rFonts w:ascii="Trebuchet MS" w:hAnsi="Trebuchet MS"/>
                <w:color w:val="000000"/>
                <w:sz w:val="20"/>
                <w:szCs w:val="20"/>
                <w:lang w:val="es-MX" w:eastAsia="es-MX"/>
              </w:rPr>
              <w:t xml:space="preserve"> José Luis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Rivera Aguilera Ramiro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5435C1" w:rsidRPr="00142459" w:rsidTr="009E6270">
        <w:trPr>
          <w:trHeight w:val="300"/>
        </w:trPr>
        <w:tc>
          <w:tcPr>
            <w:tcW w:w="45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lastRenderedPageBreak/>
              <w:t>No</w:t>
            </w:r>
          </w:p>
        </w:tc>
        <w:tc>
          <w:tcPr>
            <w:tcW w:w="4096" w:type="dxa"/>
            <w:tcBorders>
              <w:top w:val="single" w:sz="4" w:space="0" w:color="auto"/>
              <w:left w:val="nil"/>
              <w:bottom w:val="single" w:sz="4" w:space="0" w:color="auto"/>
              <w:right w:val="single" w:sz="4" w:space="0" w:color="auto"/>
            </w:tcBorders>
            <w:shd w:val="clear" w:color="000000" w:fill="BFBFBF"/>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Profesor</w:t>
            </w:r>
          </w:p>
        </w:tc>
        <w:tc>
          <w:tcPr>
            <w:tcW w:w="1982" w:type="dxa"/>
            <w:tcBorders>
              <w:top w:val="single" w:sz="4" w:space="0" w:color="auto"/>
              <w:left w:val="nil"/>
              <w:bottom w:val="single" w:sz="4" w:space="0" w:color="auto"/>
              <w:right w:val="single" w:sz="4" w:space="0" w:color="auto"/>
            </w:tcBorders>
            <w:shd w:val="clear" w:color="000000" w:fill="BFBFBF"/>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Grado Académico</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rsidR="005435C1" w:rsidRPr="00142459" w:rsidRDefault="005435C1" w:rsidP="009E6270">
            <w:pPr>
              <w:spacing w:before="240" w:line="360" w:lineRule="auto"/>
              <w:jc w:val="center"/>
              <w:rPr>
                <w:rFonts w:ascii="Trebuchet MS" w:hAnsi="Trebuchet MS"/>
                <w:b/>
                <w:bCs/>
                <w:color w:val="000000"/>
                <w:sz w:val="20"/>
                <w:szCs w:val="20"/>
                <w:lang w:val="es-MX" w:eastAsia="es-MX"/>
              </w:rPr>
            </w:pPr>
            <w:r w:rsidRPr="00142459">
              <w:rPr>
                <w:rFonts w:ascii="Trebuchet MS" w:hAnsi="Trebuchet MS"/>
                <w:b/>
                <w:bCs/>
                <w:color w:val="000000"/>
                <w:sz w:val="20"/>
                <w:szCs w:val="20"/>
                <w:lang w:val="es-MX" w:eastAsia="es-MX"/>
              </w:rPr>
              <w:t>Tiempo</w:t>
            </w:r>
          </w:p>
        </w:tc>
      </w:tr>
      <w:tr w:rsidR="005435C1"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5435C1" w:rsidRPr="00142459" w:rsidRDefault="005435C1" w:rsidP="00142459">
            <w:pPr>
              <w:spacing w:line="360" w:lineRule="auto"/>
              <w:jc w:val="right"/>
              <w:rPr>
                <w:rFonts w:ascii="Trebuchet MS" w:hAnsi="Trebuchet MS"/>
                <w:color w:val="000000"/>
                <w:sz w:val="20"/>
                <w:szCs w:val="20"/>
                <w:lang w:val="es-MX" w:eastAsia="es-MX"/>
              </w:rPr>
            </w:pPr>
          </w:p>
        </w:tc>
        <w:tc>
          <w:tcPr>
            <w:tcW w:w="4096" w:type="dxa"/>
            <w:tcBorders>
              <w:top w:val="nil"/>
              <w:left w:val="nil"/>
              <w:bottom w:val="single" w:sz="4" w:space="0" w:color="auto"/>
              <w:right w:val="single" w:sz="4" w:space="0" w:color="auto"/>
            </w:tcBorders>
            <w:shd w:val="clear" w:color="auto" w:fill="auto"/>
            <w:hideMark/>
          </w:tcPr>
          <w:p w:rsidR="005435C1" w:rsidRPr="00142459" w:rsidRDefault="005435C1" w:rsidP="00142459">
            <w:pPr>
              <w:spacing w:line="360" w:lineRule="auto"/>
              <w:rPr>
                <w:rFonts w:ascii="Trebuchet MS" w:hAnsi="Trebuchet MS"/>
                <w:color w:val="000000"/>
                <w:sz w:val="20"/>
                <w:szCs w:val="20"/>
                <w:lang w:val="es-MX" w:eastAsia="es-MX"/>
              </w:rPr>
            </w:pPr>
          </w:p>
        </w:tc>
        <w:tc>
          <w:tcPr>
            <w:tcW w:w="1982" w:type="dxa"/>
            <w:tcBorders>
              <w:top w:val="nil"/>
              <w:left w:val="nil"/>
              <w:bottom w:val="single" w:sz="4" w:space="0" w:color="auto"/>
              <w:right w:val="single" w:sz="4" w:space="0" w:color="auto"/>
            </w:tcBorders>
            <w:shd w:val="clear" w:color="auto" w:fill="auto"/>
            <w:hideMark/>
          </w:tcPr>
          <w:p w:rsidR="005435C1" w:rsidRPr="00142459" w:rsidRDefault="005435C1" w:rsidP="00142459">
            <w:pPr>
              <w:spacing w:line="360" w:lineRule="auto"/>
              <w:rPr>
                <w:rFonts w:ascii="Trebuchet MS" w:hAnsi="Trebuchet MS"/>
                <w:color w:val="000000"/>
                <w:sz w:val="20"/>
                <w:szCs w:val="20"/>
                <w:lang w:val="es-MX" w:eastAsia="es-MX"/>
              </w:rPr>
            </w:pPr>
          </w:p>
        </w:tc>
        <w:tc>
          <w:tcPr>
            <w:tcW w:w="1843" w:type="dxa"/>
            <w:tcBorders>
              <w:top w:val="nil"/>
              <w:left w:val="nil"/>
              <w:bottom w:val="single" w:sz="4" w:space="0" w:color="auto"/>
              <w:right w:val="single" w:sz="4" w:space="0" w:color="auto"/>
            </w:tcBorders>
            <w:shd w:val="clear" w:color="auto" w:fill="auto"/>
            <w:noWrap/>
            <w:vAlign w:val="bottom"/>
            <w:hideMark/>
          </w:tcPr>
          <w:p w:rsidR="005435C1" w:rsidRPr="00142459" w:rsidRDefault="005435C1" w:rsidP="00142459">
            <w:pPr>
              <w:spacing w:line="360" w:lineRule="auto"/>
              <w:rPr>
                <w:rFonts w:ascii="Trebuchet MS" w:hAnsi="Trebuchet MS"/>
                <w:color w:val="000000"/>
                <w:sz w:val="20"/>
                <w:szCs w:val="20"/>
                <w:lang w:val="es-MX" w:eastAsia="es-MX"/>
              </w:rPr>
            </w:pP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Robles García Juvencio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Rocha Amador Diana Olivia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Rocha Ramírez Leticia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Rodríguez Salazar José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89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Ruiz Guzmán Gloria Imelda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Sabanero López Myrna Loreto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Sandoval González José</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Santana Hernández José Guadalupe</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I.Q.</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Saucedo Medina Teresa Imelda</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Solorio</w:t>
            </w:r>
            <w:proofErr w:type="spellEnd"/>
            <w:r w:rsidRPr="00142459">
              <w:rPr>
                <w:rFonts w:ascii="Trebuchet MS" w:hAnsi="Trebuchet MS"/>
                <w:color w:val="000000"/>
                <w:sz w:val="20"/>
                <w:szCs w:val="20"/>
                <w:lang w:val="es-MX" w:eastAsia="es-MX"/>
              </w:rPr>
              <w:t xml:space="preserve"> Alvarado Cesar Rogelio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Torres Guzmá</w:t>
            </w:r>
            <w:r w:rsidR="003774BB" w:rsidRPr="00142459">
              <w:rPr>
                <w:rFonts w:ascii="Trebuchet MS" w:hAnsi="Trebuchet MS"/>
                <w:color w:val="000000"/>
                <w:sz w:val="20"/>
                <w:szCs w:val="20"/>
                <w:lang w:val="es-MX" w:eastAsia="es-MX"/>
              </w:rPr>
              <w:t>n Juan Carlos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Torres </w:t>
            </w:r>
            <w:proofErr w:type="spellStart"/>
            <w:r w:rsidRPr="00142459">
              <w:rPr>
                <w:rFonts w:ascii="Trebuchet MS" w:hAnsi="Trebuchet MS"/>
                <w:color w:val="000000"/>
                <w:sz w:val="20"/>
                <w:szCs w:val="20"/>
                <w:lang w:val="es-MX" w:eastAsia="es-MX"/>
              </w:rPr>
              <w:t>Papaqui</w:t>
            </w:r>
            <w:proofErr w:type="spellEnd"/>
            <w:r w:rsidRPr="00142459">
              <w:rPr>
                <w:rFonts w:ascii="Trebuchet MS" w:hAnsi="Trebuchet MS"/>
                <w:color w:val="000000"/>
                <w:sz w:val="20"/>
                <w:szCs w:val="20"/>
                <w:lang w:val="es-MX" w:eastAsia="es-MX"/>
              </w:rPr>
              <w:t xml:space="preserve"> Juan Pablo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Trujillo Valdivia Alfonso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Q.F.B.</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98</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 xml:space="preserve">Vargas </w:t>
            </w:r>
            <w:proofErr w:type="spellStart"/>
            <w:r w:rsidRPr="00142459">
              <w:rPr>
                <w:rFonts w:ascii="Trebuchet MS" w:hAnsi="Trebuchet MS"/>
                <w:color w:val="000000"/>
                <w:sz w:val="20"/>
                <w:szCs w:val="20"/>
                <w:lang w:val="es-MX" w:eastAsia="es-MX"/>
              </w:rPr>
              <w:t>Anguiano</w:t>
            </w:r>
            <w:proofErr w:type="spellEnd"/>
            <w:r w:rsidRPr="00142459">
              <w:rPr>
                <w:rFonts w:ascii="Trebuchet MS" w:hAnsi="Trebuchet MS"/>
                <w:color w:val="000000"/>
                <w:sz w:val="20"/>
                <w:szCs w:val="20"/>
                <w:lang w:val="es-MX" w:eastAsia="es-MX"/>
              </w:rPr>
              <w:t xml:space="preserve"> Adrián</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99</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Vázquez Castillo José</w:t>
            </w:r>
            <w:r w:rsidR="003774BB" w:rsidRPr="00142459">
              <w:rPr>
                <w:rFonts w:ascii="Trebuchet MS" w:hAnsi="Trebuchet MS"/>
                <w:color w:val="000000"/>
                <w:sz w:val="20"/>
                <w:szCs w:val="20"/>
                <w:lang w:val="es-MX" w:eastAsia="es-MX"/>
              </w:rPr>
              <w:t xml:space="preserve">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100</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B8470E"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Vá</w:t>
            </w:r>
            <w:r w:rsidR="003774BB" w:rsidRPr="00142459">
              <w:rPr>
                <w:rFonts w:ascii="Trebuchet MS" w:hAnsi="Trebuchet MS"/>
                <w:color w:val="000000"/>
                <w:sz w:val="20"/>
                <w:szCs w:val="20"/>
                <w:lang w:val="es-MX" w:eastAsia="es-MX"/>
              </w:rPr>
              <w:t xml:space="preserve">zquez Guevara Miguel </w:t>
            </w:r>
            <w:r w:rsidRPr="00142459">
              <w:rPr>
                <w:rFonts w:ascii="Trebuchet MS" w:hAnsi="Trebuchet MS"/>
                <w:color w:val="000000"/>
                <w:sz w:val="20"/>
                <w:szCs w:val="20"/>
                <w:lang w:val="es-MX" w:eastAsia="es-MX"/>
              </w:rPr>
              <w:t>Á</w:t>
            </w:r>
            <w:r w:rsidR="003774BB" w:rsidRPr="00142459">
              <w:rPr>
                <w:rFonts w:ascii="Trebuchet MS" w:hAnsi="Trebuchet MS"/>
                <w:color w:val="000000"/>
                <w:sz w:val="20"/>
                <w:szCs w:val="20"/>
                <w:lang w:val="es-MX" w:eastAsia="es-MX"/>
              </w:rPr>
              <w:t>ngel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101</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Vázquez Vallejo Juan Manuel</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Maestro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102</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Vilchez</w:t>
            </w:r>
            <w:proofErr w:type="spellEnd"/>
            <w:r w:rsidRPr="00142459">
              <w:rPr>
                <w:rFonts w:ascii="Trebuchet MS" w:hAnsi="Trebuchet MS"/>
                <w:color w:val="000000"/>
                <w:sz w:val="20"/>
                <w:szCs w:val="20"/>
                <w:lang w:val="es-MX" w:eastAsia="es-MX"/>
              </w:rPr>
              <w:t xml:space="preserve"> Aguado Florina Lourdes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103</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Villagómez</w:t>
            </w:r>
            <w:proofErr w:type="spellEnd"/>
            <w:r w:rsidRPr="00142459">
              <w:rPr>
                <w:rFonts w:ascii="Trebuchet MS" w:hAnsi="Trebuchet MS"/>
                <w:color w:val="000000"/>
                <w:sz w:val="20"/>
                <w:szCs w:val="20"/>
                <w:lang w:val="es-MX" w:eastAsia="es-MX"/>
              </w:rPr>
              <w:t xml:space="preserve"> Castro Julio César</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104</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Yepez</w:t>
            </w:r>
            <w:proofErr w:type="spellEnd"/>
            <w:r w:rsidRPr="00142459">
              <w:rPr>
                <w:rFonts w:ascii="Trebuchet MS" w:hAnsi="Trebuchet MS"/>
                <w:color w:val="000000"/>
                <w:sz w:val="20"/>
                <w:szCs w:val="20"/>
                <w:lang w:val="es-MX" w:eastAsia="es-MX"/>
              </w:rPr>
              <w:t xml:space="preserve"> Murrieta Ma. De Lourdes</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parcial</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105</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Zamorategui</w:t>
            </w:r>
            <w:proofErr w:type="spellEnd"/>
            <w:r w:rsidRPr="00142459">
              <w:rPr>
                <w:rFonts w:ascii="Trebuchet MS" w:hAnsi="Trebuchet MS"/>
                <w:color w:val="000000"/>
                <w:sz w:val="20"/>
                <w:szCs w:val="20"/>
                <w:lang w:val="es-MX" w:eastAsia="es-MX"/>
              </w:rPr>
              <w:t xml:space="preserve"> Molina Adrian</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106</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proofErr w:type="spellStart"/>
            <w:r w:rsidRPr="00142459">
              <w:rPr>
                <w:rFonts w:ascii="Trebuchet MS" w:hAnsi="Trebuchet MS"/>
                <w:color w:val="000000"/>
                <w:sz w:val="20"/>
                <w:szCs w:val="20"/>
                <w:lang w:val="es-MX" w:eastAsia="es-MX"/>
              </w:rPr>
              <w:t>Zarraga</w:t>
            </w:r>
            <w:proofErr w:type="spellEnd"/>
            <w:r w:rsidRPr="00142459">
              <w:rPr>
                <w:rFonts w:ascii="Trebuchet MS" w:hAnsi="Trebuchet MS"/>
                <w:color w:val="000000"/>
                <w:sz w:val="20"/>
                <w:szCs w:val="20"/>
                <w:lang w:val="es-MX" w:eastAsia="es-MX"/>
              </w:rPr>
              <w:t xml:space="preserve"> N</w:t>
            </w:r>
            <w:r w:rsidR="00B8470E" w:rsidRPr="00142459">
              <w:rPr>
                <w:rFonts w:ascii="Trebuchet MS" w:hAnsi="Trebuchet MS"/>
                <w:color w:val="000000"/>
                <w:sz w:val="20"/>
                <w:szCs w:val="20"/>
                <w:lang w:val="es-MX" w:eastAsia="es-MX"/>
              </w:rPr>
              <w:t>úñez Ramó</w:t>
            </w:r>
            <w:r w:rsidRPr="00142459">
              <w:rPr>
                <w:rFonts w:ascii="Trebuchet MS" w:hAnsi="Trebuchet MS"/>
                <w:color w:val="000000"/>
                <w:sz w:val="20"/>
                <w:szCs w:val="20"/>
                <w:lang w:val="es-MX" w:eastAsia="es-MX"/>
              </w:rPr>
              <w:t>n Antonio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r w:rsidR="003774BB" w:rsidRPr="00142459" w:rsidTr="005435C1">
        <w:trPr>
          <w:trHeight w:val="3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jc w:val="right"/>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107</w:t>
            </w:r>
          </w:p>
        </w:tc>
        <w:tc>
          <w:tcPr>
            <w:tcW w:w="4096"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Zazueta Sandoval Roberto</w:t>
            </w:r>
          </w:p>
        </w:tc>
        <w:tc>
          <w:tcPr>
            <w:tcW w:w="1982" w:type="dxa"/>
            <w:tcBorders>
              <w:top w:val="nil"/>
              <w:left w:val="nil"/>
              <w:bottom w:val="single" w:sz="4" w:space="0" w:color="auto"/>
              <w:right w:val="single" w:sz="4" w:space="0" w:color="auto"/>
            </w:tcBorders>
            <w:shd w:val="clear" w:color="auto" w:fill="auto"/>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Doctor en Ciencias</w:t>
            </w:r>
          </w:p>
        </w:tc>
        <w:tc>
          <w:tcPr>
            <w:tcW w:w="1843" w:type="dxa"/>
            <w:tcBorders>
              <w:top w:val="nil"/>
              <w:left w:val="nil"/>
              <w:bottom w:val="single" w:sz="4" w:space="0" w:color="auto"/>
              <w:right w:val="single" w:sz="4" w:space="0" w:color="auto"/>
            </w:tcBorders>
            <w:shd w:val="clear" w:color="auto" w:fill="auto"/>
            <w:noWrap/>
            <w:vAlign w:val="bottom"/>
            <w:hideMark/>
          </w:tcPr>
          <w:p w:rsidR="003774BB" w:rsidRPr="00142459" w:rsidRDefault="003774BB" w:rsidP="00142459">
            <w:pPr>
              <w:spacing w:line="360" w:lineRule="auto"/>
              <w:rPr>
                <w:rFonts w:ascii="Trebuchet MS" w:hAnsi="Trebuchet MS"/>
                <w:color w:val="000000"/>
                <w:sz w:val="20"/>
                <w:szCs w:val="20"/>
                <w:lang w:val="es-MX" w:eastAsia="es-MX"/>
              </w:rPr>
            </w:pPr>
            <w:r w:rsidRPr="00142459">
              <w:rPr>
                <w:rFonts w:ascii="Trebuchet MS" w:hAnsi="Trebuchet MS"/>
                <w:color w:val="000000"/>
                <w:sz w:val="20"/>
                <w:szCs w:val="20"/>
                <w:lang w:val="es-MX" w:eastAsia="es-MX"/>
              </w:rPr>
              <w:t>Tiempo completo</w:t>
            </w:r>
          </w:p>
        </w:tc>
      </w:tr>
    </w:tbl>
    <w:p w:rsidR="003774BB" w:rsidRPr="00142459" w:rsidRDefault="003774BB" w:rsidP="00142459">
      <w:pPr>
        <w:spacing w:line="360" w:lineRule="auto"/>
        <w:rPr>
          <w:rFonts w:ascii="Trebuchet MS" w:hAnsi="Trebuchet MS"/>
        </w:rPr>
      </w:pPr>
    </w:p>
    <w:p w:rsidR="003774BB" w:rsidRPr="00142459" w:rsidRDefault="003774BB" w:rsidP="00142459">
      <w:pPr>
        <w:spacing w:line="360" w:lineRule="auto"/>
        <w:rPr>
          <w:rFonts w:ascii="Trebuchet MS" w:hAnsi="Trebuchet MS"/>
        </w:rPr>
      </w:pPr>
    </w:p>
    <w:p w:rsidR="009E6270" w:rsidRPr="00142459" w:rsidRDefault="0059243E" w:rsidP="009E6270">
      <w:pPr>
        <w:spacing w:line="360" w:lineRule="auto"/>
        <w:jc w:val="both"/>
        <w:rPr>
          <w:rFonts w:ascii="Trebuchet MS" w:hAnsi="Trebuchet MS"/>
        </w:rPr>
      </w:pPr>
      <w:r>
        <w:rPr>
          <w:rFonts w:ascii="Trebuchet MS" w:hAnsi="Trebuchet MS"/>
        </w:rPr>
        <w:t>En la tabla 32</w:t>
      </w:r>
      <w:r w:rsidR="009E6270" w:rsidRPr="00142459">
        <w:rPr>
          <w:rFonts w:ascii="Trebuchet MS" w:hAnsi="Trebuchet MS"/>
        </w:rPr>
        <w:t xml:space="preserve">  se presentan los profesores de tiempo completo y de tiempo parcial </w:t>
      </w:r>
      <w:r w:rsidR="009E6270">
        <w:rPr>
          <w:rFonts w:ascii="Trebuchet MS" w:hAnsi="Trebuchet MS"/>
        </w:rPr>
        <w:t xml:space="preserve">y las respectivas </w:t>
      </w:r>
      <w:r w:rsidR="000A073C">
        <w:rPr>
          <w:rFonts w:ascii="Trebuchet MS" w:hAnsi="Trebuchet MS"/>
        </w:rPr>
        <w:t>Unidades de Aprendizaje</w:t>
      </w:r>
      <w:r w:rsidR="009E6270">
        <w:rPr>
          <w:rFonts w:ascii="Trebuchet MS" w:hAnsi="Trebuchet MS"/>
        </w:rPr>
        <w:t xml:space="preserve"> que impartirán en el plan de estudios propuesto de Químico Farmacéutico Biólogo </w:t>
      </w:r>
      <w:r w:rsidR="009E6270" w:rsidRPr="00142459">
        <w:rPr>
          <w:rFonts w:ascii="Trebuchet MS" w:hAnsi="Trebuchet MS"/>
        </w:rPr>
        <w:t>de la División de Ciencias Naturales y Exa</w:t>
      </w:r>
      <w:r w:rsidR="009E6270">
        <w:rPr>
          <w:rFonts w:ascii="Trebuchet MS" w:hAnsi="Trebuchet MS"/>
        </w:rPr>
        <w:t>ctas.</w:t>
      </w:r>
    </w:p>
    <w:p w:rsidR="003774BB" w:rsidRPr="00142459" w:rsidRDefault="003774BB" w:rsidP="00142459">
      <w:pPr>
        <w:spacing w:line="360" w:lineRule="auto"/>
        <w:rPr>
          <w:rFonts w:ascii="Trebuchet MS" w:hAnsi="Trebuchet MS"/>
        </w:rPr>
      </w:pPr>
    </w:p>
    <w:p w:rsidR="003774BB" w:rsidRPr="00142459" w:rsidRDefault="003774BB" w:rsidP="00142459">
      <w:pPr>
        <w:spacing w:line="360" w:lineRule="auto"/>
        <w:rPr>
          <w:rFonts w:ascii="Trebuchet MS" w:hAnsi="Trebuchet MS"/>
        </w:rPr>
      </w:pPr>
    </w:p>
    <w:p w:rsidR="003774BB" w:rsidRPr="00142459" w:rsidRDefault="003774BB" w:rsidP="00142459">
      <w:pPr>
        <w:spacing w:line="360" w:lineRule="auto"/>
        <w:rPr>
          <w:rFonts w:ascii="Trebuchet MS" w:hAnsi="Trebuchet MS"/>
        </w:rPr>
      </w:pPr>
    </w:p>
    <w:p w:rsidR="003774BB" w:rsidRPr="00142459" w:rsidRDefault="003774BB" w:rsidP="00142459">
      <w:pPr>
        <w:spacing w:line="360" w:lineRule="auto"/>
        <w:rPr>
          <w:rFonts w:ascii="Trebuchet MS" w:hAnsi="Trebuchet MS"/>
        </w:rPr>
      </w:pPr>
    </w:p>
    <w:p w:rsidR="003774BB" w:rsidRPr="00142459" w:rsidRDefault="003774BB" w:rsidP="00142459">
      <w:pPr>
        <w:spacing w:line="360" w:lineRule="auto"/>
        <w:rPr>
          <w:rFonts w:ascii="Trebuchet MS" w:hAnsi="Trebuchet MS"/>
        </w:rPr>
      </w:pPr>
    </w:p>
    <w:p w:rsidR="009E6270" w:rsidRPr="005435C1" w:rsidRDefault="009E6270" w:rsidP="009E6270">
      <w:pPr>
        <w:pStyle w:val="Textoconsangra"/>
        <w:widowControl/>
        <w:tabs>
          <w:tab w:val="clear" w:pos="8640"/>
          <w:tab w:val="num" w:pos="1080"/>
        </w:tabs>
        <w:spacing w:line="240" w:lineRule="auto"/>
        <w:rPr>
          <w:rFonts w:ascii="Trebuchet MS" w:hAnsi="Trebuchet MS"/>
          <w:b/>
        </w:rPr>
      </w:pPr>
      <w:r w:rsidRPr="005435C1">
        <w:rPr>
          <w:rFonts w:ascii="Trebuchet MS" w:hAnsi="Trebuchet MS"/>
          <w:b/>
          <w:bCs/>
          <w:lang w:val="es-ES"/>
        </w:rPr>
        <w:lastRenderedPageBreak/>
        <w:t>Tabla 3</w:t>
      </w:r>
      <w:r w:rsidR="0059243E">
        <w:rPr>
          <w:rFonts w:ascii="Trebuchet MS" w:hAnsi="Trebuchet MS"/>
          <w:b/>
          <w:bCs/>
          <w:lang w:val="es-ES"/>
        </w:rPr>
        <w:t>2</w:t>
      </w:r>
      <w:r w:rsidRPr="005435C1">
        <w:rPr>
          <w:rFonts w:ascii="Trebuchet MS" w:hAnsi="Trebuchet MS"/>
          <w:b/>
          <w:bCs/>
          <w:lang w:val="es-ES"/>
        </w:rPr>
        <w:t>. Plantilla de profesores de tiempo completo y tiempo</w:t>
      </w:r>
      <w:r w:rsidR="00707833">
        <w:rPr>
          <w:rFonts w:ascii="Trebuchet MS" w:hAnsi="Trebuchet MS"/>
          <w:b/>
          <w:bCs/>
          <w:lang w:val="es-ES"/>
        </w:rPr>
        <w:t xml:space="preserve"> parcial del programa y relación de </w:t>
      </w:r>
      <w:r w:rsidR="000A073C">
        <w:rPr>
          <w:rFonts w:ascii="Trebuchet MS" w:hAnsi="Trebuchet MS"/>
          <w:b/>
          <w:bCs/>
          <w:lang w:val="es-ES"/>
        </w:rPr>
        <w:t>Unidades de Aprendizaje</w:t>
      </w:r>
      <w:r w:rsidR="00707833">
        <w:rPr>
          <w:rFonts w:ascii="Trebuchet MS" w:hAnsi="Trebuchet MS"/>
          <w:b/>
          <w:bCs/>
          <w:lang w:val="es-ES"/>
        </w:rPr>
        <w:t xml:space="preserve"> a impartir</w:t>
      </w:r>
    </w:p>
    <w:tbl>
      <w:tblPr>
        <w:tblW w:w="9200" w:type="dxa"/>
        <w:tblInd w:w="55" w:type="dxa"/>
        <w:tblCellMar>
          <w:left w:w="70" w:type="dxa"/>
          <w:right w:w="70" w:type="dxa"/>
        </w:tblCellMar>
        <w:tblLook w:val="04A0"/>
      </w:tblPr>
      <w:tblGrid>
        <w:gridCol w:w="4180"/>
        <w:gridCol w:w="1120"/>
        <w:gridCol w:w="3900"/>
      </w:tblGrid>
      <w:tr w:rsidR="009E6270" w:rsidRPr="009E6270" w:rsidTr="009E6270">
        <w:trPr>
          <w:trHeight w:val="330"/>
        </w:trPr>
        <w:tc>
          <w:tcPr>
            <w:tcW w:w="4180" w:type="dxa"/>
            <w:tcBorders>
              <w:top w:val="single" w:sz="4" w:space="0" w:color="auto"/>
              <w:left w:val="single" w:sz="4" w:space="0" w:color="auto"/>
              <w:bottom w:val="single" w:sz="4" w:space="0" w:color="auto"/>
              <w:right w:val="single" w:sz="4" w:space="0" w:color="auto"/>
            </w:tcBorders>
            <w:shd w:val="clear" w:color="000000" w:fill="BFBFBF"/>
            <w:hideMark/>
          </w:tcPr>
          <w:p w:rsidR="009E6270" w:rsidRPr="009E6270" w:rsidRDefault="000A073C" w:rsidP="009E6270">
            <w:pPr>
              <w:spacing w:line="276" w:lineRule="auto"/>
              <w:jc w:val="center"/>
              <w:rPr>
                <w:rFonts w:ascii="Trebuchet MS" w:hAnsi="Trebuchet MS" w:cs="Arial"/>
                <w:b/>
                <w:bCs/>
                <w:color w:val="000000"/>
                <w:sz w:val="20"/>
                <w:szCs w:val="20"/>
                <w:lang w:val="es-MX" w:eastAsia="es-MX"/>
              </w:rPr>
            </w:pPr>
            <w:r>
              <w:rPr>
                <w:rFonts w:ascii="Trebuchet MS" w:hAnsi="Trebuchet MS" w:cs="Arial"/>
                <w:b/>
                <w:bCs/>
                <w:color w:val="000000"/>
                <w:sz w:val="20"/>
                <w:szCs w:val="20"/>
                <w:lang w:val="es-MX" w:eastAsia="es-MX"/>
              </w:rPr>
              <w:t>Unidad de Aprendizaje</w:t>
            </w:r>
          </w:p>
        </w:tc>
        <w:tc>
          <w:tcPr>
            <w:tcW w:w="1120" w:type="dxa"/>
            <w:tcBorders>
              <w:top w:val="single" w:sz="4" w:space="0" w:color="auto"/>
              <w:left w:val="nil"/>
              <w:bottom w:val="single" w:sz="4" w:space="0" w:color="auto"/>
              <w:right w:val="single" w:sz="4" w:space="0" w:color="auto"/>
            </w:tcBorders>
            <w:shd w:val="clear" w:color="000000" w:fill="BFBFBF"/>
            <w:hideMark/>
          </w:tcPr>
          <w:p w:rsidR="009E6270" w:rsidRPr="009E6270" w:rsidRDefault="009E6270" w:rsidP="009E6270">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Grado</w:t>
            </w:r>
          </w:p>
        </w:tc>
        <w:tc>
          <w:tcPr>
            <w:tcW w:w="3900" w:type="dxa"/>
            <w:tcBorders>
              <w:top w:val="single" w:sz="4" w:space="0" w:color="auto"/>
              <w:left w:val="nil"/>
              <w:bottom w:val="single" w:sz="4" w:space="0" w:color="auto"/>
              <w:right w:val="single" w:sz="4" w:space="0" w:color="auto"/>
            </w:tcBorders>
            <w:shd w:val="clear" w:color="000000" w:fill="BFBFBF"/>
            <w:hideMark/>
          </w:tcPr>
          <w:p w:rsidR="009E6270" w:rsidRPr="009E6270" w:rsidRDefault="009E6270" w:rsidP="009E6270">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Profesor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ACEVEDO AGUILAR FRANCISCO JAVIER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FÍSICA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ALANIAS RICO CARLOS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ALATORRE ORDAZ MARTÍN ALEJANDRO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ALCARAZ CONTRERAS YOLANDA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FÍSICA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ALFARO AYALA JORGE ARTURO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GENERAL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ALVARADO MONZON JOSE CARLOS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ALVARADO MONZON JOSE CARLOS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ALVARADO MONZON JOSE CARLOS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AMÉZQUITA LÓPEZ FERNANDO DE JESÚS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AMÉZQUITA LÓPEZ FERNANDO DE JESÚS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AMÉZQUITA LÓPEZ FERNANDO DE JESÚS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IV</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AMÉZQUITA LÓPEZ FERNANDO DE JESÚS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BIOÉTICA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ANAYA VELÁZQUEZ LUIS FERNANDO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FISIOPATOLOGÍA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ANAYA VELÁZQUEZ LUIS FERNANDO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PARASITOLOGÍA MÉDICA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ANAYA VELÁZQUEZ LUIS FERNANDO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ANDREU DE RIQUER GABRIEL ALEJANDRO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CÁLCULO</w:t>
            </w:r>
            <w:r>
              <w:rPr>
                <w:rFonts w:ascii="Trebuchet MS" w:hAnsi="Trebuchet MS" w:cs="Arial"/>
                <w:color w:val="000000"/>
                <w:sz w:val="20"/>
                <w:szCs w:val="20"/>
                <w:lang w:val="es-MX" w:eastAsia="es-MX"/>
              </w:rPr>
              <w:t xml:space="preserve"> DIFERENCIAL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ANGUIANO TORRES JORGE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CÁLCULO</w:t>
            </w:r>
            <w:r>
              <w:rPr>
                <w:rFonts w:ascii="Trebuchet MS" w:hAnsi="Trebuchet MS" w:cs="Arial"/>
                <w:color w:val="000000"/>
                <w:sz w:val="20"/>
                <w:szCs w:val="20"/>
                <w:lang w:val="es-MX" w:eastAsia="es-MX"/>
              </w:rPr>
              <w:t xml:space="preserve"> INTEGRAL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ANGUIANO TORRES JORGE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INMUNOLOGÍA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ARIAS NEGRETE SERGIO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INMUNOLOGÍA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AVILA MURO EVA EDILIA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AVILA RODRÍGUEZ MARIO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QI</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BETANCOURT MALDONADO MA. TERESA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METODOLOGÍA DE LA INVESTIGACIÓN</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BRIBIESCA ACEVEDO AURORA GUADALUPE</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TALLER DE CIENCIA, TECNOLOGÍA Y SOCIEDAD</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BRIBIESCA ACEVEDO AURORA GUADALUPE</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EPISTEMOLOGÍA Y CIENCIA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BRIBIESCA ACEVEDO LUCIO MARTÍN</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 xml:space="preserve">ÉTICA EN LA </w:t>
            </w:r>
            <w:r w:rsidRPr="009E6270">
              <w:rPr>
                <w:rFonts w:ascii="Trebuchet MS" w:hAnsi="Trebuchet MS" w:cs="Arial"/>
                <w:color w:val="000000"/>
                <w:sz w:val="20"/>
                <w:szCs w:val="20"/>
                <w:lang w:val="es-MX" w:eastAsia="es-MX"/>
              </w:rPr>
              <w:t>CIENCIA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BRIBIESCA ACEVEDO LUCIO MARTÍN</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COMUNUCACIÓN CIENTÍFICA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BRIBIESCA ACEVEDO LUCIO MARTÍN</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 xml:space="preserve">METODOLOGÍA CIENTÍFICA </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BRIBIESCA ACEVEDO LUCIO MARTÍN</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CB3003"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DIFERENCIAL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CÁRDENAS ROMERO MANUEL MARTÍN</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GENERAL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CORRALES ESCOBOSA ALMA ROSA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DISEÑO DE EXPERIMENTOS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CRUZ JIMÉNEZ GUSTAVO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DISEÑO DE EXPERIMENTOS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CRUZ JIMÉNEZ GUSTAVO</w:t>
            </w:r>
          </w:p>
        </w:tc>
      </w:tr>
      <w:tr w:rsidR="009E6270" w:rsidRPr="009E6270" w:rsidTr="009E6270">
        <w:trPr>
          <w:trHeight w:val="6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ESTRUCTURA DE BIOMOLÉCULAS Y CINÉTICA ENZIMÁTICA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CUÉLLAR MATA HORTENCIA PATRICIA</w:t>
            </w:r>
          </w:p>
        </w:tc>
      </w:tr>
      <w:tr w:rsidR="009E6270" w:rsidRPr="009E6270" w:rsidTr="009E6270">
        <w:trPr>
          <w:trHeight w:val="6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ESTRUCTURA DE BIOMOLÉCULAS Y CINÉTICA ENZIMÁTICA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CUÉLLAR MATA HORTENCIA PATRICIA</w:t>
            </w:r>
          </w:p>
        </w:tc>
      </w:tr>
      <w:tr w:rsidR="00CB3003" w:rsidRPr="009E6270" w:rsidTr="00C56A06">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CB3003" w:rsidRPr="009E6270" w:rsidRDefault="00CB3003" w:rsidP="00C56A06">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DIFERENCIAL</w:t>
            </w:r>
          </w:p>
        </w:tc>
        <w:tc>
          <w:tcPr>
            <w:tcW w:w="1120" w:type="dxa"/>
            <w:tcBorders>
              <w:top w:val="nil"/>
              <w:left w:val="nil"/>
              <w:bottom w:val="single" w:sz="4" w:space="0" w:color="auto"/>
              <w:right w:val="single" w:sz="4" w:space="0" w:color="auto"/>
            </w:tcBorders>
            <w:shd w:val="clear" w:color="auto" w:fill="auto"/>
            <w:hideMark/>
          </w:tcPr>
          <w:p w:rsidR="00CB3003" w:rsidRPr="009E6270" w:rsidRDefault="00CB3003" w:rsidP="00C56A06">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CB3003" w:rsidRPr="009E6270" w:rsidRDefault="00CB3003" w:rsidP="00C56A06">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DEL ÁNGEL SOTO JULIO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CB3003"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INTEGRAL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DEL ÁNGEL SOTO JULIO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BIOQUÍMICA CLÍNICA BÁSICA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DEVEZE ÁLVAREZ MARTHA ALICIA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BIOQUÍMICA CLÍNICA BÁSICA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DEVEZE ÁLVAREZ MARTHA ALICIA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BIOQUÍMICA CLÍNICA DE PRUEBAS ESPECIALES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DEVEZE ÁLVAREZ MARTHA ALICIA</w:t>
            </w:r>
          </w:p>
        </w:tc>
      </w:tr>
      <w:tr w:rsidR="00CB3003" w:rsidRPr="009E6270" w:rsidTr="00C56A06">
        <w:trPr>
          <w:trHeight w:val="330"/>
        </w:trPr>
        <w:tc>
          <w:tcPr>
            <w:tcW w:w="4180" w:type="dxa"/>
            <w:tcBorders>
              <w:top w:val="single" w:sz="4" w:space="0" w:color="auto"/>
              <w:left w:val="single" w:sz="4" w:space="0" w:color="auto"/>
              <w:bottom w:val="single" w:sz="4" w:space="0" w:color="auto"/>
              <w:right w:val="single" w:sz="4" w:space="0" w:color="auto"/>
            </w:tcBorders>
            <w:shd w:val="clear" w:color="000000" w:fill="BFBFBF"/>
            <w:hideMark/>
          </w:tcPr>
          <w:p w:rsidR="00CB3003" w:rsidRPr="009E6270" w:rsidRDefault="000A073C" w:rsidP="00C56A06">
            <w:pPr>
              <w:spacing w:line="276" w:lineRule="auto"/>
              <w:jc w:val="center"/>
              <w:rPr>
                <w:rFonts w:ascii="Trebuchet MS" w:hAnsi="Trebuchet MS" w:cs="Arial"/>
                <w:b/>
                <w:bCs/>
                <w:color w:val="000000"/>
                <w:sz w:val="20"/>
                <w:szCs w:val="20"/>
                <w:lang w:val="es-MX" w:eastAsia="es-MX"/>
              </w:rPr>
            </w:pPr>
            <w:r>
              <w:rPr>
                <w:rFonts w:ascii="Trebuchet MS" w:hAnsi="Trebuchet MS" w:cs="Arial"/>
                <w:b/>
                <w:bCs/>
                <w:color w:val="000000"/>
                <w:sz w:val="20"/>
                <w:szCs w:val="20"/>
                <w:lang w:val="es-MX" w:eastAsia="es-MX"/>
              </w:rPr>
              <w:lastRenderedPageBreak/>
              <w:t>Unidad de Aprendizaje</w:t>
            </w:r>
          </w:p>
        </w:tc>
        <w:tc>
          <w:tcPr>
            <w:tcW w:w="1120" w:type="dxa"/>
            <w:tcBorders>
              <w:top w:val="single" w:sz="4" w:space="0" w:color="auto"/>
              <w:left w:val="nil"/>
              <w:bottom w:val="single" w:sz="4" w:space="0" w:color="auto"/>
              <w:right w:val="single" w:sz="4" w:space="0" w:color="auto"/>
            </w:tcBorders>
            <w:shd w:val="clear" w:color="000000" w:fill="BFBFBF"/>
            <w:hideMark/>
          </w:tcPr>
          <w:p w:rsidR="00CB3003" w:rsidRPr="009E6270" w:rsidRDefault="00CB3003" w:rsidP="00C56A06">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Grado</w:t>
            </w:r>
          </w:p>
        </w:tc>
        <w:tc>
          <w:tcPr>
            <w:tcW w:w="3900" w:type="dxa"/>
            <w:tcBorders>
              <w:top w:val="single" w:sz="4" w:space="0" w:color="auto"/>
              <w:left w:val="nil"/>
              <w:bottom w:val="single" w:sz="4" w:space="0" w:color="auto"/>
              <w:right w:val="single" w:sz="4" w:space="0" w:color="auto"/>
            </w:tcBorders>
            <w:shd w:val="clear" w:color="000000" w:fill="BFBFBF"/>
            <w:hideMark/>
          </w:tcPr>
          <w:p w:rsidR="00CB3003" w:rsidRPr="009E6270" w:rsidRDefault="00CB3003" w:rsidP="00C56A06">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Profesor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BIOQUÍMICA CLÍNICA DE PRUEBAS ESPECIALES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DEVEZE ÁLVAREZ MARTHA ALICIA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HEMATOLOGÍA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DURAN CASTRO EDUARDO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HISTOLOGÍA Y CITOPATOLOGÍA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DURAN CASTRO EDUARDO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TOXICOLOGÍA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DURAN CASTRO EDUARDO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ÁLGEBRA LINEAL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EENENS  PHILIPPE RAPHAEL JOSEPH</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BIOFARMACIA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ESCOBEDO MARTINEZ CAROLINA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BIOFARMACIA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ESCOBEDO MARTINEZ CAROLINA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FARMACIA GALENICA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ESCOBEDO MARTINEZ CAROLINA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BIOINFORMÁTICA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FLORES MARTÍNEZ ALBERTO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METABOLISMO INTERMEDIARIO</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FLORES MARTÍNEZ ALBERTO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BIOLOGÍA CELULAR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FLORES VILLAVICENCIO LERIDA LISS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INMUNOLOGÍA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FRANCO BARCENAS BERNARDO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BIOLOGÍA MOLECULAR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FRANCO BARCENAS BERNARDO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MICROBIOLOGÍA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FRANCO BARCENAS BERNARDO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MINERALOGÍA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GALLAGA ORTEGA YOLANDA GRACIELA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INORGÁNICA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GALLAGA ORTEGA YOLANDA GRACIELA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BIOLOGÍA CELULAR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GARCÍA NIETO ROSA MARÍA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INMUNOLOGÍA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GARCÍA NIETO ROSA MARÍA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INMUNOLOGÍA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GARCÍA NIETO ROSA MARÍA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EN BIOLOGÍA Y FARMACIA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GARCIA REVILLA MARCO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GARCIA REVILLA MARCO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PROBABILIDAD Y ESTADÍSTICA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GOMEZ CASTRO FERNANDO ISRAEL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EL HOMBRE Y EL MEDIO AMBIENTE</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GOMEZ GONZALEZ MARÍA VIRGINIA ROSALIA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TALLER DE CIENCIA, TECNOLOGÍA Y SOCIEDAD</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GOMEZ GONZALEZ MARÍA VIRGINIA ROSALIA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GONZÁLEZ GARCÍA MÓNICA SIRAEL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GENÉTICA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GONZÁLEZ HERNÁNDEZ GLORIA ANGÉLICA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GONZÁLEZ MUÑOZ MARÍA DEL PILAR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GONZÁLEZ MUÑOZ MARÍA DEL PILAR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GONZÁLEZ MUÑOZ MARÍA DEL PILAR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BIOTECNOLOGÍA Y PRESERVACIÓN AMBIENTAL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CORONA J. FÉLIX</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GENÉTICA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CORONA J. FÉLIX</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ESTRUCTURA DE LA MATERIA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FUENTES JOSÉ ALFREDO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INORGÁNICA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FUENTES JOSÉ ALFREDO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MECÁNICA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VALTIERRA MOISÉS PEDRO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MECÁNICA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VALTIERRA MOISÉS PEDRO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MECÁNICA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VALTIERRA MOISÉS PEDRO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MECÁNICA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GUTIÉRREZ VALTIERRA MOISÉS PEDRO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CB3003"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DIFERENCIAL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HERNÁNDEZ RAMÍREZ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LIDERAZGO Y EMPRENDEDURISMO</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HERREJÓN ISLAS EDER MARIO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FARMACOGNOSIA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HERRERA PALACIOS MA. DOLORES</w:t>
            </w:r>
          </w:p>
          <w:p w:rsidR="00CB3003" w:rsidRPr="009E6270" w:rsidRDefault="00CB3003" w:rsidP="009E6270">
            <w:pPr>
              <w:spacing w:line="276" w:lineRule="auto"/>
              <w:rPr>
                <w:rFonts w:ascii="Trebuchet MS" w:hAnsi="Trebuchet MS" w:cs="Arial"/>
                <w:color w:val="000000"/>
                <w:sz w:val="20"/>
                <w:szCs w:val="20"/>
                <w:lang w:val="es-MX" w:eastAsia="es-MX"/>
              </w:rPr>
            </w:pPr>
          </w:p>
        </w:tc>
      </w:tr>
      <w:tr w:rsidR="00CB3003" w:rsidRPr="009E6270" w:rsidTr="00C56A06">
        <w:trPr>
          <w:trHeight w:val="330"/>
        </w:trPr>
        <w:tc>
          <w:tcPr>
            <w:tcW w:w="4180" w:type="dxa"/>
            <w:tcBorders>
              <w:top w:val="single" w:sz="4" w:space="0" w:color="auto"/>
              <w:left w:val="single" w:sz="4" w:space="0" w:color="auto"/>
              <w:bottom w:val="single" w:sz="4" w:space="0" w:color="auto"/>
              <w:right w:val="single" w:sz="4" w:space="0" w:color="auto"/>
            </w:tcBorders>
            <w:shd w:val="clear" w:color="000000" w:fill="BFBFBF"/>
            <w:hideMark/>
          </w:tcPr>
          <w:p w:rsidR="00CB3003" w:rsidRPr="009E6270" w:rsidRDefault="000A073C" w:rsidP="00C56A06">
            <w:pPr>
              <w:spacing w:line="276" w:lineRule="auto"/>
              <w:jc w:val="center"/>
              <w:rPr>
                <w:rFonts w:ascii="Trebuchet MS" w:hAnsi="Trebuchet MS" w:cs="Arial"/>
                <w:b/>
                <w:bCs/>
                <w:color w:val="000000"/>
                <w:sz w:val="20"/>
                <w:szCs w:val="20"/>
                <w:lang w:val="es-MX" w:eastAsia="es-MX"/>
              </w:rPr>
            </w:pPr>
            <w:r>
              <w:rPr>
                <w:rFonts w:ascii="Trebuchet MS" w:hAnsi="Trebuchet MS" w:cs="Arial"/>
                <w:b/>
                <w:bCs/>
                <w:color w:val="000000"/>
                <w:sz w:val="20"/>
                <w:szCs w:val="20"/>
                <w:lang w:val="es-MX" w:eastAsia="es-MX"/>
              </w:rPr>
              <w:lastRenderedPageBreak/>
              <w:t>Unidad de Aprendizaje</w:t>
            </w:r>
          </w:p>
        </w:tc>
        <w:tc>
          <w:tcPr>
            <w:tcW w:w="1120" w:type="dxa"/>
            <w:tcBorders>
              <w:top w:val="single" w:sz="4" w:space="0" w:color="auto"/>
              <w:left w:val="nil"/>
              <w:bottom w:val="single" w:sz="4" w:space="0" w:color="auto"/>
              <w:right w:val="single" w:sz="4" w:space="0" w:color="auto"/>
            </w:tcBorders>
            <w:shd w:val="clear" w:color="000000" w:fill="BFBFBF"/>
            <w:hideMark/>
          </w:tcPr>
          <w:p w:rsidR="00CB3003" w:rsidRPr="009E6270" w:rsidRDefault="00CB3003" w:rsidP="00C56A06">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Grado</w:t>
            </w:r>
          </w:p>
        </w:tc>
        <w:tc>
          <w:tcPr>
            <w:tcW w:w="3900" w:type="dxa"/>
            <w:tcBorders>
              <w:top w:val="single" w:sz="4" w:space="0" w:color="auto"/>
              <w:left w:val="nil"/>
              <w:bottom w:val="single" w:sz="4" w:space="0" w:color="auto"/>
              <w:right w:val="single" w:sz="4" w:space="0" w:color="auto"/>
            </w:tcBorders>
            <w:shd w:val="clear" w:color="000000" w:fill="BFBFBF"/>
            <w:hideMark/>
          </w:tcPr>
          <w:p w:rsidR="00CB3003" w:rsidRPr="009E6270" w:rsidRDefault="00CB3003" w:rsidP="00C56A06">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Profesor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FARMACOGNOSIA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HERRERA PALACIOS MA. DOLORES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MECÁNICA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JACK  DENNIS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MECÁNICA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JACK  DENNIS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GENERAL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JIMENEZ HALLA JOSE OSCAR CARLOS</w:t>
            </w:r>
          </w:p>
        </w:tc>
      </w:tr>
      <w:tr w:rsidR="009E6270" w:rsidRPr="009E6270" w:rsidTr="009E6270">
        <w:trPr>
          <w:trHeight w:val="6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ESTRUCTURA DE BIOMOLÉCULAS Y CINÉTICA ENZIMÁTICA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LEAL MORALES CARLOS ALBERTO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ELECTRICIDAD Y MAGNETISMO</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LOPEZ ESTRADA SALVADOR ARTURO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BIOLOGÍA CELULAR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GODÍNEZ JUANA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INMUNOQUÍMICA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GODÍNEZ JUANA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METABOLISMO INTERMEDIARIO</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GODÍNEZ JUANA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ESTRUCTURA DE LA MATERIA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ORGANOMETÁLICA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JIMÉNEZ JORGE ALBINO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ÉTICA Y CIENCIA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LF</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 xml:space="preserve">LÓPEZ </w:t>
            </w:r>
            <w:proofErr w:type="spellStart"/>
            <w:r w:rsidRPr="009E6270">
              <w:rPr>
                <w:rFonts w:ascii="Trebuchet MS" w:hAnsi="Trebuchet MS" w:cs="Arial"/>
                <w:color w:val="000000"/>
                <w:sz w:val="20"/>
                <w:szCs w:val="20"/>
                <w:lang w:val="es-MX" w:eastAsia="es-MX"/>
              </w:rPr>
              <w:t>LÓPEZ</w:t>
            </w:r>
            <w:proofErr w:type="spellEnd"/>
            <w:r w:rsidRPr="009E6270">
              <w:rPr>
                <w:rFonts w:ascii="Trebuchet MS" w:hAnsi="Trebuchet MS" w:cs="Arial"/>
                <w:color w:val="000000"/>
                <w:sz w:val="20"/>
                <w:szCs w:val="20"/>
                <w:lang w:val="es-MX" w:eastAsia="es-MX"/>
              </w:rPr>
              <w:t xml:space="preserve"> SALVADOR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MARTÍNEZ LETICIA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DE LOS ALIMENTOS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LÓPEZ MARTÍNEZ LETICIA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CÁLCULO DE VARIAS VARIABLES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LUGO MARTÍNEZ JESÚS RAÚL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FARMACIA ASISTENCIAL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ALCARAZ EDITH RUTH</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FORMULACIÓN DE MEDICAMENTOS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ALCARAZ EDITH RUTH</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MEDICINA LEGAL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MARTINEZ ALFARO MINERVA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TOXICOLOGÍA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MARTINEZ ALFARO MINERVA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ESTANCIA PROFESIONAL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CASTILLO SILVIA MA. DE LA LUZ</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LEGISLACIÓN SANITARIA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CASTILLO SILVIA MA. DE LA LUZ</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SALUD PÚBLICA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CASTILLO SILVIA MA. DE LA LUZ</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CÁLCULO DE VARIAS VARIABLES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CHÁVEZ JOSÉ ALBERTO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CÁLCULO DE VARIAS VARIABLES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CHÁVEZ JOSÉ ALBERTO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MICROBIOLOGÍA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PALACIOS CRUZ EUGENIA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RICHA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MARTÍNEZ ROSALES MERCED</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DEL PROCESO DE CURTIDO</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 xml:space="preserve">MATA </w:t>
            </w:r>
            <w:proofErr w:type="spellStart"/>
            <w:r w:rsidRPr="009E6270">
              <w:rPr>
                <w:rFonts w:ascii="Trebuchet MS" w:hAnsi="Trebuchet MS" w:cs="Arial"/>
                <w:color w:val="000000"/>
                <w:sz w:val="20"/>
                <w:szCs w:val="20"/>
                <w:lang w:val="es-MX" w:eastAsia="es-MX"/>
              </w:rPr>
              <w:t>MATA</w:t>
            </w:r>
            <w:proofErr w:type="spellEnd"/>
            <w:r w:rsidRPr="009E6270">
              <w:rPr>
                <w:rFonts w:ascii="Trebuchet MS" w:hAnsi="Trebuchet MS" w:cs="Arial"/>
                <w:color w:val="000000"/>
                <w:sz w:val="20"/>
                <w:szCs w:val="20"/>
                <w:lang w:val="es-MX" w:eastAsia="es-MX"/>
              </w:rPr>
              <w:t xml:space="preserve"> JOSÉ LUIS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MEJÍA COBOS VICTOR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GENERAL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MEJÍA COBOS VICTOR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MEJÍA COBOS VICTOR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FARMACOLOGÍA CLÍNICA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MENDOZA GUTIÉRREZ J. JESÚS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FARMACOLOGÍA CLÍNICA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MENDOZA GUTIÉRREZ J. JESÚS</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BACTERIOLOGÍA Y MICOLOGÍA MÉDICA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MENDOZA MACÍAS CLAUDIA LETICIA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BACTERIOLOGÍA Y MICOLOGÍA MÉDICA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MENDOZA MACÍAS CLAUDIA LETICIA</w:t>
            </w:r>
          </w:p>
        </w:tc>
      </w:tr>
      <w:tr w:rsidR="00CB3003" w:rsidRPr="009E6270" w:rsidTr="00C56A06">
        <w:trPr>
          <w:trHeight w:val="330"/>
        </w:trPr>
        <w:tc>
          <w:tcPr>
            <w:tcW w:w="4180" w:type="dxa"/>
            <w:tcBorders>
              <w:top w:val="single" w:sz="4" w:space="0" w:color="auto"/>
              <w:left w:val="single" w:sz="4" w:space="0" w:color="auto"/>
              <w:bottom w:val="single" w:sz="4" w:space="0" w:color="auto"/>
              <w:right w:val="single" w:sz="4" w:space="0" w:color="auto"/>
            </w:tcBorders>
            <w:shd w:val="clear" w:color="000000" w:fill="BFBFBF"/>
            <w:hideMark/>
          </w:tcPr>
          <w:p w:rsidR="00CB3003" w:rsidRPr="009E6270" w:rsidRDefault="000A073C" w:rsidP="00C56A06">
            <w:pPr>
              <w:spacing w:line="276" w:lineRule="auto"/>
              <w:jc w:val="center"/>
              <w:rPr>
                <w:rFonts w:ascii="Trebuchet MS" w:hAnsi="Trebuchet MS" w:cs="Arial"/>
                <w:b/>
                <w:bCs/>
                <w:color w:val="000000"/>
                <w:sz w:val="20"/>
                <w:szCs w:val="20"/>
                <w:lang w:val="es-MX" w:eastAsia="es-MX"/>
              </w:rPr>
            </w:pPr>
            <w:r>
              <w:rPr>
                <w:rFonts w:ascii="Trebuchet MS" w:hAnsi="Trebuchet MS" w:cs="Arial"/>
                <w:b/>
                <w:bCs/>
                <w:color w:val="000000"/>
                <w:sz w:val="20"/>
                <w:szCs w:val="20"/>
                <w:lang w:val="es-MX" w:eastAsia="es-MX"/>
              </w:rPr>
              <w:lastRenderedPageBreak/>
              <w:t>Unidad de Aprendizaje</w:t>
            </w:r>
          </w:p>
        </w:tc>
        <w:tc>
          <w:tcPr>
            <w:tcW w:w="1120" w:type="dxa"/>
            <w:tcBorders>
              <w:top w:val="single" w:sz="4" w:space="0" w:color="auto"/>
              <w:left w:val="nil"/>
              <w:bottom w:val="single" w:sz="4" w:space="0" w:color="auto"/>
              <w:right w:val="single" w:sz="4" w:space="0" w:color="auto"/>
            </w:tcBorders>
            <w:shd w:val="clear" w:color="000000" w:fill="BFBFBF"/>
            <w:hideMark/>
          </w:tcPr>
          <w:p w:rsidR="00CB3003" w:rsidRPr="009E6270" w:rsidRDefault="00CB3003" w:rsidP="00C56A06">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Grado</w:t>
            </w:r>
          </w:p>
        </w:tc>
        <w:tc>
          <w:tcPr>
            <w:tcW w:w="3900" w:type="dxa"/>
            <w:tcBorders>
              <w:top w:val="single" w:sz="4" w:space="0" w:color="auto"/>
              <w:left w:val="nil"/>
              <w:bottom w:val="single" w:sz="4" w:space="0" w:color="auto"/>
              <w:right w:val="single" w:sz="4" w:space="0" w:color="auto"/>
            </w:tcBorders>
            <w:shd w:val="clear" w:color="000000" w:fill="BFBFBF"/>
            <w:hideMark/>
          </w:tcPr>
          <w:p w:rsidR="00CB3003" w:rsidRPr="009E6270" w:rsidRDefault="00CB3003" w:rsidP="00C56A06">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Profesor</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IV</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MENDOZA OLIVARES DIANA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GENÉTICA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MORA MONTES HÉCTOR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VIROLOGÍA MÉDICA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MORA MONTES HÉCTOR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PROBABILIDAD Y ESTADÍSTICA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MURILLO SALAS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PROBABILIDAD Y ESTADÍSTICA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MURILLO SALAS ANTONIO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NAVARRO MENDOZA RICARDO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NAVARRO MENDOZA RICARDO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ANATOMÍA Y FISIOLOGÍA HUMANAS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OBREGON HERRERA ARMANDO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ANÁLISIS DE ALIMENTOS</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OROZCO CASTELLANOS LUIS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FARMACIA ASISTENCIAL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OROZCO CASTELLANOS LUIS MANUEL</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 xml:space="preserve">SOCIOLOGÍA DEL TRABAJO </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ORTIZ HERNÁNDEZ ROSA MARÍA</w:t>
            </w:r>
          </w:p>
        </w:tc>
      </w:tr>
      <w:tr w:rsidR="009E6270" w:rsidRPr="009E6270" w:rsidTr="009E6270">
        <w:trPr>
          <w:trHeight w:val="6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ESTRUCTURA DE BIOMOLÉCULAS Y CINÉTICA ENZIMÁTICA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PADILLA VACA LUIS FELIPE</w:t>
            </w:r>
          </w:p>
        </w:tc>
      </w:tr>
      <w:tr w:rsidR="009E6270" w:rsidRPr="009E6270" w:rsidTr="009E6270">
        <w:trPr>
          <w:trHeight w:val="6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ESTRUCTURA DE BIOMOLÉCULAS Y CINÉTICA ENZIMÁTICA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PADILLA VACA LUIS FELIPE</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BIOLOGÍA MOLECULAR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PEDRAZA REYES MARIO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BIOLOGÍA MOLECULAR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PEDRAZA REYES MARIO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PEÑA CABRERA EDUARDO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QUIMICA ORGÁNICA IV</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PEÑA CABRERA EDUARDO</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BIOLOGÍA MOLECULAR</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PONCE NOYOLA PATRICIA</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RAMÍREZ BARAJAS ELIZABETH</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GENERAL</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RAMÍREZ BARAJAS ELIZABETH</w:t>
            </w:r>
          </w:p>
        </w:tc>
      </w:tr>
      <w:tr w:rsidR="009E6270" w:rsidRPr="009E6270" w:rsidTr="009E6270">
        <w:trPr>
          <w:trHeight w:val="6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OPERACIONES UNITARIAS APLICADAS A LA FARMACIA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RAMÍREZ FLORES JOSÉ</w:t>
            </w:r>
          </w:p>
        </w:tc>
      </w:tr>
      <w:tr w:rsidR="009E6270"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FARMACIA QUÍMICA</w:t>
            </w:r>
          </w:p>
        </w:tc>
        <w:tc>
          <w:tcPr>
            <w:tcW w:w="112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9E6270" w:rsidRPr="009E6270" w:rsidRDefault="009E6270"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RAMIREZ MORALES MARCO ANTONIO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CCONTROL DE CALIDAD</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8C745D">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8C745D">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RAMIREZ MORALES MARCO ANTONIO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ANALÍTICA III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RAMOS RAMÍREZ ESTHELA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AMBIENTAL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RANGEL PORRAS GUSTAVO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REYES ZAMUDIO VERIDIANA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INORGÁNICA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REYES ZAMUDIO VERIDIANA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VIROLOGÍA MÉDICA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REYNA LÓPEZ GEORGINA E.</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ADMINISTRACIÓN GERENCIAL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RIVAS GONE JOSÉ LUIS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ADMINISTRACIÓN GERENCIAL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RIVAS GONE JOSÉ LUIS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DIFERENCIAL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RIVERA AGUILERA RAMIRO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ROBLES GARCÍA JUVENCIO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FISICOQUÍMICA 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ROBLES GARCÍA JUVENCIO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 xml:space="preserve"> TOXICOLOGÍA AMBIENTAL </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ROCHA AMADOR DIANA OLIVIA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TOXICOLOGÍA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ROCHA AMADOR DIANA OLIVIA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LIDERAZGO Y TRABAJO EN EQUIPO</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ROCHA RAMÍREZ LETICIA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ÁLGEBRA LINEAL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RODRÍGUEZ SALAZAR JOSÉ ANTONIO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INTEGRAL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RODRÍGUEZ SALAZAR JOSÉ ANTONIO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PROBABILIDAD Y ESTADÍSTICA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RODRÍGUEZ SALAZAR JOSÉ ANTONIO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ECOLOGÍA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RUIZ GUZMÁN GLORIA IMELDA</w:t>
            </w:r>
          </w:p>
        </w:tc>
      </w:tr>
      <w:tr w:rsidR="00797766" w:rsidRPr="009E6270" w:rsidTr="008C745D">
        <w:trPr>
          <w:trHeight w:val="330"/>
        </w:trPr>
        <w:tc>
          <w:tcPr>
            <w:tcW w:w="4180" w:type="dxa"/>
            <w:tcBorders>
              <w:top w:val="single" w:sz="4" w:space="0" w:color="auto"/>
              <w:left w:val="single" w:sz="4" w:space="0" w:color="auto"/>
              <w:bottom w:val="single" w:sz="4" w:space="0" w:color="auto"/>
              <w:right w:val="single" w:sz="4" w:space="0" w:color="auto"/>
            </w:tcBorders>
            <w:shd w:val="clear" w:color="000000" w:fill="BFBFBF"/>
            <w:hideMark/>
          </w:tcPr>
          <w:p w:rsidR="00797766" w:rsidRPr="009E6270" w:rsidRDefault="00797766" w:rsidP="008C745D">
            <w:pPr>
              <w:spacing w:line="276" w:lineRule="auto"/>
              <w:jc w:val="center"/>
              <w:rPr>
                <w:rFonts w:ascii="Trebuchet MS" w:hAnsi="Trebuchet MS" w:cs="Arial"/>
                <w:b/>
                <w:bCs/>
                <w:color w:val="000000"/>
                <w:sz w:val="20"/>
                <w:szCs w:val="20"/>
                <w:lang w:val="es-MX" w:eastAsia="es-MX"/>
              </w:rPr>
            </w:pPr>
            <w:r>
              <w:rPr>
                <w:rFonts w:ascii="Trebuchet MS" w:hAnsi="Trebuchet MS" w:cs="Arial"/>
                <w:b/>
                <w:bCs/>
                <w:color w:val="000000"/>
                <w:sz w:val="20"/>
                <w:szCs w:val="20"/>
                <w:lang w:val="es-MX" w:eastAsia="es-MX"/>
              </w:rPr>
              <w:lastRenderedPageBreak/>
              <w:t>Unidad de Aprendizaje</w:t>
            </w:r>
          </w:p>
        </w:tc>
        <w:tc>
          <w:tcPr>
            <w:tcW w:w="1120" w:type="dxa"/>
            <w:tcBorders>
              <w:top w:val="single" w:sz="4" w:space="0" w:color="auto"/>
              <w:left w:val="nil"/>
              <w:bottom w:val="single" w:sz="4" w:space="0" w:color="auto"/>
              <w:right w:val="single" w:sz="4" w:space="0" w:color="auto"/>
            </w:tcBorders>
            <w:shd w:val="clear" w:color="000000" w:fill="BFBFBF"/>
            <w:hideMark/>
          </w:tcPr>
          <w:p w:rsidR="00797766" w:rsidRPr="009E6270" w:rsidRDefault="00797766" w:rsidP="008C745D">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Grado</w:t>
            </w:r>
          </w:p>
        </w:tc>
        <w:tc>
          <w:tcPr>
            <w:tcW w:w="3900" w:type="dxa"/>
            <w:tcBorders>
              <w:top w:val="single" w:sz="4" w:space="0" w:color="auto"/>
              <w:left w:val="nil"/>
              <w:bottom w:val="single" w:sz="4" w:space="0" w:color="auto"/>
              <w:right w:val="single" w:sz="4" w:space="0" w:color="auto"/>
            </w:tcBorders>
            <w:shd w:val="clear" w:color="000000" w:fill="BFBFBF"/>
            <w:hideMark/>
          </w:tcPr>
          <w:p w:rsidR="00797766" w:rsidRPr="009E6270" w:rsidRDefault="00797766" w:rsidP="008C745D">
            <w:pPr>
              <w:spacing w:line="276" w:lineRule="auto"/>
              <w:jc w:val="center"/>
              <w:rPr>
                <w:rFonts w:ascii="Trebuchet MS" w:hAnsi="Trebuchet MS" w:cs="Arial"/>
                <w:b/>
                <w:bCs/>
                <w:color w:val="000000"/>
                <w:sz w:val="20"/>
                <w:szCs w:val="20"/>
                <w:lang w:val="es-MX" w:eastAsia="es-MX"/>
              </w:rPr>
            </w:pPr>
            <w:r w:rsidRPr="009E6270">
              <w:rPr>
                <w:rFonts w:ascii="Trebuchet MS" w:hAnsi="Trebuchet MS" w:cs="Arial"/>
                <w:b/>
                <w:bCs/>
                <w:color w:val="000000"/>
                <w:sz w:val="20"/>
                <w:szCs w:val="20"/>
                <w:lang w:val="es-MX" w:eastAsia="es-MX"/>
              </w:rPr>
              <w:t>Profesor</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FISIOPATOLOGÍA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SABANERO LÓPEZ MYRNA LORETO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ÁLGEBRA LINEAL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IQ</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SANTANA HERNÁNDEZ JOSÉ GUADALUPE</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SAUCEDO MEDINA TERESA IMELDA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ANALÍTICA 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SAUCEDO MEDINA TERESA IMELDA</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SOLORIO ALVARADO CESAR ROGELIO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SOLORIO ALVARADO CESAR ROGELIO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 TECNOLOGÍA DEL DNA RECOMBINANTE</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TORRES GUZMAN JUAN CARLOS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GENÉTICA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TORRES GUZMAN JUAN CARLOS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ONDAS Y FLUIDOS</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TORRES PAPAQUI JUAN PABLO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TECNOLOGÍA FARMACÉTICA 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TRUJILLO VALDIVIA ALFONSO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TECNOLOGÍA FARMACÉUTICA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TRUJILLO VALDIVIA ALFONSO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TECNOLOGÍA FARMACÉUTICA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QFB</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TRUJILLO VALDIVIA ALFONSO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CIENCIA Y SOCIEDAD 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VARGAS ANGUIANO ADRIÁN</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CIENCIA Y SOCIEDAD 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VARGAS ANGUIANO ADRIÁN</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 xml:space="preserve">METODOLOGÍA CIENTÍFICA </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VARGAS ANGUIANO ADRIÁN</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METODOLOGÍA CIENTÍFICA 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VARGAS ANGUIANO ADRIÁN</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TALLER DE CIENCIA, TECNOLOGÍA Y SOCIEDAD</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VARGAS ANGUIANO ADRIÁN</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PROGRAMACIÓN Y MÉTODOS NUMÉRICOS</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VAZQUEZ CASTILLO JOSE ANTONIO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ORGÁNICA III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VAZQUEZ GUEVARA MIGUEL ANGEL</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CÁLCULO DIFERENCIAL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Pr>
                <w:rFonts w:ascii="Trebuchet MS" w:hAnsi="Trebuchet MS" w:cs="Arial"/>
                <w:color w:val="000000"/>
                <w:sz w:val="20"/>
                <w:szCs w:val="20"/>
                <w:lang w:val="es-MX" w:eastAsia="es-MX"/>
              </w:rPr>
              <w:t>Maestría</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VÁZQUEZ VALLEJO JUAN MANUEL</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VILCHEZ AGUADO FLORINA LOURDES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ORGÁNICA II</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VILCHEZ AGUADO FLORINA LOURDES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PARASITOLOGÍA MÉDICA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VILLAGÓMEZ CASTRO JULIO CÉSAR</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PARASITOLOGÍA MÉDICA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VILLAGÓMEZ CASTRO JULIO CÉSAR</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LABORATORIO DE QUÍMICA INORGÁNICA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YEPEZ MURRIETA MA. DE LOURDES</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QUÍMICA GENERAL</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ZAMORATEGUI MOLINA ADRIAN</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BIOPROCESOS Y FERMENTACIONES INDUSTRIALES</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ZAZUETA SANDOVAL ROBERTO</w:t>
            </w:r>
          </w:p>
        </w:tc>
      </w:tr>
      <w:tr w:rsidR="00797766" w:rsidRPr="009E6270" w:rsidTr="009E6270">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MICROBIOLOGÍA</w:t>
            </w:r>
          </w:p>
        </w:tc>
        <w:tc>
          <w:tcPr>
            <w:tcW w:w="112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Doctorado</w:t>
            </w:r>
          </w:p>
        </w:tc>
        <w:tc>
          <w:tcPr>
            <w:tcW w:w="3900" w:type="dxa"/>
            <w:tcBorders>
              <w:top w:val="nil"/>
              <w:left w:val="nil"/>
              <w:bottom w:val="single" w:sz="4" w:space="0" w:color="auto"/>
              <w:right w:val="single" w:sz="4" w:space="0" w:color="auto"/>
            </w:tcBorders>
            <w:shd w:val="clear" w:color="auto" w:fill="auto"/>
            <w:hideMark/>
          </w:tcPr>
          <w:p w:rsidR="00797766" w:rsidRPr="009E6270" w:rsidRDefault="00797766" w:rsidP="009E6270">
            <w:pPr>
              <w:spacing w:line="276" w:lineRule="auto"/>
              <w:rPr>
                <w:rFonts w:ascii="Trebuchet MS" w:hAnsi="Trebuchet MS" w:cs="Arial"/>
                <w:color w:val="000000"/>
                <w:sz w:val="20"/>
                <w:szCs w:val="20"/>
                <w:lang w:val="es-MX" w:eastAsia="es-MX"/>
              </w:rPr>
            </w:pPr>
            <w:r w:rsidRPr="009E6270">
              <w:rPr>
                <w:rFonts w:ascii="Trebuchet MS" w:hAnsi="Trebuchet MS" w:cs="Arial"/>
                <w:color w:val="000000"/>
                <w:sz w:val="20"/>
                <w:szCs w:val="20"/>
                <w:lang w:val="es-MX" w:eastAsia="es-MX"/>
              </w:rPr>
              <w:t>ZAZUETA SANDOVAL ROBERTO</w:t>
            </w:r>
          </w:p>
        </w:tc>
      </w:tr>
    </w:tbl>
    <w:p w:rsidR="003774BB" w:rsidRPr="009E6270" w:rsidRDefault="003774BB" w:rsidP="00142459">
      <w:pPr>
        <w:spacing w:line="360" w:lineRule="auto"/>
        <w:rPr>
          <w:rFonts w:ascii="Trebuchet MS" w:hAnsi="Trebuchet MS"/>
          <w:lang w:val="es-MX"/>
        </w:rPr>
      </w:pPr>
    </w:p>
    <w:p w:rsidR="001226B9" w:rsidRDefault="001226B9" w:rsidP="00142459">
      <w:pPr>
        <w:pStyle w:val="Textonotaalfinal"/>
        <w:spacing w:line="360" w:lineRule="auto"/>
        <w:rPr>
          <w:rFonts w:ascii="Trebuchet MS" w:hAnsi="Trebuchet MS"/>
          <w:b/>
          <w:bCs/>
          <w:lang w:val="es-MX"/>
        </w:rPr>
      </w:pPr>
    </w:p>
    <w:p w:rsidR="006D07C3" w:rsidRPr="00142459" w:rsidRDefault="006D07C3" w:rsidP="00142459">
      <w:pPr>
        <w:pStyle w:val="Textonotaalfinal"/>
        <w:spacing w:line="360" w:lineRule="auto"/>
        <w:rPr>
          <w:rFonts w:ascii="Trebuchet MS" w:hAnsi="Trebuchet MS"/>
          <w:b/>
          <w:bCs/>
          <w:lang w:val="es-MX"/>
        </w:rPr>
      </w:pPr>
      <w:r w:rsidRPr="00142459">
        <w:rPr>
          <w:rFonts w:ascii="Trebuchet MS" w:hAnsi="Trebuchet MS"/>
          <w:b/>
          <w:bCs/>
          <w:lang w:val="es-MX"/>
        </w:rPr>
        <w:t>Planta de profesores requerida</w:t>
      </w:r>
    </w:p>
    <w:p w:rsidR="006D07C3" w:rsidRPr="00142459" w:rsidRDefault="006D07C3" w:rsidP="00142459">
      <w:pPr>
        <w:pStyle w:val="Textonotaalfinal"/>
        <w:spacing w:line="360" w:lineRule="auto"/>
        <w:jc w:val="both"/>
        <w:rPr>
          <w:rFonts w:ascii="Trebuchet MS" w:hAnsi="Trebuchet MS"/>
          <w:lang w:val="es-MX"/>
        </w:rPr>
      </w:pPr>
      <w:r w:rsidRPr="00142459">
        <w:rPr>
          <w:rFonts w:ascii="Trebuchet MS" w:hAnsi="Trebuchet MS"/>
          <w:lang w:val="es-MX"/>
        </w:rPr>
        <w:t xml:space="preserve">Para docencia frente a grupo se tiene el número de profesores requeridos, sin embargo, varios de los profesores actuales se encuentran en fecha próxima para su jubilación por lo que se requerirá la contratación de profesores de asignatura y/o tiempo completo en el tiempo que esto ocurra. </w:t>
      </w:r>
    </w:p>
    <w:p w:rsidR="006D07C3" w:rsidRDefault="006D07C3" w:rsidP="00142459">
      <w:pPr>
        <w:pStyle w:val="Ttulo"/>
        <w:spacing w:line="360" w:lineRule="auto"/>
        <w:jc w:val="both"/>
        <w:rPr>
          <w:rFonts w:ascii="Trebuchet MS" w:hAnsi="Trebuchet MS"/>
          <w:b w:val="0"/>
          <w:lang w:eastAsia="es-ES"/>
        </w:rPr>
      </w:pPr>
    </w:p>
    <w:p w:rsidR="001226B9" w:rsidRDefault="001226B9" w:rsidP="00142459">
      <w:pPr>
        <w:pStyle w:val="Ttulo"/>
        <w:spacing w:line="360" w:lineRule="auto"/>
        <w:jc w:val="both"/>
        <w:rPr>
          <w:rFonts w:ascii="Trebuchet MS" w:hAnsi="Trebuchet MS"/>
          <w:b w:val="0"/>
          <w:lang w:eastAsia="es-ES"/>
        </w:rPr>
      </w:pPr>
    </w:p>
    <w:p w:rsidR="001226B9" w:rsidRDefault="001226B9" w:rsidP="00142459">
      <w:pPr>
        <w:pStyle w:val="Ttulo"/>
        <w:spacing w:line="360" w:lineRule="auto"/>
        <w:jc w:val="both"/>
        <w:rPr>
          <w:rFonts w:ascii="Trebuchet MS" w:hAnsi="Trebuchet MS"/>
          <w:b w:val="0"/>
          <w:lang w:eastAsia="es-ES"/>
        </w:rPr>
      </w:pPr>
    </w:p>
    <w:p w:rsidR="006D07C3" w:rsidRPr="00142459" w:rsidRDefault="006D07C3" w:rsidP="00142459">
      <w:pPr>
        <w:spacing w:line="360" w:lineRule="auto"/>
        <w:rPr>
          <w:rFonts w:ascii="Trebuchet MS" w:hAnsi="Trebuchet MS"/>
          <w:b/>
        </w:rPr>
      </w:pPr>
      <w:r w:rsidRPr="00142459">
        <w:rPr>
          <w:rFonts w:ascii="Trebuchet MS" w:hAnsi="Trebuchet MS"/>
          <w:b/>
        </w:rPr>
        <w:lastRenderedPageBreak/>
        <w:t>Personal administrativo existente</w:t>
      </w:r>
    </w:p>
    <w:p w:rsidR="006D07C3" w:rsidRDefault="006D07C3" w:rsidP="00142459">
      <w:pPr>
        <w:pStyle w:val="Ttulo"/>
        <w:spacing w:line="360" w:lineRule="auto"/>
        <w:jc w:val="both"/>
        <w:rPr>
          <w:rFonts w:ascii="Trebuchet MS" w:hAnsi="Trebuchet MS"/>
          <w:b w:val="0"/>
          <w:bCs/>
        </w:rPr>
      </w:pPr>
      <w:r w:rsidRPr="00142459">
        <w:rPr>
          <w:rFonts w:ascii="Trebuchet MS" w:hAnsi="Trebuchet MS"/>
          <w:b w:val="0"/>
          <w:bCs/>
        </w:rPr>
        <w:t xml:space="preserve">La División de Ciencias Naturales y Exactas tiene personal administrativo que cubre diversas funciones y está saturado de trabajo con la administración de las seis licenciaturas y los posgrados de la </w:t>
      </w:r>
      <w:r w:rsidR="001226B9">
        <w:rPr>
          <w:rFonts w:ascii="Trebuchet MS" w:hAnsi="Trebuchet MS"/>
          <w:b w:val="0"/>
          <w:bCs/>
        </w:rPr>
        <w:t>División</w:t>
      </w:r>
      <w:r w:rsidRPr="00142459">
        <w:rPr>
          <w:rFonts w:ascii="Trebuchet MS" w:hAnsi="Trebuchet MS"/>
          <w:b w:val="0"/>
          <w:bCs/>
        </w:rPr>
        <w:t xml:space="preserve">. </w:t>
      </w:r>
    </w:p>
    <w:p w:rsidR="001226B9" w:rsidRPr="00142459" w:rsidRDefault="001226B9" w:rsidP="00142459">
      <w:pPr>
        <w:pStyle w:val="Ttulo"/>
        <w:spacing w:line="360" w:lineRule="auto"/>
        <w:jc w:val="both"/>
        <w:rPr>
          <w:rFonts w:ascii="Trebuchet MS" w:hAnsi="Trebuchet MS"/>
          <w:b w:val="0"/>
          <w:bCs/>
        </w:rPr>
      </w:pPr>
    </w:p>
    <w:p w:rsidR="006D07C3" w:rsidRPr="00142459" w:rsidRDefault="006D07C3" w:rsidP="00142459">
      <w:pPr>
        <w:pStyle w:val="Ttulo"/>
        <w:spacing w:line="360" w:lineRule="auto"/>
        <w:jc w:val="both"/>
        <w:rPr>
          <w:rFonts w:ascii="Trebuchet MS" w:hAnsi="Trebuchet MS"/>
          <w:b w:val="0"/>
        </w:rPr>
      </w:pPr>
      <w:r w:rsidRPr="00142459">
        <w:rPr>
          <w:rFonts w:ascii="Trebuchet MS" w:hAnsi="Trebuchet MS"/>
          <w:b w:val="0"/>
        </w:rPr>
        <w:t>Por otro lado, se cuenta con personal de intendencia para las labores de limpieza de edificios e instalaciones de la División de Ciencias Naturales y Exactas.</w:t>
      </w:r>
    </w:p>
    <w:p w:rsidR="00E42810" w:rsidRPr="00142459" w:rsidRDefault="00E42810" w:rsidP="00142459">
      <w:pPr>
        <w:spacing w:line="360" w:lineRule="auto"/>
        <w:rPr>
          <w:rFonts w:ascii="Trebuchet MS" w:hAnsi="Trebuchet MS"/>
          <w:lang w:val="es-MX"/>
        </w:rPr>
      </w:pPr>
    </w:p>
    <w:p w:rsidR="006D07C3" w:rsidRPr="00142459" w:rsidRDefault="006D07C3" w:rsidP="001226B9">
      <w:pPr>
        <w:pStyle w:val="Textoindependiente"/>
        <w:spacing w:line="360" w:lineRule="auto"/>
        <w:jc w:val="both"/>
        <w:rPr>
          <w:rFonts w:ascii="Trebuchet MS" w:hAnsi="Trebuchet MS"/>
          <w:lang w:val="es-MX"/>
        </w:rPr>
      </w:pPr>
      <w:r w:rsidRPr="00142459">
        <w:rPr>
          <w:rFonts w:ascii="Trebuchet MS" w:hAnsi="Trebuchet MS"/>
          <w:lang w:val="es-MX"/>
        </w:rPr>
        <w:t>En la Tabla</w:t>
      </w:r>
      <w:r w:rsidR="0059243E">
        <w:rPr>
          <w:rFonts w:ascii="Trebuchet MS" w:hAnsi="Trebuchet MS"/>
          <w:lang w:val="es-MX"/>
        </w:rPr>
        <w:t xml:space="preserve"> 33</w:t>
      </w:r>
      <w:r w:rsidRPr="00142459">
        <w:rPr>
          <w:rFonts w:ascii="Trebuchet MS" w:hAnsi="Trebuchet MS"/>
          <w:lang w:val="es-MX"/>
        </w:rPr>
        <w:t xml:space="preserve"> se enlista el personal de apoyo administrativo. La mayoría del personal no se le encomienda apoyar a una carrera en particular por lo que atiende, en general, las necesidades de toda la División con su debida organización.</w:t>
      </w:r>
    </w:p>
    <w:p w:rsidR="006D07C3" w:rsidRPr="00142459" w:rsidRDefault="006D07C3" w:rsidP="004B4D46">
      <w:pPr>
        <w:spacing w:line="276" w:lineRule="auto"/>
        <w:ind w:left="708" w:firstLine="708"/>
        <w:rPr>
          <w:rFonts w:ascii="Trebuchet MS" w:hAnsi="Trebuchet MS"/>
          <w:b/>
        </w:rPr>
      </w:pPr>
      <w:r w:rsidRPr="00142459">
        <w:rPr>
          <w:rFonts w:ascii="Trebuchet MS" w:hAnsi="Trebuchet MS"/>
          <w:b/>
        </w:rPr>
        <w:t>Tabla</w:t>
      </w:r>
      <w:r w:rsidR="004B4D46">
        <w:rPr>
          <w:rFonts w:ascii="Trebuchet MS" w:hAnsi="Trebuchet MS"/>
          <w:b/>
        </w:rPr>
        <w:t xml:space="preserve"> 3</w:t>
      </w:r>
      <w:r w:rsidR="0059243E">
        <w:rPr>
          <w:rFonts w:ascii="Trebuchet MS" w:hAnsi="Trebuchet MS"/>
          <w:b/>
        </w:rPr>
        <w:t>3</w:t>
      </w:r>
      <w:r w:rsidR="004B4D46">
        <w:rPr>
          <w:rFonts w:ascii="Trebuchet MS" w:hAnsi="Trebuchet MS"/>
          <w:b/>
        </w:rPr>
        <w:t>.</w:t>
      </w:r>
      <w:r w:rsidRPr="00142459">
        <w:rPr>
          <w:rFonts w:ascii="Trebuchet MS" w:hAnsi="Trebuchet MS"/>
          <w:b/>
        </w:rPr>
        <w:t xml:space="preserve"> Personal administrativo por nombramiento</w:t>
      </w:r>
    </w:p>
    <w:tbl>
      <w:tblPr>
        <w:tblpPr w:leftFromText="141" w:rightFromText="141" w:vertAnchor="text" w:horzAnchor="margin" w:tblpXSpec="center" w:tblpY="617"/>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9"/>
        <w:gridCol w:w="1918"/>
      </w:tblGrid>
      <w:tr w:rsidR="004B4D46" w:rsidRPr="004B4D46" w:rsidTr="004B4D46">
        <w:trPr>
          <w:trHeight w:val="399"/>
        </w:trPr>
        <w:tc>
          <w:tcPr>
            <w:tcW w:w="5879"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4B4D46" w:rsidRPr="004B4D46" w:rsidRDefault="004B4D46" w:rsidP="004B4D46">
            <w:pPr>
              <w:jc w:val="center"/>
              <w:rPr>
                <w:rFonts w:ascii="Trebuchet MS" w:hAnsi="Trebuchet MS"/>
                <w:b/>
                <w:sz w:val="20"/>
                <w:szCs w:val="20"/>
              </w:rPr>
            </w:pPr>
            <w:r w:rsidRPr="004B4D46">
              <w:rPr>
                <w:rFonts w:ascii="Trebuchet MS" w:hAnsi="Trebuchet MS"/>
                <w:b/>
                <w:sz w:val="20"/>
                <w:szCs w:val="20"/>
              </w:rPr>
              <w:t>Nombre del Puesto</w:t>
            </w:r>
          </w:p>
        </w:tc>
        <w:tc>
          <w:tcPr>
            <w:tcW w:w="1918"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4B4D46" w:rsidRPr="004B4D46" w:rsidRDefault="004B4D46" w:rsidP="004B4D46">
            <w:pPr>
              <w:jc w:val="center"/>
              <w:rPr>
                <w:rFonts w:ascii="Trebuchet MS" w:hAnsi="Trebuchet MS"/>
                <w:b/>
                <w:sz w:val="20"/>
                <w:szCs w:val="20"/>
              </w:rPr>
            </w:pPr>
            <w:r w:rsidRPr="004B4D46">
              <w:rPr>
                <w:rFonts w:ascii="Trebuchet MS" w:hAnsi="Trebuchet MS"/>
                <w:b/>
                <w:sz w:val="20"/>
                <w:szCs w:val="20"/>
              </w:rPr>
              <w:t>No Plazas</w:t>
            </w:r>
          </w:p>
        </w:tc>
      </w:tr>
      <w:tr w:rsidR="004B4D46" w:rsidRPr="004B4D46" w:rsidTr="004B4D46">
        <w:trPr>
          <w:trHeight w:val="496"/>
        </w:trPr>
        <w:tc>
          <w:tcPr>
            <w:tcW w:w="5879" w:type="dxa"/>
            <w:tcBorders>
              <w:top w:val="single" w:sz="12" w:space="0" w:color="auto"/>
              <w:left w:val="single" w:sz="4" w:space="0" w:color="auto"/>
              <w:bottom w:val="single" w:sz="4" w:space="0" w:color="auto"/>
              <w:right w:val="single" w:sz="4" w:space="0" w:color="auto"/>
            </w:tcBorders>
            <w:vAlign w:val="center"/>
            <w:hideMark/>
          </w:tcPr>
          <w:p w:rsidR="004B4D46" w:rsidRPr="004B4D46" w:rsidRDefault="004B4D46" w:rsidP="004B4D46">
            <w:pPr>
              <w:rPr>
                <w:rFonts w:ascii="Trebuchet MS" w:hAnsi="Trebuchet MS"/>
                <w:sz w:val="20"/>
                <w:szCs w:val="20"/>
              </w:rPr>
            </w:pPr>
            <w:r w:rsidRPr="004B4D46">
              <w:rPr>
                <w:rFonts w:ascii="Trebuchet MS" w:hAnsi="Trebuchet MS"/>
                <w:sz w:val="20"/>
                <w:szCs w:val="20"/>
              </w:rPr>
              <w:t>Director de División de Ciencias Naturales y Exactas</w:t>
            </w:r>
          </w:p>
        </w:tc>
        <w:tc>
          <w:tcPr>
            <w:tcW w:w="1918" w:type="dxa"/>
            <w:tcBorders>
              <w:top w:val="single" w:sz="12" w:space="0" w:color="auto"/>
              <w:left w:val="single" w:sz="4" w:space="0" w:color="auto"/>
              <w:bottom w:val="single" w:sz="4" w:space="0" w:color="auto"/>
              <w:right w:val="single" w:sz="4" w:space="0" w:color="auto"/>
            </w:tcBorders>
            <w:vAlign w:val="center"/>
            <w:hideMark/>
          </w:tcPr>
          <w:p w:rsidR="004B4D46" w:rsidRPr="004B4D46" w:rsidRDefault="004B4D46" w:rsidP="004B4D46">
            <w:pPr>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rPr>
                <w:rFonts w:ascii="Trebuchet MS" w:hAnsi="Trebuchet MS"/>
                <w:sz w:val="20"/>
                <w:szCs w:val="20"/>
              </w:rPr>
            </w:pPr>
            <w:r w:rsidRPr="004B4D46">
              <w:rPr>
                <w:rFonts w:ascii="Trebuchet MS" w:hAnsi="Trebuchet MS"/>
                <w:sz w:val="20"/>
                <w:szCs w:val="20"/>
              </w:rPr>
              <w:t>Asistente de Dirección de División</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2</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Enlace de Planeación</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672"/>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Ecología, Seguridad e Higiene</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2</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Director de Departamento de Astronomía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 xml:space="preserve">Director de Departamento de Biología </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Director de Departamento de Farmacia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Director de Departamento  de Ingeniería Química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Director de Departamento de Matemáticas y Computación</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Director de Departamento de Química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Secretario Académico de División de Ciencias Naturales y Exactas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la Secretaría Académica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Programa en Biología Experimental</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Programa en Química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Programa en Química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4D46" w:rsidRPr="004B4D46" w:rsidRDefault="004B4D46" w:rsidP="004B4D46">
            <w:pPr>
              <w:jc w:val="center"/>
              <w:rPr>
                <w:rFonts w:ascii="Trebuchet MS" w:hAnsi="Trebuchet MS"/>
                <w:b/>
                <w:sz w:val="20"/>
                <w:szCs w:val="20"/>
                <w:highlight w:val="lightGray"/>
              </w:rPr>
            </w:pPr>
            <w:r w:rsidRPr="004B4D46">
              <w:rPr>
                <w:rFonts w:ascii="Trebuchet MS" w:hAnsi="Trebuchet MS"/>
                <w:b/>
                <w:sz w:val="20"/>
                <w:szCs w:val="20"/>
                <w:highlight w:val="lightGray"/>
              </w:rPr>
              <w:lastRenderedPageBreak/>
              <w:t>Nombre del Puesto</w:t>
            </w:r>
          </w:p>
        </w:tc>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4D46" w:rsidRPr="004B4D46" w:rsidRDefault="004B4D46" w:rsidP="004B4D46">
            <w:pPr>
              <w:jc w:val="center"/>
              <w:rPr>
                <w:rFonts w:ascii="Trebuchet MS" w:hAnsi="Trebuchet MS"/>
                <w:b/>
                <w:sz w:val="20"/>
                <w:szCs w:val="20"/>
              </w:rPr>
            </w:pPr>
            <w:r w:rsidRPr="004B4D46">
              <w:rPr>
                <w:rFonts w:ascii="Trebuchet MS" w:hAnsi="Trebuchet MS"/>
                <w:b/>
                <w:sz w:val="20"/>
                <w:szCs w:val="20"/>
                <w:highlight w:val="lightGray"/>
              </w:rPr>
              <w:t>No Plazas</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w:t>
            </w:r>
            <w:r>
              <w:rPr>
                <w:rFonts w:ascii="Trebuchet MS" w:hAnsi="Trebuchet MS"/>
                <w:sz w:val="20"/>
                <w:szCs w:val="20"/>
              </w:rPr>
              <w:t xml:space="preserve">e Programa en  Químico  Farmacéutico </w:t>
            </w:r>
            <w:r w:rsidRPr="004B4D46">
              <w:rPr>
                <w:rFonts w:ascii="Trebuchet MS" w:hAnsi="Trebuchet MS"/>
                <w:sz w:val="20"/>
                <w:szCs w:val="20"/>
              </w:rPr>
              <w:t>Biólogo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Programa en Ingeniería Química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 xml:space="preserve">Auxiliar de Programa en Ingeniería Química </w:t>
            </w:r>
          </w:p>
          <w:p w:rsidR="004B4D46" w:rsidRPr="004B4D46" w:rsidRDefault="004B4D46" w:rsidP="004B4D46">
            <w:pPr>
              <w:spacing w:after="40"/>
              <w:rPr>
                <w:rFonts w:ascii="Trebuchet MS" w:hAnsi="Trebuchet MS"/>
                <w:sz w:val="20"/>
                <w:szCs w:val="20"/>
              </w:rPr>
            </w:pPr>
          </w:p>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Programa e Químico  Fármaco Biólogo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2</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Programa en Matemáticas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Programa en Matemáticas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 xml:space="preserve">Coordinador  de Programa en Computación </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Posgrado en Astronomía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Posgrado en Gestión e Innovación Tecnológica</w:t>
            </w:r>
          </w:p>
        </w:tc>
        <w:tc>
          <w:tcPr>
            <w:tcW w:w="1918" w:type="dxa"/>
            <w:tcBorders>
              <w:top w:val="single" w:sz="4" w:space="0" w:color="auto"/>
              <w:left w:val="single" w:sz="4" w:space="0" w:color="auto"/>
              <w:bottom w:val="single" w:sz="4" w:space="0" w:color="auto"/>
              <w:right w:val="single" w:sz="4" w:space="0" w:color="auto"/>
            </w:tcBorders>
            <w:vAlign w:val="center"/>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Posgrado en Astronomía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Posgrado en Biología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Posgrado en Biología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Posgrado en  Ciencias Químicas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Posgrado en Ciencias Químicas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Posgrado en  Ciencias Químicas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Posgrado en  Ingeniería Química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de Servicios de Apoyo a Cómputo Académico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Servicios  de Apoyo a Cómputo Académico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4</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Servicio Social</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Documentación y Archivo Escolar</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Seguimiento Escolar</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Seguimiento Escolar</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de Becas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Enlace de Centro de Auto Aprendizaje de Idiomas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Coordinador Administrativo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Administrativo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4D46" w:rsidRPr="004B4D46" w:rsidRDefault="004B4D46" w:rsidP="004B4D46">
            <w:pPr>
              <w:jc w:val="center"/>
              <w:rPr>
                <w:rFonts w:ascii="Trebuchet MS" w:hAnsi="Trebuchet MS"/>
                <w:b/>
                <w:sz w:val="20"/>
                <w:szCs w:val="20"/>
                <w:highlight w:val="lightGray"/>
              </w:rPr>
            </w:pPr>
            <w:r w:rsidRPr="004B4D46">
              <w:rPr>
                <w:rFonts w:ascii="Trebuchet MS" w:hAnsi="Trebuchet MS"/>
                <w:b/>
                <w:sz w:val="20"/>
                <w:szCs w:val="20"/>
                <w:highlight w:val="lightGray"/>
              </w:rPr>
              <w:lastRenderedPageBreak/>
              <w:t>Nombre del Puesto</w:t>
            </w:r>
          </w:p>
        </w:tc>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4D46" w:rsidRPr="004B4D46" w:rsidRDefault="004B4D46" w:rsidP="004B4D46">
            <w:pPr>
              <w:jc w:val="center"/>
              <w:rPr>
                <w:rFonts w:ascii="Trebuchet MS" w:hAnsi="Trebuchet MS"/>
                <w:b/>
                <w:sz w:val="20"/>
                <w:szCs w:val="20"/>
              </w:rPr>
            </w:pPr>
            <w:r w:rsidRPr="004B4D46">
              <w:rPr>
                <w:rFonts w:ascii="Trebuchet MS" w:hAnsi="Trebuchet MS"/>
                <w:b/>
                <w:sz w:val="20"/>
                <w:szCs w:val="20"/>
                <w:highlight w:val="lightGray"/>
              </w:rPr>
              <w:t>No Plazas</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Asistente Administrativo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0</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 xml:space="preserve">Enlace Administrativo </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5</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Secretaria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8</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 xml:space="preserve">Asistente de Recursos Materiales </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Almacenista</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Técnico de Mantenimiento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Mantenimiento</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5</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Técnico de Servicios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Auxiliar de Servic</w:t>
            </w:r>
            <w:bookmarkStart w:id="0" w:name="_GoBack"/>
            <w:bookmarkEnd w:id="0"/>
            <w:r w:rsidRPr="004B4D46">
              <w:rPr>
                <w:rFonts w:ascii="Trebuchet MS" w:hAnsi="Trebuchet MS"/>
                <w:sz w:val="20"/>
                <w:szCs w:val="20"/>
              </w:rPr>
              <w:t>ios</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21</w:t>
            </w:r>
          </w:p>
        </w:tc>
      </w:tr>
      <w:tr w:rsidR="004B4D46" w:rsidRPr="004B4D46" w:rsidTr="004B4D46">
        <w:trPr>
          <w:trHeight w:val="496"/>
        </w:trPr>
        <w:tc>
          <w:tcPr>
            <w:tcW w:w="5879"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rPr>
                <w:rFonts w:ascii="Trebuchet MS" w:hAnsi="Trebuchet MS"/>
                <w:sz w:val="20"/>
                <w:szCs w:val="20"/>
              </w:rPr>
            </w:pPr>
            <w:r w:rsidRPr="004B4D46">
              <w:rPr>
                <w:rFonts w:ascii="Trebuchet MS" w:hAnsi="Trebuchet MS"/>
                <w:sz w:val="20"/>
                <w:szCs w:val="20"/>
              </w:rPr>
              <w:t>Vigilante</w:t>
            </w:r>
          </w:p>
        </w:tc>
        <w:tc>
          <w:tcPr>
            <w:tcW w:w="1918" w:type="dxa"/>
            <w:tcBorders>
              <w:top w:val="single" w:sz="4" w:space="0" w:color="auto"/>
              <w:left w:val="single" w:sz="4" w:space="0" w:color="auto"/>
              <w:bottom w:val="single" w:sz="4" w:space="0" w:color="auto"/>
              <w:right w:val="single" w:sz="4" w:space="0" w:color="auto"/>
            </w:tcBorders>
            <w:vAlign w:val="center"/>
            <w:hideMark/>
          </w:tcPr>
          <w:p w:rsidR="004B4D46" w:rsidRPr="004B4D46" w:rsidRDefault="004B4D46" w:rsidP="004B4D46">
            <w:pPr>
              <w:spacing w:after="40"/>
              <w:jc w:val="center"/>
              <w:rPr>
                <w:rFonts w:ascii="Trebuchet MS" w:hAnsi="Trebuchet MS"/>
                <w:sz w:val="20"/>
                <w:szCs w:val="20"/>
              </w:rPr>
            </w:pPr>
            <w:r w:rsidRPr="004B4D46">
              <w:rPr>
                <w:rFonts w:ascii="Trebuchet MS" w:hAnsi="Trebuchet MS"/>
                <w:sz w:val="20"/>
                <w:szCs w:val="20"/>
              </w:rPr>
              <w:t>12</w:t>
            </w:r>
          </w:p>
        </w:tc>
      </w:tr>
    </w:tbl>
    <w:p w:rsidR="006D07C3" w:rsidRPr="00142459" w:rsidRDefault="006D07C3" w:rsidP="00142459">
      <w:pPr>
        <w:spacing w:line="360" w:lineRule="auto"/>
        <w:ind w:left="708" w:firstLine="708"/>
        <w:rPr>
          <w:rFonts w:ascii="Trebuchet MS" w:hAnsi="Trebuchet MS"/>
          <w:b/>
        </w:rPr>
      </w:pPr>
    </w:p>
    <w:p w:rsidR="006D07C3" w:rsidRPr="00142459" w:rsidRDefault="006D07C3" w:rsidP="00142459">
      <w:pPr>
        <w:pStyle w:val="Textonotaalfinal"/>
        <w:spacing w:line="360" w:lineRule="auto"/>
        <w:rPr>
          <w:rFonts w:ascii="Trebuchet MS" w:hAnsi="Trebuchet MS"/>
          <w:lang w:val="es-MX"/>
        </w:rPr>
      </w:pPr>
    </w:p>
    <w:p w:rsidR="006D07C3" w:rsidRPr="00142459" w:rsidRDefault="006D07C3" w:rsidP="00142459">
      <w:pPr>
        <w:spacing w:line="360" w:lineRule="auto"/>
        <w:rPr>
          <w:rFonts w:ascii="Trebuchet MS" w:hAnsi="Trebuchet MS"/>
          <w:lang w:val="es-MX"/>
        </w:rPr>
      </w:pPr>
    </w:p>
    <w:p w:rsidR="00E42810" w:rsidRDefault="00E42810"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4B4D46" w:rsidRDefault="004B4D46" w:rsidP="00142459">
      <w:pPr>
        <w:spacing w:line="360" w:lineRule="auto"/>
        <w:rPr>
          <w:rFonts w:ascii="Trebuchet MS" w:hAnsi="Trebuchet MS"/>
        </w:rPr>
      </w:pPr>
    </w:p>
    <w:p w:rsidR="00756017" w:rsidRPr="00142459" w:rsidRDefault="00F050DA" w:rsidP="00142459">
      <w:pPr>
        <w:spacing w:line="360" w:lineRule="auto"/>
        <w:rPr>
          <w:rFonts w:ascii="Trebuchet MS" w:hAnsi="Trebuchet MS"/>
          <w:b/>
          <w:bCs/>
          <w:lang w:val="es-MX"/>
        </w:rPr>
      </w:pPr>
      <w:r w:rsidRPr="00142459">
        <w:rPr>
          <w:rFonts w:ascii="Trebuchet MS" w:hAnsi="Trebuchet MS"/>
          <w:b/>
          <w:bCs/>
          <w:lang w:val="es-MX"/>
        </w:rPr>
        <w:t>Personal administrativo requerido</w:t>
      </w:r>
    </w:p>
    <w:p w:rsidR="00472981" w:rsidRPr="00142459" w:rsidRDefault="00F050DA" w:rsidP="00142459">
      <w:pPr>
        <w:pStyle w:val="Ttulo"/>
        <w:spacing w:line="360" w:lineRule="auto"/>
        <w:jc w:val="both"/>
        <w:rPr>
          <w:rFonts w:ascii="Trebuchet MS" w:hAnsi="Trebuchet MS"/>
          <w:b w:val="0"/>
          <w:bCs/>
        </w:rPr>
      </w:pPr>
      <w:r w:rsidRPr="00142459">
        <w:rPr>
          <w:rFonts w:ascii="Trebuchet MS" w:hAnsi="Trebuchet MS"/>
          <w:b w:val="0"/>
          <w:bCs/>
        </w:rPr>
        <w:t xml:space="preserve">Debido a las actuales condiciones de trabajo para el personal </w:t>
      </w:r>
      <w:r w:rsidR="00472981" w:rsidRPr="00142459">
        <w:rPr>
          <w:rFonts w:ascii="Trebuchet MS" w:hAnsi="Trebuchet MS"/>
          <w:b w:val="0"/>
          <w:bCs/>
        </w:rPr>
        <w:t xml:space="preserve">administrativo </w:t>
      </w:r>
      <w:r w:rsidRPr="00142459">
        <w:rPr>
          <w:rFonts w:ascii="Trebuchet MS" w:hAnsi="Trebuchet MS"/>
          <w:b w:val="0"/>
          <w:bCs/>
        </w:rPr>
        <w:t>existente en la División, la carga de trabajo generada en la propia Coordinación de la licenc</w:t>
      </w:r>
      <w:r w:rsidR="00472981" w:rsidRPr="00142459">
        <w:rPr>
          <w:rFonts w:ascii="Trebuchet MS" w:hAnsi="Trebuchet MS"/>
          <w:b w:val="0"/>
          <w:bCs/>
        </w:rPr>
        <w:t>i</w:t>
      </w:r>
      <w:r w:rsidRPr="00142459">
        <w:rPr>
          <w:rFonts w:ascii="Trebuchet MS" w:hAnsi="Trebuchet MS"/>
          <w:b w:val="0"/>
          <w:bCs/>
        </w:rPr>
        <w:t xml:space="preserve">atura de Químico Farmacéutico Biólogo y en atención a recomendación del COMAEF, se propone la contratación de personal secretarial de tiempo completo y propio para </w:t>
      </w:r>
      <w:r w:rsidR="00472981" w:rsidRPr="00142459">
        <w:rPr>
          <w:rFonts w:ascii="Trebuchet MS" w:hAnsi="Trebuchet MS"/>
          <w:b w:val="0"/>
          <w:bCs/>
        </w:rPr>
        <w:t xml:space="preserve">apoyo en dicha Coordinación. </w:t>
      </w:r>
    </w:p>
    <w:p w:rsidR="004B4D46" w:rsidRDefault="004B4D46" w:rsidP="00142459">
      <w:pPr>
        <w:pStyle w:val="Ttulo"/>
        <w:spacing w:line="360" w:lineRule="auto"/>
        <w:jc w:val="both"/>
        <w:rPr>
          <w:rFonts w:ascii="Trebuchet MS" w:hAnsi="Trebuchet MS"/>
          <w:b w:val="0"/>
          <w:bCs/>
        </w:rPr>
      </w:pPr>
    </w:p>
    <w:p w:rsidR="00472981" w:rsidRDefault="00F050DA" w:rsidP="00142459">
      <w:pPr>
        <w:pStyle w:val="Ttulo"/>
        <w:spacing w:line="360" w:lineRule="auto"/>
        <w:jc w:val="both"/>
        <w:rPr>
          <w:rFonts w:ascii="Trebuchet MS" w:hAnsi="Trebuchet MS"/>
          <w:b w:val="0"/>
          <w:bCs/>
        </w:rPr>
      </w:pPr>
      <w:r w:rsidRPr="00142459">
        <w:rPr>
          <w:rFonts w:ascii="Trebuchet MS" w:hAnsi="Trebuchet MS"/>
          <w:b w:val="0"/>
          <w:bCs/>
        </w:rPr>
        <w:t xml:space="preserve">Las funciones </w:t>
      </w:r>
      <w:r w:rsidR="00472981" w:rsidRPr="00142459">
        <w:rPr>
          <w:rFonts w:ascii="Trebuchet MS" w:hAnsi="Trebuchet MS"/>
          <w:b w:val="0"/>
          <w:bCs/>
        </w:rPr>
        <w:t xml:space="preserve">académicas, </w:t>
      </w:r>
      <w:r w:rsidRPr="00142459">
        <w:rPr>
          <w:rFonts w:ascii="Trebuchet MS" w:hAnsi="Trebuchet MS"/>
          <w:b w:val="0"/>
          <w:bCs/>
        </w:rPr>
        <w:t xml:space="preserve">administrativas </w:t>
      </w:r>
      <w:r w:rsidR="00472981" w:rsidRPr="00142459">
        <w:rPr>
          <w:rFonts w:ascii="Trebuchet MS" w:hAnsi="Trebuchet MS"/>
          <w:b w:val="0"/>
          <w:bCs/>
        </w:rPr>
        <w:t xml:space="preserve">y de gestión </w:t>
      </w:r>
      <w:r w:rsidRPr="00142459">
        <w:rPr>
          <w:rFonts w:ascii="Trebuchet MS" w:hAnsi="Trebuchet MS"/>
          <w:b w:val="0"/>
          <w:bCs/>
        </w:rPr>
        <w:t>propias de</w:t>
      </w:r>
      <w:r w:rsidR="00472981" w:rsidRPr="00142459">
        <w:rPr>
          <w:rFonts w:ascii="Trebuchet MS" w:hAnsi="Trebuchet MS"/>
          <w:b w:val="0"/>
          <w:bCs/>
        </w:rPr>
        <w:t>l programa educativo</w:t>
      </w:r>
      <w:r w:rsidRPr="00142459">
        <w:rPr>
          <w:rFonts w:ascii="Trebuchet MS" w:hAnsi="Trebuchet MS"/>
          <w:b w:val="0"/>
          <w:bCs/>
        </w:rPr>
        <w:t xml:space="preserve"> las realizará el coordinador del programa educativo quién sería apoyado en sus funciones por una secretaria de nueva contratación, quien además ayudará a la instancia que inspeccionará el programa académico y desarrollará el programa de Seguimiento </w:t>
      </w:r>
      <w:r w:rsidR="00472981" w:rsidRPr="00142459">
        <w:rPr>
          <w:rFonts w:ascii="Trebuchet MS" w:hAnsi="Trebuchet MS"/>
          <w:b w:val="0"/>
          <w:bCs/>
        </w:rPr>
        <w:t>y Evaluación de la licenciatura de Q.F.B.</w:t>
      </w:r>
      <w:r w:rsidRPr="00142459">
        <w:rPr>
          <w:rFonts w:ascii="Trebuchet MS" w:hAnsi="Trebuchet MS"/>
          <w:b w:val="0"/>
          <w:bCs/>
        </w:rPr>
        <w:t xml:space="preserve"> </w:t>
      </w:r>
    </w:p>
    <w:p w:rsidR="004B4D46" w:rsidRPr="00142459" w:rsidRDefault="004B4D46" w:rsidP="00142459">
      <w:pPr>
        <w:pStyle w:val="Ttulo"/>
        <w:spacing w:line="360" w:lineRule="auto"/>
        <w:jc w:val="both"/>
        <w:rPr>
          <w:rFonts w:ascii="Trebuchet MS" w:hAnsi="Trebuchet MS"/>
          <w:b w:val="0"/>
          <w:bCs/>
        </w:rPr>
      </w:pPr>
    </w:p>
    <w:p w:rsidR="00F050DA" w:rsidRPr="00142459" w:rsidRDefault="00F050DA" w:rsidP="00142459">
      <w:pPr>
        <w:pStyle w:val="Ttulo"/>
        <w:spacing w:line="360" w:lineRule="auto"/>
        <w:jc w:val="both"/>
        <w:rPr>
          <w:rFonts w:ascii="Trebuchet MS" w:hAnsi="Trebuchet MS"/>
          <w:b w:val="0"/>
          <w:bCs/>
        </w:rPr>
      </w:pPr>
      <w:r w:rsidRPr="00142459">
        <w:rPr>
          <w:rFonts w:ascii="Trebuchet MS" w:hAnsi="Trebuchet MS"/>
          <w:b w:val="0"/>
          <w:bCs/>
        </w:rPr>
        <w:t xml:space="preserve">Para las labores de intendencia se sugiere la contratación de dos personas más que ayuden con la carga extraordinaria de trabajo derivada del mayor uso de las instalaciones.  </w:t>
      </w:r>
    </w:p>
    <w:p w:rsidR="00F050DA" w:rsidRPr="00142459" w:rsidRDefault="00F050DA" w:rsidP="00142459">
      <w:pPr>
        <w:spacing w:line="360" w:lineRule="auto"/>
        <w:rPr>
          <w:rFonts w:ascii="Trebuchet MS" w:hAnsi="Trebuchet MS"/>
          <w:lang w:val="es-MX"/>
        </w:rPr>
      </w:pPr>
    </w:p>
    <w:p w:rsidR="00756017" w:rsidRPr="00142459" w:rsidRDefault="00756017" w:rsidP="00142459">
      <w:pPr>
        <w:spacing w:line="360" w:lineRule="auto"/>
        <w:rPr>
          <w:rFonts w:ascii="Trebuchet MS" w:hAnsi="Trebuchet MS"/>
        </w:rPr>
      </w:pPr>
    </w:p>
    <w:p w:rsidR="00836F5A" w:rsidRPr="00142459" w:rsidRDefault="001D1F7B" w:rsidP="00313A1E">
      <w:pPr>
        <w:pStyle w:val="Listaconvietas2"/>
        <w:numPr>
          <w:ilvl w:val="0"/>
          <w:numId w:val="73"/>
        </w:numPr>
        <w:spacing w:line="360" w:lineRule="auto"/>
        <w:contextualSpacing w:val="0"/>
        <w:jc w:val="both"/>
        <w:rPr>
          <w:rFonts w:ascii="Trebuchet MS" w:hAnsi="Trebuchet MS"/>
          <w:b/>
        </w:rPr>
      </w:pPr>
      <w:r w:rsidRPr="00142459">
        <w:rPr>
          <w:rFonts w:ascii="Trebuchet MS" w:hAnsi="Trebuchet MS"/>
          <w:b/>
        </w:rPr>
        <w:lastRenderedPageBreak/>
        <w:t>INFRAESTRUCTURA FÍSICA.</w:t>
      </w:r>
    </w:p>
    <w:p w:rsidR="00836F5A" w:rsidRPr="00142459" w:rsidRDefault="00CC00F7" w:rsidP="00142459">
      <w:pPr>
        <w:pStyle w:val="Listaconvietas2"/>
        <w:numPr>
          <w:ilvl w:val="0"/>
          <w:numId w:val="0"/>
        </w:numPr>
        <w:spacing w:line="360" w:lineRule="auto"/>
        <w:contextualSpacing w:val="0"/>
        <w:jc w:val="both"/>
        <w:rPr>
          <w:rFonts w:ascii="Trebuchet MS" w:hAnsi="Trebuchet MS"/>
          <w:b/>
          <w:bCs/>
          <w:lang w:val="es-MX"/>
        </w:rPr>
      </w:pPr>
      <w:r w:rsidRPr="00142459">
        <w:rPr>
          <w:rFonts w:ascii="Trebuchet MS" w:hAnsi="Trebuchet MS"/>
          <w:b/>
          <w:bCs/>
          <w:lang w:val="es-MX"/>
        </w:rPr>
        <w:t xml:space="preserve">20.1 </w:t>
      </w:r>
      <w:r w:rsidR="00B72370" w:rsidRPr="00142459">
        <w:rPr>
          <w:rFonts w:ascii="Trebuchet MS" w:hAnsi="Trebuchet MS"/>
          <w:b/>
          <w:bCs/>
          <w:lang w:val="es-MX"/>
        </w:rPr>
        <w:t>Infraestructura existente</w:t>
      </w:r>
    </w:p>
    <w:p w:rsidR="00A37D60" w:rsidRDefault="00B72370" w:rsidP="00142459">
      <w:pPr>
        <w:pStyle w:val="Default"/>
        <w:spacing w:line="360" w:lineRule="auto"/>
        <w:jc w:val="both"/>
        <w:rPr>
          <w:rFonts w:ascii="Trebuchet MS" w:hAnsi="Trebuchet MS"/>
          <w:szCs w:val="20"/>
        </w:rPr>
      </w:pPr>
      <w:r w:rsidRPr="00142459">
        <w:rPr>
          <w:rFonts w:ascii="Trebuchet MS" w:hAnsi="Trebuchet MS"/>
        </w:rPr>
        <w:t>La División de Ciencias Naturales y Exactas, sede Noria Alta, donde se imparte el programa educativo de Químico Farmacéutico Biólogo cuenta con 22</w:t>
      </w:r>
      <w:r w:rsidRPr="00142459">
        <w:rPr>
          <w:rFonts w:ascii="Trebuchet MS" w:hAnsi="Trebuchet MS"/>
          <w:color w:val="FF0000"/>
        </w:rPr>
        <w:t xml:space="preserve"> </w:t>
      </w:r>
      <w:r w:rsidRPr="00142459">
        <w:rPr>
          <w:rFonts w:ascii="Trebuchet MS" w:hAnsi="Trebuchet MS"/>
        </w:rPr>
        <w:t xml:space="preserve">aulas (área promedio es de </w:t>
      </w:r>
      <w:smartTag w:uri="urn:schemas-microsoft-com:office:smarttags" w:element="metricconverter">
        <w:smartTagPr>
          <w:attr w:name="ProductID" w:val="40 m2"/>
        </w:smartTagPr>
        <w:r w:rsidRPr="00142459">
          <w:rPr>
            <w:rFonts w:ascii="Trebuchet MS" w:hAnsi="Trebuchet MS"/>
          </w:rPr>
          <w:t>40 m</w:t>
        </w:r>
        <w:r w:rsidRPr="00142459">
          <w:rPr>
            <w:rFonts w:ascii="Trebuchet MS" w:hAnsi="Trebuchet MS"/>
            <w:vertAlign w:val="superscript"/>
          </w:rPr>
          <w:t>2</w:t>
        </w:r>
      </w:smartTag>
      <w:r w:rsidRPr="00142459">
        <w:rPr>
          <w:rFonts w:ascii="Trebuchet MS" w:hAnsi="Trebuchet MS"/>
        </w:rPr>
        <w:t>)</w:t>
      </w:r>
      <w:r w:rsidR="002A4B3D" w:rsidRPr="00142459">
        <w:rPr>
          <w:rFonts w:ascii="Trebuchet MS" w:hAnsi="Trebuchet MS"/>
        </w:rPr>
        <w:t xml:space="preserve">, </w:t>
      </w:r>
      <w:r w:rsidR="002A4B3D" w:rsidRPr="00142459">
        <w:rPr>
          <w:rFonts w:ascii="Trebuchet MS" w:hAnsi="Trebuchet MS"/>
          <w:szCs w:val="20"/>
        </w:rPr>
        <w:t xml:space="preserve">16 de las cuales tienen capacidad de 40 alumnos y las 6 restantes (de reciente construcción) fueron diseñadas para atender hasta 60 alumnos. En esta misma sede se cuenta con 43 laboratorios, </w:t>
      </w:r>
      <w:r w:rsidR="00A37D60" w:rsidRPr="00142459">
        <w:rPr>
          <w:rFonts w:ascii="Trebuchet MS" w:hAnsi="Trebuchet MS"/>
          <w:szCs w:val="20"/>
        </w:rPr>
        <w:t xml:space="preserve">de los cuales </w:t>
      </w:r>
      <w:r w:rsidR="002A4B3D" w:rsidRPr="00142459">
        <w:rPr>
          <w:rFonts w:ascii="Trebuchet MS" w:hAnsi="Trebuchet MS"/>
          <w:szCs w:val="20"/>
        </w:rPr>
        <w:t>1</w:t>
      </w:r>
      <w:r w:rsidRPr="00142459">
        <w:rPr>
          <w:rFonts w:ascii="Trebuchet MS" w:hAnsi="Trebuchet MS"/>
        </w:rPr>
        <w:t>8 laboratorios dedicados exclusivamente a la enseñanza</w:t>
      </w:r>
      <w:r w:rsidR="00A37D60" w:rsidRPr="00142459">
        <w:rPr>
          <w:rFonts w:ascii="Trebuchet MS" w:hAnsi="Trebuchet MS"/>
        </w:rPr>
        <w:t xml:space="preserve"> </w:t>
      </w:r>
      <w:r w:rsidR="00A37D60" w:rsidRPr="00142459">
        <w:rPr>
          <w:rFonts w:ascii="Trebuchet MS" w:hAnsi="Trebuchet MS"/>
          <w:szCs w:val="20"/>
        </w:rPr>
        <w:t xml:space="preserve">y en los restantes 25 se realizan funciones mixtas (docencia e investigación), esta última orientada a atender los posgrados. </w:t>
      </w:r>
    </w:p>
    <w:p w:rsidR="00B52572" w:rsidRPr="00142459" w:rsidRDefault="00B52572" w:rsidP="00142459">
      <w:pPr>
        <w:pStyle w:val="Default"/>
        <w:spacing w:line="360" w:lineRule="auto"/>
        <w:jc w:val="both"/>
        <w:rPr>
          <w:rFonts w:ascii="Trebuchet MS" w:hAnsi="Trebuchet MS"/>
          <w:szCs w:val="20"/>
        </w:rPr>
      </w:pPr>
    </w:p>
    <w:p w:rsidR="00B72370" w:rsidRPr="00142459" w:rsidRDefault="00B72370" w:rsidP="00142459">
      <w:pPr>
        <w:pStyle w:val="Default"/>
        <w:spacing w:line="360" w:lineRule="auto"/>
        <w:jc w:val="both"/>
        <w:rPr>
          <w:rFonts w:ascii="Trebuchet MS" w:hAnsi="Trebuchet MS"/>
        </w:rPr>
      </w:pPr>
      <w:r w:rsidRPr="00142459">
        <w:rPr>
          <w:rFonts w:ascii="Trebuchet MS" w:hAnsi="Trebuchet MS"/>
        </w:rPr>
        <w:t>También existe un espacio dedicado al centro de cómputo para uso preferente de los alumnos de licenciatura. Este espacio cuenta con un área de 160.65</w:t>
      </w:r>
      <w:r w:rsidRPr="00142459">
        <w:rPr>
          <w:rFonts w:ascii="Trebuchet MS" w:hAnsi="Trebuchet MS"/>
          <w:bCs/>
        </w:rPr>
        <w:t xml:space="preserve"> m</w:t>
      </w:r>
      <w:r w:rsidRPr="00142459">
        <w:rPr>
          <w:rFonts w:ascii="Trebuchet MS" w:hAnsi="Trebuchet MS"/>
          <w:bCs/>
          <w:vertAlign w:val="superscript"/>
        </w:rPr>
        <w:t>2</w:t>
      </w:r>
      <w:r w:rsidR="00B52572">
        <w:rPr>
          <w:rFonts w:ascii="Trebuchet MS" w:hAnsi="Trebuchet MS"/>
          <w:bCs/>
          <w:vertAlign w:val="superscript"/>
        </w:rPr>
        <w:t>,</w:t>
      </w:r>
      <w:r w:rsidRPr="00142459">
        <w:rPr>
          <w:rFonts w:ascii="Trebuchet MS" w:hAnsi="Trebuchet MS"/>
        </w:rPr>
        <w:t xml:space="preserve"> </w:t>
      </w:r>
      <w:r w:rsidR="00B52572">
        <w:rPr>
          <w:rFonts w:ascii="Trebuchet MS" w:hAnsi="Trebuchet MS"/>
        </w:rPr>
        <w:t>32</w:t>
      </w:r>
      <w:r w:rsidRPr="00142459">
        <w:rPr>
          <w:rFonts w:ascii="Trebuchet MS" w:hAnsi="Trebuchet MS"/>
        </w:rPr>
        <w:t xml:space="preserve"> computadoras</w:t>
      </w:r>
      <w:r w:rsidR="00B52572">
        <w:rPr>
          <w:rFonts w:ascii="Trebuchet MS" w:hAnsi="Trebuchet MS"/>
        </w:rPr>
        <w:t xml:space="preserve"> y 2 impresoras</w:t>
      </w:r>
      <w:r w:rsidRPr="00142459">
        <w:rPr>
          <w:rFonts w:ascii="Trebuchet MS" w:hAnsi="Trebuchet MS"/>
        </w:rPr>
        <w:t xml:space="preserve">. </w:t>
      </w:r>
      <w:smartTag w:uri="urn:schemas-microsoft-com:office:smarttags" w:element="PersonName">
        <w:smartTagPr>
          <w:attr w:name="ProductID" w:val="la Biblioteca"/>
        </w:smartTagPr>
        <w:r w:rsidRPr="00142459">
          <w:rPr>
            <w:rFonts w:ascii="Trebuchet MS" w:hAnsi="Trebuchet MS"/>
          </w:rPr>
          <w:t>La Biblioteca</w:t>
        </w:r>
      </w:smartTag>
      <w:r w:rsidRPr="00142459">
        <w:rPr>
          <w:rFonts w:ascii="Trebuchet MS" w:hAnsi="Trebuchet MS"/>
        </w:rPr>
        <w:t xml:space="preserve"> cuenta con una superficie de 2,060</w:t>
      </w:r>
      <w:r w:rsidRPr="00142459">
        <w:rPr>
          <w:rFonts w:ascii="Trebuchet MS" w:hAnsi="Trebuchet MS"/>
          <w:bCs/>
        </w:rPr>
        <w:t xml:space="preserve"> m</w:t>
      </w:r>
      <w:r w:rsidRPr="00142459">
        <w:rPr>
          <w:rFonts w:ascii="Trebuchet MS" w:hAnsi="Trebuchet MS"/>
          <w:bCs/>
          <w:vertAlign w:val="superscript"/>
        </w:rPr>
        <w:t>2</w:t>
      </w:r>
      <w:r w:rsidRPr="00142459">
        <w:rPr>
          <w:rFonts w:ascii="Trebuchet MS" w:hAnsi="Trebuchet MS"/>
        </w:rPr>
        <w:t>.</w:t>
      </w:r>
    </w:p>
    <w:p w:rsidR="00B72370" w:rsidRPr="00142459" w:rsidRDefault="00B72370" w:rsidP="00142459">
      <w:pPr>
        <w:spacing w:line="360" w:lineRule="auto"/>
        <w:jc w:val="both"/>
        <w:rPr>
          <w:rFonts w:ascii="Trebuchet MS" w:hAnsi="Trebuchet MS"/>
        </w:rPr>
      </w:pPr>
    </w:p>
    <w:p w:rsidR="00B72370" w:rsidRPr="00142459" w:rsidRDefault="00B72370" w:rsidP="00142459">
      <w:pPr>
        <w:spacing w:line="360" w:lineRule="auto"/>
        <w:jc w:val="both"/>
        <w:rPr>
          <w:rFonts w:ascii="Trebuchet MS" w:hAnsi="Trebuchet MS"/>
        </w:rPr>
      </w:pPr>
      <w:r w:rsidRPr="00142459">
        <w:rPr>
          <w:rFonts w:ascii="Trebuchet MS" w:hAnsi="Trebuchet MS"/>
        </w:rPr>
        <w:t>La División de Ciencias Naturales y Exactas, sede Noria Alta, cuenta con la siguiente infraestructura:</w:t>
      </w:r>
    </w:p>
    <w:p w:rsidR="00B72370" w:rsidRPr="00142459" w:rsidRDefault="00B72370" w:rsidP="00142459">
      <w:pPr>
        <w:widowControl w:val="0"/>
        <w:autoSpaceDE w:val="0"/>
        <w:autoSpaceDN w:val="0"/>
        <w:adjustRightInd w:val="0"/>
        <w:spacing w:line="360" w:lineRule="auto"/>
        <w:ind w:left="1416"/>
        <w:rPr>
          <w:rFonts w:ascii="Trebuchet MS" w:hAnsi="Trebuchet MS"/>
          <w:bCs/>
        </w:rPr>
      </w:pPr>
      <w:r w:rsidRPr="00142459">
        <w:rPr>
          <w:rFonts w:ascii="Trebuchet MS" w:hAnsi="Trebuchet MS"/>
          <w:bCs/>
        </w:rPr>
        <w:t>22 Aulas comunes equipadas con proyectores</w:t>
      </w:r>
    </w:p>
    <w:p w:rsidR="00B72370" w:rsidRPr="00142459" w:rsidRDefault="00B72370" w:rsidP="00142459">
      <w:pPr>
        <w:widowControl w:val="0"/>
        <w:autoSpaceDE w:val="0"/>
        <w:autoSpaceDN w:val="0"/>
        <w:adjustRightInd w:val="0"/>
        <w:spacing w:line="360" w:lineRule="auto"/>
        <w:ind w:left="1416"/>
        <w:rPr>
          <w:rFonts w:ascii="Trebuchet MS" w:hAnsi="Trebuchet MS"/>
          <w:bCs/>
        </w:rPr>
      </w:pPr>
      <w:r w:rsidRPr="00142459">
        <w:rPr>
          <w:rFonts w:ascii="Trebuchet MS" w:hAnsi="Trebuchet MS"/>
          <w:bCs/>
        </w:rPr>
        <w:t>4 aulas con pizarrones interactivos</w:t>
      </w:r>
    </w:p>
    <w:p w:rsidR="00B72370" w:rsidRPr="00142459" w:rsidRDefault="00B72370" w:rsidP="00142459">
      <w:pPr>
        <w:widowControl w:val="0"/>
        <w:autoSpaceDE w:val="0"/>
        <w:autoSpaceDN w:val="0"/>
        <w:adjustRightInd w:val="0"/>
        <w:spacing w:line="360" w:lineRule="auto"/>
        <w:ind w:left="708" w:firstLine="708"/>
        <w:rPr>
          <w:rFonts w:ascii="Trebuchet MS" w:hAnsi="Trebuchet MS"/>
          <w:bCs/>
        </w:rPr>
      </w:pPr>
      <w:r w:rsidRPr="00142459">
        <w:rPr>
          <w:rFonts w:ascii="Trebuchet MS" w:hAnsi="Trebuchet MS"/>
          <w:bCs/>
        </w:rPr>
        <w:t>Laboratorio de Experimentación</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
          <w:bCs/>
        </w:rPr>
        <w:tab/>
      </w:r>
      <w:r w:rsidRPr="00142459">
        <w:rPr>
          <w:rFonts w:ascii="Trebuchet MS" w:hAnsi="Trebuchet MS"/>
          <w:b/>
          <w:bCs/>
        </w:rPr>
        <w:tab/>
      </w:r>
      <w:r w:rsidRPr="00142459">
        <w:rPr>
          <w:rFonts w:ascii="Trebuchet MS" w:hAnsi="Trebuchet MS"/>
          <w:bCs/>
        </w:rPr>
        <w:t>Laboratorio de Análisis Instrumental</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
          <w:bCs/>
        </w:rPr>
        <w:tab/>
      </w:r>
      <w:r w:rsidRPr="00142459">
        <w:rPr>
          <w:rFonts w:ascii="Trebuchet MS" w:hAnsi="Trebuchet MS"/>
          <w:b/>
          <w:bCs/>
        </w:rPr>
        <w:tab/>
      </w:r>
      <w:r w:rsidRPr="00142459">
        <w:rPr>
          <w:rFonts w:ascii="Trebuchet MS" w:hAnsi="Trebuchet MS"/>
          <w:bCs/>
        </w:rPr>
        <w:t>Laboratorio de Análisis Cualitativo</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Análisis Cuantitativo</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Química Orgánica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Física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Anatomía y Fisiología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Bioquímica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Microbiología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Inmunología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Parasitología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Biología molecular</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Hematología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Toxicología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lastRenderedPageBreak/>
        <w:tab/>
      </w:r>
      <w:r w:rsidRPr="00142459">
        <w:rPr>
          <w:rFonts w:ascii="Trebuchet MS" w:hAnsi="Trebuchet MS"/>
          <w:bCs/>
        </w:rPr>
        <w:tab/>
        <w:t>Laboratorio de Tecnología Farmacéutica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Farmacia Química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Farmacología</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Laboratorio de Bioquímica clínica</w:t>
      </w:r>
    </w:p>
    <w:p w:rsidR="00B72370" w:rsidRPr="00142459" w:rsidRDefault="00B72370" w:rsidP="00142459">
      <w:pPr>
        <w:widowControl w:val="0"/>
        <w:autoSpaceDE w:val="0"/>
        <w:autoSpaceDN w:val="0"/>
        <w:adjustRightInd w:val="0"/>
        <w:spacing w:line="360" w:lineRule="auto"/>
        <w:ind w:left="1416"/>
        <w:rPr>
          <w:rFonts w:ascii="Trebuchet MS" w:hAnsi="Trebuchet MS"/>
          <w:bCs/>
        </w:rPr>
      </w:pPr>
      <w:r w:rsidRPr="00142459">
        <w:rPr>
          <w:rFonts w:ascii="Trebuchet MS" w:hAnsi="Trebuchet MS"/>
          <w:bCs/>
        </w:rPr>
        <w:t xml:space="preserve">Centro de Cómputo: </w:t>
      </w:r>
      <w:r w:rsidR="00B52572" w:rsidRPr="00B52572">
        <w:rPr>
          <w:rFonts w:ascii="Trebuchet MS" w:hAnsi="Trebuchet MS"/>
          <w:bCs/>
        </w:rPr>
        <w:t>32</w:t>
      </w:r>
      <w:r w:rsidRPr="00142459">
        <w:rPr>
          <w:rFonts w:ascii="Trebuchet MS" w:hAnsi="Trebuchet MS"/>
          <w:bCs/>
        </w:rPr>
        <w:t xml:space="preserve"> computadoras con conexión a internet y servicio de impresiones</w:t>
      </w:r>
    </w:p>
    <w:p w:rsidR="00B72370" w:rsidRPr="00142459" w:rsidRDefault="00B72370" w:rsidP="00142459">
      <w:pPr>
        <w:widowControl w:val="0"/>
        <w:autoSpaceDE w:val="0"/>
        <w:autoSpaceDN w:val="0"/>
        <w:adjustRightInd w:val="0"/>
        <w:spacing w:line="360" w:lineRule="auto"/>
        <w:ind w:left="1416"/>
        <w:rPr>
          <w:rFonts w:ascii="Trebuchet MS" w:hAnsi="Trebuchet MS"/>
          <w:bCs/>
        </w:rPr>
      </w:pPr>
      <w:r w:rsidRPr="00142459">
        <w:rPr>
          <w:rFonts w:ascii="Trebuchet MS" w:hAnsi="Trebuchet MS"/>
          <w:bCs/>
        </w:rPr>
        <w:t>Biblioteca: bibliografía básica y especializada, revistas especializadas y bases de datos</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Centro de Auto Aprendizaje del Idioma (CAADI)</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r>
      <w:proofErr w:type="spellStart"/>
      <w:r w:rsidRPr="00142459">
        <w:rPr>
          <w:rFonts w:ascii="Trebuchet MS" w:hAnsi="Trebuchet MS"/>
          <w:bCs/>
        </w:rPr>
        <w:t>Bioterio</w:t>
      </w:r>
      <w:proofErr w:type="spellEnd"/>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Invernadero</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Almacén de material y reactivos</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Auditorio</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Salas de usos múltiples</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Centro de fotocopiado</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Cafetería: dos niveles y cuatro servicios de comedor</w:t>
      </w:r>
    </w:p>
    <w:p w:rsidR="00B72370" w:rsidRPr="00142459" w:rsidRDefault="00B72370" w:rsidP="00142459">
      <w:pPr>
        <w:widowControl w:val="0"/>
        <w:autoSpaceDE w:val="0"/>
        <w:autoSpaceDN w:val="0"/>
        <w:adjustRightInd w:val="0"/>
        <w:spacing w:line="360" w:lineRule="auto"/>
        <w:rPr>
          <w:rFonts w:ascii="Trebuchet MS" w:hAnsi="Trebuchet MS"/>
          <w:bCs/>
        </w:rPr>
      </w:pPr>
      <w:r w:rsidRPr="00142459">
        <w:rPr>
          <w:rFonts w:ascii="Trebuchet MS" w:hAnsi="Trebuchet MS"/>
          <w:bCs/>
        </w:rPr>
        <w:tab/>
      </w:r>
      <w:r w:rsidRPr="00142459">
        <w:rPr>
          <w:rFonts w:ascii="Trebuchet MS" w:hAnsi="Trebuchet MS"/>
          <w:bCs/>
        </w:rPr>
        <w:tab/>
        <w:t>Taller de mantenimiento</w:t>
      </w:r>
    </w:p>
    <w:p w:rsidR="00B72370" w:rsidRPr="00142459" w:rsidRDefault="00B72370" w:rsidP="00142459">
      <w:pPr>
        <w:pStyle w:val="Listaconvietas2"/>
        <w:numPr>
          <w:ilvl w:val="0"/>
          <w:numId w:val="0"/>
        </w:numPr>
        <w:spacing w:line="360" w:lineRule="auto"/>
        <w:contextualSpacing w:val="0"/>
        <w:jc w:val="both"/>
        <w:rPr>
          <w:rFonts w:ascii="Trebuchet MS" w:hAnsi="Trebuchet MS"/>
          <w:bCs/>
          <w:lang w:val="es-MX"/>
        </w:rPr>
      </w:pPr>
    </w:p>
    <w:p w:rsidR="00B72370" w:rsidRPr="00142459" w:rsidRDefault="00B72370" w:rsidP="00142459">
      <w:pPr>
        <w:pStyle w:val="Textoindependiente"/>
        <w:spacing w:after="0" w:line="360" w:lineRule="auto"/>
        <w:jc w:val="both"/>
        <w:rPr>
          <w:rFonts w:ascii="Trebuchet MS" w:hAnsi="Trebuchet MS"/>
        </w:rPr>
      </w:pPr>
      <w:r w:rsidRPr="00142459">
        <w:rPr>
          <w:rFonts w:ascii="Trebuchet MS" w:hAnsi="Trebuchet MS"/>
        </w:rPr>
        <w:t>La División cuenta con servicios de internet en todos sus edificios y con red inalámbrica. Asimismo, se tiene cobertura de los servicios de telefonía. La mayor parte de los profesores cuenta con un cubículo. Hay servicio de fotocopiado concesionado a un particular. Se cuenta con una cafetería en dos niveles con cuatro servicios de comedor, una cancha deportiva para básquetbol y acceso a las instalaciones deportivas del Campus de Noria Alta, particularmente a una cancha de futbol y una cancha de tenis. La mesa directiva de la sociedad de alumnos cuenta con un cubículo propio de aproximadamente 20 m</w:t>
      </w:r>
      <w:r w:rsidRPr="00142459">
        <w:rPr>
          <w:rFonts w:ascii="Trebuchet MS" w:hAnsi="Trebuchet MS"/>
          <w:vertAlign w:val="superscript"/>
        </w:rPr>
        <w:t>2</w:t>
      </w:r>
      <w:r w:rsidRPr="00142459">
        <w:rPr>
          <w:rFonts w:ascii="Trebuchet MS" w:hAnsi="Trebuchet MS"/>
        </w:rPr>
        <w:t xml:space="preserve">. </w:t>
      </w:r>
      <w:smartTag w:uri="urn:schemas-microsoft-com:office:smarttags" w:element="PersonName">
        <w:smartTagPr>
          <w:attr w:name="ProductID" w:val="la Secci￳n"/>
        </w:smartTagPr>
        <w:r w:rsidRPr="00142459">
          <w:rPr>
            <w:rFonts w:ascii="Trebuchet MS" w:hAnsi="Trebuchet MS"/>
          </w:rPr>
          <w:t>La Sección</w:t>
        </w:r>
      </w:smartTag>
      <w:r w:rsidRPr="00142459">
        <w:rPr>
          <w:rFonts w:ascii="Trebuchet MS" w:hAnsi="Trebuchet MS"/>
        </w:rPr>
        <w:t xml:space="preserve"> estudiantil del Instituto Mexicano de Ingenieros Químicos cuenta con su propio cubículo. </w:t>
      </w:r>
      <w:smartTag w:uri="urn:schemas-microsoft-com:office:smarttags" w:element="PersonName">
        <w:smartTagPr>
          <w:attr w:name="ProductID" w:val="La Secci￳n Estudiantil"/>
        </w:smartTagPr>
        <w:r w:rsidRPr="00142459">
          <w:rPr>
            <w:rFonts w:ascii="Trebuchet MS" w:hAnsi="Trebuchet MS"/>
          </w:rPr>
          <w:t>La Sección Estudiantil</w:t>
        </w:r>
      </w:smartTag>
      <w:r w:rsidRPr="00142459">
        <w:rPr>
          <w:rFonts w:ascii="Trebuchet MS" w:hAnsi="Trebuchet MS"/>
        </w:rPr>
        <w:t xml:space="preserve"> de Químicos Farmacéuticos Biólogos cuenta con un espacio físico temporal. </w:t>
      </w:r>
      <w:smartTag w:uri="urn:schemas-microsoft-com:office:smarttags" w:element="PersonName">
        <w:smartTagPr>
          <w:attr w:name="ProductID" w:val="La Unidad"/>
        </w:smartTagPr>
        <w:r w:rsidRPr="00142459">
          <w:rPr>
            <w:rFonts w:ascii="Trebuchet MS" w:hAnsi="Trebuchet MS"/>
          </w:rPr>
          <w:t>La Unidad</w:t>
        </w:r>
      </w:smartTag>
      <w:r w:rsidRPr="00142459">
        <w:rPr>
          <w:rFonts w:ascii="Trebuchet MS" w:hAnsi="Trebuchet MS"/>
        </w:rPr>
        <w:t xml:space="preserve"> de Servicios de Salud se ubica en el Departamento de Enfermería de la División de Ciencias de la Salud, adyacente a la División.</w:t>
      </w:r>
    </w:p>
    <w:p w:rsidR="00B72370" w:rsidRPr="00142459" w:rsidRDefault="00B72370" w:rsidP="00142459">
      <w:pPr>
        <w:pStyle w:val="Listaconvietas2"/>
        <w:numPr>
          <w:ilvl w:val="0"/>
          <w:numId w:val="0"/>
        </w:numPr>
        <w:spacing w:line="360" w:lineRule="auto"/>
        <w:contextualSpacing w:val="0"/>
        <w:jc w:val="both"/>
        <w:rPr>
          <w:rFonts w:ascii="Trebuchet MS" w:hAnsi="Trebuchet MS"/>
        </w:rPr>
      </w:pPr>
    </w:p>
    <w:p w:rsidR="00B52572" w:rsidRDefault="00B52572" w:rsidP="00142459">
      <w:pPr>
        <w:spacing w:line="360" w:lineRule="auto"/>
        <w:jc w:val="both"/>
        <w:rPr>
          <w:rFonts w:ascii="Trebuchet MS" w:hAnsi="Trebuchet MS"/>
          <w:b/>
        </w:rPr>
      </w:pPr>
    </w:p>
    <w:p w:rsidR="00B52572" w:rsidRDefault="00B52572" w:rsidP="00142459">
      <w:pPr>
        <w:spacing w:line="360" w:lineRule="auto"/>
        <w:jc w:val="both"/>
        <w:rPr>
          <w:rFonts w:ascii="Trebuchet MS" w:hAnsi="Trebuchet MS"/>
          <w:b/>
        </w:rPr>
      </w:pPr>
    </w:p>
    <w:p w:rsidR="00B72370" w:rsidRPr="00142459" w:rsidRDefault="00B72370" w:rsidP="00142459">
      <w:pPr>
        <w:spacing w:line="360" w:lineRule="auto"/>
        <w:jc w:val="both"/>
        <w:rPr>
          <w:rFonts w:ascii="Trebuchet MS" w:hAnsi="Trebuchet MS"/>
          <w:b/>
        </w:rPr>
      </w:pPr>
      <w:r w:rsidRPr="00142459">
        <w:rPr>
          <w:rFonts w:ascii="Trebuchet MS" w:hAnsi="Trebuchet MS"/>
          <w:b/>
        </w:rPr>
        <w:lastRenderedPageBreak/>
        <w:t>Biblioteca</w:t>
      </w:r>
    </w:p>
    <w:p w:rsidR="00B72370" w:rsidRDefault="00B72370" w:rsidP="00142459">
      <w:pPr>
        <w:spacing w:line="360" w:lineRule="auto"/>
        <w:jc w:val="both"/>
        <w:rPr>
          <w:rFonts w:ascii="Trebuchet MS" w:hAnsi="Trebuchet MS"/>
        </w:rPr>
      </w:pPr>
      <w:r w:rsidRPr="00142459">
        <w:rPr>
          <w:rFonts w:ascii="Trebuchet MS" w:hAnsi="Trebuchet MS"/>
          <w:bCs/>
        </w:rPr>
        <w:t>La anterior Biblioteca de la ex-Facultad de Química contaba con una superficie de 160.65 m</w:t>
      </w:r>
      <w:r w:rsidRPr="00142459">
        <w:rPr>
          <w:rFonts w:ascii="Trebuchet MS" w:hAnsi="Trebuchet MS"/>
          <w:bCs/>
          <w:vertAlign w:val="superscript"/>
        </w:rPr>
        <w:t>2</w:t>
      </w:r>
      <w:r w:rsidRPr="00142459">
        <w:rPr>
          <w:rFonts w:ascii="Trebuchet MS" w:hAnsi="Trebuchet MS"/>
        </w:rPr>
        <w:t xml:space="preserve">, la cual era insuficiente para dar atención a la población estudiantil. En julio del año 2008, se terminó de construir la nueva Biblioteca de </w:t>
      </w:r>
      <w:smartTag w:uri="urn:schemas-microsoft-com:office:smarttags" w:element="PersonName">
        <w:smartTagPr>
          <w:attr w:name="ProductID" w:val="la Unidad Noria"/>
        </w:smartTagPr>
        <w:smartTag w:uri="urn:schemas-microsoft-com:office:smarttags" w:element="PersonName">
          <w:smartTagPr>
            <w:attr w:name="ProductID" w:val="La Unidad"/>
          </w:smartTagPr>
          <w:r w:rsidRPr="00142459">
            <w:rPr>
              <w:rFonts w:ascii="Trebuchet MS" w:hAnsi="Trebuchet MS"/>
            </w:rPr>
            <w:t>la Unidad</w:t>
          </w:r>
        </w:smartTag>
        <w:r w:rsidRPr="00142459">
          <w:rPr>
            <w:rFonts w:ascii="Trebuchet MS" w:hAnsi="Trebuchet MS"/>
          </w:rPr>
          <w:t xml:space="preserve"> Noria</w:t>
        </w:r>
      </w:smartTag>
      <w:r w:rsidRPr="00142459">
        <w:rPr>
          <w:rFonts w:ascii="Trebuchet MS" w:hAnsi="Trebuchet MS"/>
        </w:rPr>
        <w:t xml:space="preserve"> Alta, la cual cuenta con una superficie de 2,060 m</w:t>
      </w:r>
      <w:r w:rsidRPr="00142459">
        <w:rPr>
          <w:rFonts w:ascii="Trebuchet MS" w:hAnsi="Trebuchet MS"/>
          <w:vertAlign w:val="superscript"/>
        </w:rPr>
        <w:t>2</w:t>
      </w:r>
      <w:r w:rsidRPr="00142459">
        <w:rPr>
          <w:rFonts w:ascii="Trebuchet MS" w:hAnsi="Trebuchet MS"/>
        </w:rPr>
        <w:t xml:space="preserve"> distribuidos en tres niveles y con capacidad para 510 usuarios. Los espacios bibliotecarios están divididos en:</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12 salas de trabajo con capacidad para diez personas cada una.</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4 salas con proyector de video para 26 personas cada una.</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1 sala para desarrollo de habilidades de la información dotada con 26 computadoras para el acceso a base de datos bibliográficos.</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2 salas de usos múltiples para 12 personas cada una.</w:t>
      </w:r>
    </w:p>
    <w:p w:rsidR="00B52572" w:rsidRDefault="00B52572" w:rsidP="00142459">
      <w:pPr>
        <w:spacing w:line="360" w:lineRule="auto"/>
        <w:jc w:val="both"/>
        <w:rPr>
          <w:rFonts w:ascii="Trebuchet MS" w:hAnsi="Trebuchet MS"/>
        </w:rPr>
      </w:pPr>
    </w:p>
    <w:p w:rsidR="00B72370" w:rsidRPr="00142459" w:rsidRDefault="00B72370" w:rsidP="00142459">
      <w:pPr>
        <w:spacing w:line="360" w:lineRule="auto"/>
        <w:jc w:val="both"/>
        <w:rPr>
          <w:rFonts w:ascii="Trebuchet MS" w:hAnsi="Trebuchet MS"/>
        </w:rPr>
      </w:pPr>
      <w:r w:rsidRPr="00142459">
        <w:rPr>
          <w:rFonts w:ascii="Trebuchet MS" w:hAnsi="Trebuchet MS"/>
        </w:rPr>
        <w:t>El equipo que se tiene a disposición de los usuarios:</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65 Computadoras</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1 Reproductor de video VHS/DVD</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4 Cañones de proyección</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1 Televisión</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1 Escáner</w:t>
      </w:r>
    </w:p>
    <w:p w:rsidR="00B72370" w:rsidRPr="00142459" w:rsidRDefault="00B72370" w:rsidP="00142459">
      <w:pPr>
        <w:numPr>
          <w:ilvl w:val="0"/>
          <w:numId w:val="39"/>
        </w:numPr>
        <w:spacing w:line="360" w:lineRule="auto"/>
        <w:jc w:val="both"/>
        <w:rPr>
          <w:rFonts w:ascii="Trebuchet MS" w:hAnsi="Trebuchet MS"/>
        </w:rPr>
      </w:pPr>
      <w:r w:rsidRPr="00142459">
        <w:rPr>
          <w:rFonts w:ascii="Trebuchet MS" w:hAnsi="Trebuchet MS"/>
        </w:rPr>
        <w:t>Internet inalámbrico</w:t>
      </w:r>
    </w:p>
    <w:p w:rsidR="00B72370" w:rsidRPr="00142459" w:rsidRDefault="00B72370" w:rsidP="00142459">
      <w:pPr>
        <w:spacing w:line="360" w:lineRule="auto"/>
        <w:ind w:left="360"/>
        <w:jc w:val="both"/>
        <w:rPr>
          <w:rFonts w:ascii="Trebuchet MS" w:hAnsi="Trebuchet MS"/>
        </w:rPr>
      </w:pPr>
    </w:p>
    <w:p w:rsidR="00B72370" w:rsidRPr="00142459" w:rsidRDefault="00B72370" w:rsidP="00142459">
      <w:pPr>
        <w:spacing w:line="360" w:lineRule="auto"/>
        <w:jc w:val="both"/>
        <w:rPr>
          <w:rFonts w:ascii="Trebuchet MS" w:hAnsi="Trebuchet MS"/>
        </w:rPr>
      </w:pPr>
      <w:r w:rsidRPr="00142459">
        <w:rPr>
          <w:rFonts w:ascii="Trebuchet MS" w:hAnsi="Trebuchet MS"/>
        </w:rPr>
        <w:t>El horario de atención es de lunes a viernes de 8:00 a 20:00 horas y los sábados de 8:00 a 14:00 horas.</w:t>
      </w:r>
    </w:p>
    <w:p w:rsidR="00B72370" w:rsidRPr="00142459" w:rsidRDefault="00B72370" w:rsidP="00142459">
      <w:pPr>
        <w:pStyle w:val="Listaconvietas2"/>
        <w:numPr>
          <w:ilvl w:val="0"/>
          <w:numId w:val="0"/>
        </w:numPr>
        <w:spacing w:line="360" w:lineRule="auto"/>
        <w:contextualSpacing w:val="0"/>
        <w:jc w:val="both"/>
        <w:rPr>
          <w:rFonts w:ascii="Trebuchet MS" w:hAnsi="Trebuchet MS"/>
        </w:rPr>
      </w:pPr>
    </w:p>
    <w:p w:rsidR="00B72370" w:rsidRPr="00142459" w:rsidRDefault="002A4B3D" w:rsidP="00142459">
      <w:pPr>
        <w:pStyle w:val="Listaconvietas2"/>
        <w:numPr>
          <w:ilvl w:val="0"/>
          <w:numId w:val="0"/>
        </w:numPr>
        <w:spacing w:line="360" w:lineRule="auto"/>
        <w:contextualSpacing w:val="0"/>
        <w:jc w:val="both"/>
        <w:rPr>
          <w:rFonts w:ascii="Trebuchet MS" w:hAnsi="Trebuchet MS"/>
        </w:rPr>
      </w:pPr>
      <w:r w:rsidRPr="00142459">
        <w:rPr>
          <w:rFonts w:ascii="Trebuchet MS" w:hAnsi="Trebuchet MS"/>
          <w:b/>
          <w:bCs/>
          <w:lang w:val="es-MX"/>
        </w:rPr>
        <w:t>Infraestructura requerida</w:t>
      </w:r>
    </w:p>
    <w:p w:rsidR="00A37D60" w:rsidRPr="00142459" w:rsidRDefault="00A37D60" w:rsidP="00142459">
      <w:pPr>
        <w:pStyle w:val="Default"/>
        <w:spacing w:line="360" w:lineRule="auto"/>
        <w:jc w:val="both"/>
        <w:rPr>
          <w:rFonts w:ascii="Trebuchet MS" w:hAnsi="Trebuchet MS"/>
          <w:szCs w:val="20"/>
        </w:rPr>
      </w:pPr>
      <w:r w:rsidRPr="00142459">
        <w:rPr>
          <w:rFonts w:ascii="Trebuchet MS" w:hAnsi="Trebuchet MS"/>
          <w:szCs w:val="20"/>
        </w:rPr>
        <w:t xml:space="preserve">De acuerdo a las necesidades de crecimiento, se desprenden zonas de oportunidad en cuanto al aumento de infraestructura fundamentalmente ubicadas en las áreas de farmacia y biología, las cuales requieren por lo menos de un laboratorio cada una. Con respecto al área básica se requiere contar con al menos con un laboratorio más destinado a Química Orgánica y otro para Química General. Las anteriores necesidades se han hecho evidentes debido al crecimiento de la matrícula de los programas educativos y el arranque de una nueva licenciatura. </w:t>
      </w:r>
    </w:p>
    <w:p w:rsidR="00A37D60" w:rsidRDefault="00A37D60" w:rsidP="00142459">
      <w:pPr>
        <w:pStyle w:val="Listaconvietas2"/>
        <w:numPr>
          <w:ilvl w:val="0"/>
          <w:numId w:val="0"/>
        </w:numPr>
        <w:spacing w:line="360" w:lineRule="auto"/>
        <w:contextualSpacing w:val="0"/>
        <w:jc w:val="both"/>
        <w:rPr>
          <w:rFonts w:ascii="Trebuchet MS" w:hAnsi="Trebuchet MS"/>
          <w:szCs w:val="20"/>
        </w:rPr>
      </w:pPr>
      <w:r w:rsidRPr="00142459">
        <w:rPr>
          <w:rFonts w:ascii="Trebuchet MS" w:hAnsi="Trebuchet MS"/>
          <w:szCs w:val="20"/>
        </w:rPr>
        <w:t xml:space="preserve">Por lo anterior, se inició la gestión ante diversas instancias para la construcción de nueva infraestructura que impactará en todos los programas educativos de la </w:t>
      </w:r>
      <w:r w:rsidRPr="00142459">
        <w:rPr>
          <w:rFonts w:ascii="Trebuchet MS" w:hAnsi="Trebuchet MS"/>
          <w:szCs w:val="20"/>
        </w:rPr>
        <w:lastRenderedPageBreak/>
        <w:t xml:space="preserve">División permitiendo no sólo un aumento sustancial en la matrícula, sino en la calidad y cantidad de la infraestructura de soporte para el mejoramiento del proceso de enseñanza – aprendizaje. </w:t>
      </w:r>
    </w:p>
    <w:p w:rsidR="00B52572" w:rsidRPr="00142459" w:rsidRDefault="00B52572" w:rsidP="00142459">
      <w:pPr>
        <w:pStyle w:val="Listaconvietas2"/>
        <w:numPr>
          <w:ilvl w:val="0"/>
          <w:numId w:val="0"/>
        </w:numPr>
        <w:spacing w:line="360" w:lineRule="auto"/>
        <w:contextualSpacing w:val="0"/>
        <w:jc w:val="both"/>
        <w:rPr>
          <w:rFonts w:ascii="Trebuchet MS" w:hAnsi="Trebuchet MS"/>
          <w:sz w:val="32"/>
          <w:lang w:val="es-MX"/>
        </w:rPr>
      </w:pPr>
    </w:p>
    <w:p w:rsidR="00B72370" w:rsidRPr="00142459" w:rsidRDefault="00A37D60" w:rsidP="00142459">
      <w:pPr>
        <w:pStyle w:val="Listaconvietas2"/>
        <w:numPr>
          <w:ilvl w:val="0"/>
          <w:numId w:val="0"/>
        </w:numPr>
        <w:spacing w:line="360" w:lineRule="auto"/>
        <w:contextualSpacing w:val="0"/>
        <w:jc w:val="both"/>
        <w:rPr>
          <w:rFonts w:ascii="Trebuchet MS" w:hAnsi="Trebuchet MS"/>
          <w:lang w:val="es-MX"/>
        </w:rPr>
      </w:pPr>
      <w:r w:rsidRPr="00142459">
        <w:rPr>
          <w:rFonts w:ascii="Trebuchet MS" w:hAnsi="Trebuchet MS"/>
          <w:lang w:val="es-MX"/>
        </w:rPr>
        <w:t xml:space="preserve">Debido a la reciente contratación de profesores, se hace necesario la construcción de </w:t>
      </w:r>
      <w:r w:rsidR="002A4B3D" w:rsidRPr="00142459">
        <w:rPr>
          <w:rFonts w:ascii="Trebuchet MS" w:hAnsi="Trebuchet MS"/>
          <w:lang w:val="es-MX"/>
        </w:rPr>
        <w:t>cubículos para profesores que aún no lo tienen (aprox. 50 m</w:t>
      </w:r>
      <w:r w:rsidR="002A4B3D" w:rsidRPr="00142459">
        <w:rPr>
          <w:rFonts w:ascii="Trebuchet MS" w:hAnsi="Trebuchet MS"/>
          <w:vertAlign w:val="superscript"/>
          <w:lang w:val="es-MX"/>
        </w:rPr>
        <w:t>2</w:t>
      </w:r>
      <w:r w:rsidRPr="00142459">
        <w:rPr>
          <w:rFonts w:ascii="Trebuchet MS" w:hAnsi="Trebuchet MS"/>
          <w:lang w:val="es-MX"/>
        </w:rPr>
        <w:t xml:space="preserve"> en total).</w:t>
      </w:r>
    </w:p>
    <w:p w:rsidR="00836F5A" w:rsidRDefault="00836F5A" w:rsidP="00142459">
      <w:pPr>
        <w:pStyle w:val="Listaconvietas2"/>
        <w:numPr>
          <w:ilvl w:val="0"/>
          <w:numId w:val="0"/>
        </w:numPr>
        <w:spacing w:line="360" w:lineRule="auto"/>
        <w:contextualSpacing w:val="0"/>
        <w:jc w:val="both"/>
        <w:rPr>
          <w:rFonts w:ascii="Trebuchet MS" w:hAnsi="Trebuchet MS"/>
          <w:b/>
        </w:rPr>
      </w:pPr>
    </w:p>
    <w:p w:rsidR="00026559" w:rsidRPr="00142459" w:rsidRDefault="00026559" w:rsidP="00142459">
      <w:pPr>
        <w:pStyle w:val="Listaconvietas2"/>
        <w:numPr>
          <w:ilvl w:val="0"/>
          <w:numId w:val="0"/>
        </w:numPr>
        <w:spacing w:line="360" w:lineRule="auto"/>
        <w:contextualSpacing w:val="0"/>
        <w:jc w:val="both"/>
        <w:rPr>
          <w:rFonts w:ascii="Trebuchet MS" w:hAnsi="Trebuchet MS"/>
          <w:b/>
        </w:rPr>
      </w:pPr>
    </w:p>
    <w:p w:rsidR="00836F5A" w:rsidRPr="00142459" w:rsidRDefault="006B0D56" w:rsidP="00313A1E">
      <w:pPr>
        <w:pStyle w:val="Listaconvietas2"/>
        <w:numPr>
          <w:ilvl w:val="0"/>
          <w:numId w:val="73"/>
        </w:numPr>
        <w:spacing w:line="360" w:lineRule="auto"/>
        <w:contextualSpacing w:val="0"/>
        <w:jc w:val="both"/>
        <w:rPr>
          <w:rFonts w:ascii="Trebuchet MS" w:hAnsi="Trebuchet MS"/>
          <w:b/>
        </w:rPr>
      </w:pPr>
      <w:r w:rsidRPr="00142459">
        <w:rPr>
          <w:rFonts w:ascii="Trebuchet MS" w:hAnsi="Trebuchet MS"/>
          <w:b/>
        </w:rPr>
        <w:t>MATERIAL Y EQUIPO.</w:t>
      </w:r>
    </w:p>
    <w:p w:rsidR="00DB0D91" w:rsidRPr="00142459" w:rsidRDefault="00DB0D91" w:rsidP="00142459">
      <w:pPr>
        <w:pStyle w:val="Textonotaalfinal"/>
        <w:numPr>
          <w:ilvl w:val="1"/>
          <w:numId w:val="55"/>
        </w:numPr>
        <w:spacing w:line="360" w:lineRule="auto"/>
        <w:rPr>
          <w:rFonts w:ascii="Trebuchet MS" w:hAnsi="Trebuchet MS"/>
          <w:b/>
          <w:bCs/>
          <w:lang w:val="es-MX"/>
        </w:rPr>
      </w:pPr>
      <w:r w:rsidRPr="00142459">
        <w:rPr>
          <w:rFonts w:ascii="Trebuchet MS" w:hAnsi="Trebuchet MS"/>
          <w:b/>
          <w:bCs/>
          <w:lang w:val="es-MX"/>
        </w:rPr>
        <w:t xml:space="preserve"> Equipo de laboratorio</w:t>
      </w:r>
    </w:p>
    <w:p w:rsidR="00DB0D91" w:rsidRPr="00142459" w:rsidRDefault="00DB0D91" w:rsidP="00142459">
      <w:pPr>
        <w:pStyle w:val="Textonotaalfinal"/>
        <w:spacing w:line="360" w:lineRule="auto"/>
        <w:jc w:val="both"/>
        <w:rPr>
          <w:rFonts w:ascii="Trebuchet MS" w:hAnsi="Trebuchet MS"/>
          <w:lang w:val="es-MX"/>
        </w:rPr>
      </w:pPr>
      <w:r w:rsidRPr="00142459">
        <w:rPr>
          <w:rFonts w:ascii="Trebuchet MS" w:hAnsi="Trebuchet MS"/>
          <w:lang w:val="es-MX"/>
        </w:rPr>
        <w:t>Se enlista en la</w:t>
      </w:r>
      <w:r w:rsidR="00C37064" w:rsidRPr="00142459">
        <w:rPr>
          <w:rFonts w:ascii="Trebuchet MS" w:hAnsi="Trebuchet MS"/>
          <w:lang w:val="es-MX"/>
        </w:rPr>
        <w:t>s siguientes</w:t>
      </w:r>
      <w:r w:rsidRPr="00142459">
        <w:rPr>
          <w:rFonts w:ascii="Trebuchet MS" w:hAnsi="Trebuchet MS"/>
          <w:lang w:val="es-MX"/>
        </w:rPr>
        <w:t xml:space="preserve"> Tabla</w:t>
      </w:r>
      <w:r w:rsidR="00C37064" w:rsidRPr="00142459">
        <w:rPr>
          <w:rFonts w:ascii="Trebuchet MS" w:hAnsi="Trebuchet MS"/>
          <w:lang w:val="es-MX"/>
        </w:rPr>
        <w:t>s</w:t>
      </w:r>
      <w:r w:rsidRPr="00142459">
        <w:rPr>
          <w:rFonts w:ascii="Trebuchet MS" w:hAnsi="Trebuchet MS"/>
          <w:lang w:val="es-MX"/>
        </w:rPr>
        <w:t xml:space="preserve"> </w:t>
      </w:r>
      <w:r w:rsidR="0059243E">
        <w:rPr>
          <w:rFonts w:ascii="Trebuchet MS" w:hAnsi="Trebuchet MS"/>
          <w:lang w:val="es-MX"/>
        </w:rPr>
        <w:t>34</w:t>
      </w:r>
      <w:r w:rsidRPr="00142459">
        <w:rPr>
          <w:rFonts w:ascii="Trebuchet MS" w:hAnsi="Trebuchet MS"/>
          <w:lang w:val="es-MX"/>
        </w:rPr>
        <w:t xml:space="preserve">, el equipo existente, tanto para enseñanza como para investigación. El equipamiento se irá fortaleciendo a través de los distintos programas institucionales de apoyo, </w:t>
      </w:r>
      <w:r w:rsidR="00C37064" w:rsidRPr="00142459">
        <w:rPr>
          <w:rFonts w:ascii="Trebuchet MS" w:hAnsi="Trebuchet MS"/>
          <w:lang w:val="es-MX"/>
        </w:rPr>
        <w:t>apoyo d</w:t>
      </w:r>
      <w:r w:rsidRPr="00142459">
        <w:rPr>
          <w:rFonts w:ascii="Trebuchet MS" w:hAnsi="Trebuchet MS"/>
          <w:lang w:val="es-MX"/>
        </w:rPr>
        <w:t>e la SEP</w:t>
      </w:r>
      <w:r w:rsidR="00C37064" w:rsidRPr="00142459">
        <w:rPr>
          <w:rFonts w:ascii="Trebuchet MS" w:hAnsi="Trebuchet MS"/>
          <w:lang w:val="es-MX"/>
        </w:rPr>
        <w:t xml:space="preserve"> y diversas fuentes de financiamiento</w:t>
      </w:r>
      <w:r w:rsidRPr="00142459">
        <w:rPr>
          <w:rFonts w:ascii="Trebuchet MS" w:hAnsi="Trebuchet MS"/>
          <w:lang w:val="es-MX"/>
        </w:rPr>
        <w:t xml:space="preserve"> </w:t>
      </w:r>
      <w:r w:rsidR="00C37064" w:rsidRPr="00142459">
        <w:rPr>
          <w:rFonts w:ascii="Trebuchet MS" w:hAnsi="Trebuchet MS"/>
          <w:lang w:val="es-MX"/>
        </w:rPr>
        <w:t xml:space="preserve">como </w:t>
      </w:r>
      <w:r w:rsidRPr="00142459">
        <w:rPr>
          <w:rFonts w:ascii="Trebuchet MS" w:hAnsi="Trebuchet MS"/>
          <w:lang w:val="es-MX"/>
        </w:rPr>
        <w:t>FOMES, FIUPEA,</w:t>
      </w:r>
      <w:r w:rsidR="00C37064" w:rsidRPr="00142459">
        <w:rPr>
          <w:rFonts w:ascii="Trebuchet MS" w:hAnsi="Trebuchet MS"/>
          <w:lang w:val="es-MX"/>
        </w:rPr>
        <w:t xml:space="preserve"> </w:t>
      </w:r>
      <w:r w:rsidRPr="00142459">
        <w:rPr>
          <w:rFonts w:ascii="Trebuchet MS" w:hAnsi="Trebuchet MS"/>
          <w:lang w:val="es-MX"/>
        </w:rPr>
        <w:t>PROEXOEES</w:t>
      </w:r>
      <w:r w:rsidR="00C37064" w:rsidRPr="00142459">
        <w:rPr>
          <w:rFonts w:ascii="Trebuchet MS" w:hAnsi="Trebuchet MS"/>
          <w:lang w:val="es-MX"/>
        </w:rPr>
        <w:t>, etc.</w:t>
      </w:r>
    </w:p>
    <w:p w:rsidR="00DB0D91" w:rsidRPr="00142459" w:rsidRDefault="00DB0D91" w:rsidP="00142459">
      <w:pPr>
        <w:pStyle w:val="Textonotaalfinal"/>
        <w:spacing w:line="360" w:lineRule="auto"/>
        <w:ind w:left="720"/>
        <w:jc w:val="both"/>
        <w:rPr>
          <w:rFonts w:ascii="Trebuchet MS" w:hAnsi="Trebuchet MS"/>
          <w:b/>
          <w:bCs/>
          <w:lang w:val="es-MX"/>
        </w:rPr>
      </w:pPr>
    </w:p>
    <w:p w:rsidR="00DB0D91" w:rsidRPr="00142459" w:rsidRDefault="00C37064" w:rsidP="00142459">
      <w:pPr>
        <w:pStyle w:val="Textoindependiente"/>
        <w:spacing w:line="360" w:lineRule="auto"/>
        <w:jc w:val="both"/>
        <w:rPr>
          <w:rFonts w:ascii="Trebuchet MS" w:hAnsi="Trebuchet MS"/>
          <w:bCs/>
        </w:rPr>
      </w:pPr>
      <w:r w:rsidRPr="00142459">
        <w:rPr>
          <w:rFonts w:ascii="Trebuchet MS" w:hAnsi="Trebuchet MS"/>
          <w:bCs/>
        </w:rPr>
        <w:t xml:space="preserve">Nota: </w:t>
      </w:r>
      <w:r w:rsidR="00DB0D91" w:rsidRPr="00142459">
        <w:rPr>
          <w:rFonts w:ascii="Trebuchet MS" w:hAnsi="Trebuchet MS"/>
          <w:bCs/>
        </w:rPr>
        <w:t>Se indica</w:t>
      </w:r>
      <w:r w:rsidRPr="00142459">
        <w:rPr>
          <w:rFonts w:ascii="Trebuchet MS" w:hAnsi="Trebuchet MS"/>
          <w:bCs/>
        </w:rPr>
        <w:t xml:space="preserve"> el equipo general en la unidad,</w:t>
      </w:r>
      <w:r w:rsidR="00DB0D91" w:rsidRPr="00142459">
        <w:rPr>
          <w:rFonts w:ascii="Trebuchet MS" w:hAnsi="Trebuchet MS"/>
          <w:bCs/>
        </w:rPr>
        <w:t xml:space="preserve">  ya que si bien está localizado en algún edificio, éste se puede compartir; es decir, el equipo no es exclusivo de una cátedra en específico. </w:t>
      </w:r>
    </w:p>
    <w:p w:rsidR="006B0D56" w:rsidRPr="00026559" w:rsidRDefault="00C37064" w:rsidP="00026559">
      <w:pPr>
        <w:pStyle w:val="Listaconvietas2"/>
        <w:numPr>
          <w:ilvl w:val="0"/>
          <w:numId w:val="0"/>
        </w:numPr>
        <w:spacing w:line="276" w:lineRule="auto"/>
        <w:contextualSpacing w:val="0"/>
        <w:jc w:val="both"/>
        <w:rPr>
          <w:rFonts w:ascii="Trebuchet MS" w:hAnsi="Trebuchet MS"/>
          <w:b/>
        </w:rPr>
      </w:pPr>
      <w:r w:rsidRPr="00026559">
        <w:rPr>
          <w:rFonts w:ascii="Trebuchet MS" w:hAnsi="Trebuchet MS"/>
          <w:b/>
        </w:rPr>
        <w:t>Tabla</w:t>
      </w:r>
      <w:r w:rsidR="0059243E">
        <w:rPr>
          <w:rFonts w:ascii="Trebuchet MS" w:hAnsi="Trebuchet MS"/>
          <w:b/>
        </w:rPr>
        <w:t xml:space="preserve"> 34</w:t>
      </w:r>
      <w:r w:rsidR="00026559">
        <w:rPr>
          <w:rFonts w:ascii="Trebuchet MS" w:hAnsi="Trebuchet MS"/>
          <w:b/>
        </w:rPr>
        <w:t>a</w:t>
      </w:r>
      <w:r w:rsidR="00026559" w:rsidRPr="00026559">
        <w:rPr>
          <w:rFonts w:ascii="Trebuchet MS" w:hAnsi="Trebuchet MS"/>
          <w:b/>
        </w:rPr>
        <w:t>.</w:t>
      </w:r>
      <w:r w:rsidRPr="00026559">
        <w:rPr>
          <w:rFonts w:ascii="Trebuchet MS" w:hAnsi="Trebuchet MS"/>
          <w:b/>
        </w:rPr>
        <w:t xml:space="preserve"> Equipo de laboratorio disponible en el laboratorio de alimentos.</w:t>
      </w:r>
    </w:p>
    <w:tbl>
      <w:tblPr>
        <w:tblW w:w="9329" w:type="dxa"/>
        <w:jc w:val="center"/>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49"/>
        <w:gridCol w:w="992"/>
        <w:gridCol w:w="3623"/>
        <w:gridCol w:w="1622"/>
        <w:gridCol w:w="1843"/>
      </w:tblGrid>
      <w:tr w:rsidR="00C37064" w:rsidRPr="00142459" w:rsidTr="006F1391">
        <w:trPr>
          <w:trHeight w:val="499"/>
          <w:jc w:val="center"/>
        </w:trPr>
        <w:tc>
          <w:tcPr>
            <w:tcW w:w="1249" w:type="dxa"/>
            <w:shd w:val="clear" w:color="auto" w:fill="D9D9D9"/>
          </w:tcPr>
          <w:p w:rsidR="00C37064" w:rsidRPr="00142459" w:rsidRDefault="00C37064" w:rsidP="00026559">
            <w:pPr>
              <w:rPr>
                <w:rFonts w:ascii="Trebuchet MS" w:hAnsi="Trebuchet MS"/>
                <w:b/>
                <w:bCs/>
                <w:caps/>
                <w:snapToGrid w:val="0"/>
                <w:sz w:val="20"/>
                <w:szCs w:val="20"/>
              </w:rPr>
            </w:pPr>
          </w:p>
          <w:p w:rsidR="00C37064"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C37064" w:rsidRPr="00142459" w:rsidRDefault="00C37064" w:rsidP="00026559">
            <w:pPr>
              <w:jc w:val="center"/>
              <w:rPr>
                <w:rFonts w:ascii="Trebuchet MS" w:hAnsi="Trebuchet MS"/>
                <w:b/>
                <w:bCs/>
                <w:caps/>
                <w:snapToGrid w:val="0"/>
                <w:sz w:val="20"/>
                <w:szCs w:val="20"/>
              </w:rPr>
            </w:pPr>
          </w:p>
          <w:p w:rsidR="00C37064"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623" w:type="dxa"/>
            <w:shd w:val="clear" w:color="auto" w:fill="D9D9D9"/>
          </w:tcPr>
          <w:p w:rsidR="00C37064" w:rsidRPr="00142459" w:rsidRDefault="00C37064" w:rsidP="00026559">
            <w:pPr>
              <w:jc w:val="center"/>
              <w:rPr>
                <w:rFonts w:ascii="Trebuchet MS" w:hAnsi="Trebuchet MS"/>
                <w:b/>
                <w:bCs/>
                <w:caps/>
                <w:snapToGrid w:val="0"/>
                <w:sz w:val="20"/>
                <w:szCs w:val="20"/>
              </w:rPr>
            </w:pPr>
          </w:p>
          <w:p w:rsidR="00C37064"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622" w:type="dxa"/>
            <w:shd w:val="clear" w:color="auto" w:fill="D9D9D9"/>
          </w:tcPr>
          <w:p w:rsidR="00C37064" w:rsidRPr="00142459" w:rsidRDefault="00C37064" w:rsidP="00026559">
            <w:pPr>
              <w:jc w:val="center"/>
              <w:rPr>
                <w:rFonts w:ascii="Trebuchet MS" w:hAnsi="Trebuchet MS"/>
                <w:b/>
                <w:bCs/>
                <w:caps/>
                <w:snapToGrid w:val="0"/>
                <w:sz w:val="20"/>
                <w:szCs w:val="20"/>
              </w:rPr>
            </w:pPr>
          </w:p>
          <w:p w:rsidR="00C37064"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C37064" w:rsidRPr="00142459" w:rsidRDefault="00C37064" w:rsidP="00026559">
            <w:pPr>
              <w:jc w:val="center"/>
              <w:rPr>
                <w:rFonts w:ascii="Trebuchet MS" w:hAnsi="Trebuchet MS"/>
                <w:b/>
                <w:bCs/>
                <w:caps/>
                <w:snapToGrid w:val="0"/>
                <w:sz w:val="20"/>
                <w:szCs w:val="20"/>
              </w:rPr>
            </w:pPr>
          </w:p>
          <w:p w:rsidR="00C37064"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C37064" w:rsidRPr="00142459" w:rsidTr="006F1391">
        <w:trPr>
          <w:trHeight w:val="499"/>
          <w:jc w:val="center"/>
        </w:trPr>
        <w:tc>
          <w:tcPr>
            <w:tcW w:w="1249" w:type="dxa"/>
          </w:tcPr>
          <w:p w:rsidR="00C37064"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Alimentos</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2</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Agitadores magnéticos 1 200 rpm</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Fisher </w:t>
            </w:r>
            <w:proofErr w:type="spellStart"/>
            <w:r w:rsidRPr="00142459">
              <w:rPr>
                <w:rFonts w:ascii="Trebuchet MS" w:hAnsi="Trebuchet MS"/>
                <w:color w:val="000000"/>
                <w:sz w:val="20"/>
                <w:szCs w:val="20"/>
              </w:rPr>
              <w:t>Scientific</w:t>
            </w:r>
            <w:proofErr w:type="spellEnd"/>
          </w:p>
        </w:tc>
        <w:tc>
          <w:tcPr>
            <w:tcW w:w="184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Isotemp</w:t>
            </w:r>
            <w:proofErr w:type="spellEnd"/>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Balanza analítica </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Vibra AJ</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420 E</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Balanza analítica </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Denver </w:t>
            </w:r>
            <w:proofErr w:type="spellStart"/>
            <w:r w:rsidRPr="00142459">
              <w:rPr>
                <w:rFonts w:ascii="Trebuchet MS" w:hAnsi="Trebuchet MS"/>
                <w:color w:val="000000"/>
                <w:sz w:val="20"/>
                <w:szCs w:val="20"/>
              </w:rPr>
              <w:t>Instrument</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Co.</w:t>
            </w:r>
            <w:proofErr w:type="spellEnd"/>
          </w:p>
        </w:tc>
        <w:tc>
          <w:tcPr>
            <w:tcW w:w="1843" w:type="dxa"/>
            <w:vAlign w:val="bottom"/>
          </w:tcPr>
          <w:p w:rsidR="00C37064" w:rsidRPr="00142459" w:rsidRDefault="00C37064" w:rsidP="00026559">
            <w:pPr>
              <w:rPr>
                <w:rFonts w:ascii="Trebuchet MS" w:hAnsi="Trebuchet MS"/>
                <w:color w:val="000000"/>
                <w:sz w:val="20"/>
                <w:szCs w:val="20"/>
              </w:rPr>
            </w:pPr>
            <w:smartTag w:uri="urn:schemas-microsoft-com:office:smarttags" w:element="metricconverter">
              <w:smartTagPr>
                <w:attr w:name="ProductID" w:val="100 A"/>
              </w:smartTagPr>
              <w:r w:rsidRPr="00142459">
                <w:rPr>
                  <w:rFonts w:ascii="Trebuchet MS" w:hAnsi="Trebuchet MS"/>
                  <w:color w:val="000000"/>
                  <w:sz w:val="20"/>
                  <w:szCs w:val="20"/>
                </w:rPr>
                <w:t>100 A</w:t>
              </w:r>
            </w:smartTag>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Balanza </w:t>
            </w:r>
            <w:proofErr w:type="spellStart"/>
            <w:r w:rsidRPr="00142459">
              <w:rPr>
                <w:rFonts w:ascii="Trebuchet MS" w:hAnsi="Trebuchet MS"/>
                <w:color w:val="000000"/>
                <w:sz w:val="20"/>
                <w:szCs w:val="20"/>
              </w:rPr>
              <w:t>granataria</w:t>
            </w:r>
            <w:proofErr w:type="spellEnd"/>
            <w:r w:rsidRPr="00142459">
              <w:rPr>
                <w:rFonts w:ascii="Trebuchet MS" w:hAnsi="Trebuchet MS"/>
                <w:color w:val="000000"/>
                <w:sz w:val="20"/>
                <w:szCs w:val="20"/>
              </w:rPr>
              <w:t xml:space="preserve"> de </w:t>
            </w:r>
            <w:smartTag w:uri="urn:schemas-microsoft-com:office:smarttags" w:element="metricconverter">
              <w:smartTagPr>
                <w:attr w:name="ProductID" w:val="10 kg"/>
              </w:smartTagPr>
              <w:r w:rsidRPr="00142459">
                <w:rPr>
                  <w:rFonts w:ascii="Trebuchet MS" w:hAnsi="Trebuchet MS"/>
                  <w:color w:val="000000"/>
                  <w:sz w:val="20"/>
                  <w:szCs w:val="20"/>
                </w:rPr>
                <w:t>10 kg</w:t>
              </w:r>
            </w:smartTag>
            <w:r w:rsidRPr="00142459">
              <w:rPr>
                <w:rFonts w:ascii="Trebuchet MS" w:hAnsi="Trebuchet MS"/>
                <w:color w:val="000000"/>
                <w:sz w:val="20"/>
                <w:szCs w:val="20"/>
              </w:rPr>
              <w:t xml:space="preserve"> de capacidad</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Nuevo León</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Balanza </w:t>
            </w:r>
            <w:proofErr w:type="spellStart"/>
            <w:r w:rsidRPr="00142459">
              <w:rPr>
                <w:rFonts w:ascii="Trebuchet MS" w:hAnsi="Trebuchet MS"/>
                <w:color w:val="000000"/>
                <w:sz w:val="20"/>
                <w:szCs w:val="20"/>
              </w:rPr>
              <w:t>granataria</w:t>
            </w:r>
            <w:proofErr w:type="spellEnd"/>
            <w:r w:rsidRPr="00142459">
              <w:rPr>
                <w:rFonts w:ascii="Trebuchet MS" w:hAnsi="Trebuchet MS"/>
                <w:color w:val="000000"/>
                <w:sz w:val="20"/>
                <w:szCs w:val="20"/>
              </w:rPr>
              <w:t xml:space="preserve"> de </w:t>
            </w:r>
            <w:smartTag w:uri="urn:schemas-microsoft-com:office:smarttags" w:element="metricconverter">
              <w:smartTagPr>
                <w:attr w:name="ProductID" w:val="2 610 g"/>
              </w:smartTagPr>
              <w:r w:rsidRPr="00142459">
                <w:rPr>
                  <w:rFonts w:ascii="Trebuchet MS" w:hAnsi="Trebuchet MS"/>
                  <w:color w:val="000000"/>
                  <w:sz w:val="20"/>
                  <w:szCs w:val="20"/>
                </w:rPr>
                <w:t>2 610 g</w:t>
              </w:r>
            </w:smartTag>
            <w:r w:rsidRPr="00142459">
              <w:rPr>
                <w:rFonts w:ascii="Trebuchet MS" w:hAnsi="Trebuchet MS"/>
                <w:color w:val="000000"/>
                <w:sz w:val="20"/>
                <w:szCs w:val="20"/>
              </w:rPr>
              <w:t xml:space="preserve"> de capacidad</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Ohaus</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3688</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Baño metabólico </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Lab</w:t>
            </w:r>
            <w:proofErr w:type="spellEnd"/>
            <w:r w:rsidRPr="00142459">
              <w:rPr>
                <w:rFonts w:ascii="Trebuchet MS" w:hAnsi="Trebuchet MS"/>
                <w:color w:val="000000"/>
                <w:sz w:val="20"/>
                <w:szCs w:val="20"/>
              </w:rPr>
              <w:t xml:space="preserve"> Line</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3582</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Baño metabólico </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Lab</w:t>
            </w:r>
            <w:proofErr w:type="spellEnd"/>
            <w:r w:rsidRPr="00142459">
              <w:rPr>
                <w:rFonts w:ascii="Trebuchet MS" w:hAnsi="Trebuchet MS"/>
                <w:color w:val="000000"/>
                <w:sz w:val="20"/>
                <w:szCs w:val="20"/>
              </w:rPr>
              <w:t xml:space="preserve"> Line</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3540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Cámara climática para investigaciones agrícolas</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TOP</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RTOP800D</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3</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Cámaras de electroforesis con fuente de poder*</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BIO-RAD</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Campana de extracción con almacén para solventes</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LABCONCO</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7280300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lastRenderedPageBreak/>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Centrífuga</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MPW</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MPW-350R</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Centrífuga</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Hermle</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Labnet</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Z 323 K</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Cuentacolonias</w:t>
            </w:r>
            <w:proofErr w:type="spellEnd"/>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Spencer</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3330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Espectrofotómetro</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Coleman</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No. 20A</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Estereomicroscopio</w:t>
            </w:r>
            <w:proofErr w:type="spellEnd"/>
            <w:r w:rsidRPr="00142459">
              <w:rPr>
                <w:rFonts w:ascii="Trebuchet MS" w:hAnsi="Trebuchet MS"/>
                <w:color w:val="000000"/>
                <w:sz w:val="20"/>
                <w:szCs w:val="20"/>
              </w:rPr>
              <w:t>*</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Labomed</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4145000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8</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Estereomicroscopios</w:t>
            </w:r>
            <w:proofErr w:type="spellEnd"/>
            <w:r w:rsidRPr="00142459">
              <w:rPr>
                <w:rFonts w:ascii="Trebuchet MS" w:hAnsi="Trebuchet MS"/>
                <w:color w:val="000000"/>
                <w:sz w:val="20"/>
                <w:szCs w:val="20"/>
              </w:rPr>
              <w:t>*</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Meiji</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techno</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EMZ-5</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13</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Estereomicroscopios</w:t>
            </w:r>
            <w:proofErr w:type="spellEnd"/>
            <w:r w:rsidRPr="00142459">
              <w:rPr>
                <w:rFonts w:ascii="Trebuchet MS" w:hAnsi="Trebuchet MS"/>
                <w:color w:val="000000"/>
                <w:sz w:val="20"/>
                <w:szCs w:val="20"/>
              </w:rPr>
              <w:t>*</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Zeiss</w:t>
            </w:r>
            <w:proofErr w:type="spellEnd"/>
          </w:p>
        </w:tc>
        <w:tc>
          <w:tcPr>
            <w:tcW w:w="184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Stemi</w:t>
            </w:r>
            <w:proofErr w:type="spellEnd"/>
            <w:r w:rsidRPr="00142459">
              <w:rPr>
                <w:rFonts w:ascii="Trebuchet MS" w:hAnsi="Trebuchet MS"/>
                <w:color w:val="000000"/>
                <w:sz w:val="20"/>
                <w:szCs w:val="20"/>
              </w:rPr>
              <w:t xml:space="preserve"> DV4</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Estufa</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J. M. Ortiz</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S.I.C. D.G.E. 774</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2</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Estufas de incubación</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KITLAB</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RLI-01</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Extintor</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Kidde</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20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Horno de secado</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TERLAB</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2</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Incubadoras bacteriológicas tipo seco</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Blue M</w:t>
            </w:r>
          </w:p>
        </w:tc>
        <w:tc>
          <w:tcPr>
            <w:tcW w:w="1843" w:type="dxa"/>
            <w:vAlign w:val="bottom"/>
          </w:tcPr>
          <w:p w:rsidR="00C37064" w:rsidRPr="00142459" w:rsidRDefault="00C37064" w:rsidP="00026559">
            <w:pPr>
              <w:rPr>
                <w:rFonts w:ascii="Trebuchet MS" w:hAnsi="Trebuchet MS"/>
                <w:color w:val="000000"/>
                <w:sz w:val="20"/>
                <w:szCs w:val="20"/>
              </w:rPr>
            </w:pPr>
            <w:smartTag w:uri="urn:schemas-microsoft-com:office:smarttags" w:element="metricconverter">
              <w:smartTagPr>
                <w:attr w:name="ProductID" w:val="100 A"/>
              </w:smartTagPr>
              <w:r w:rsidRPr="00142459">
                <w:rPr>
                  <w:rFonts w:ascii="Trebuchet MS" w:hAnsi="Trebuchet MS"/>
                  <w:color w:val="000000"/>
                  <w:sz w:val="20"/>
                  <w:szCs w:val="20"/>
                </w:rPr>
                <w:t>100 A</w:t>
              </w:r>
            </w:smartTag>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Incubadora bacteriológica tipo seco</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Blue M</w:t>
            </w:r>
          </w:p>
        </w:tc>
        <w:tc>
          <w:tcPr>
            <w:tcW w:w="1843" w:type="dxa"/>
            <w:vAlign w:val="bottom"/>
          </w:tcPr>
          <w:p w:rsidR="00C37064" w:rsidRPr="00142459" w:rsidRDefault="00C37064" w:rsidP="00026559">
            <w:pPr>
              <w:rPr>
                <w:rFonts w:ascii="Trebuchet MS" w:hAnsi="Trebuchet MS"/>
                <w:color w:val="000000"/>
                <w:sz w:val="20"/>
                <w:szCs w:val="20"/>
              </w:rPr>
            </w:pPr>
            <w:smartTag w:uri="urn:schemas-microsoft-com:office:smarttags" w:element="metricconverter">
              <w:smartTagPr>
                <w:attr w:name="ProductID" w:val="200 A"/>
              </w:smartTagPr>
              <w:r w:rsidRPr="00142459">
                <w:rPr>
                  <w:rFonts w:ascii="Trebuchet MS" w:hAnsi="Trebuchet MS"/>
                  <w:color w:val="000000"/>
                  <w:sz w:val="20"/>
                  <w:szCs w:val="20"/>
                </w:rPr>
                <w:t>200 A</w:t>
              </w:r>
            </w:smartTag>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Lavador de pipetas </w:t>
            </w:r>
            <w:smartTag w:uri="urn:schemas-microsoft-com:office:smarttags" w:element="metricconverter">
              <w:smartTagPr>
                <w:attr w:name="ProductID" w:val="40,6 cm"/>
              </w:smartTagPr>
              <w:r w:rsidRPr="00142459">
                <w:rPr>
                  <w:rFonts w:ascii="Trebuchet MS" w:hAnsi="Trebuchet MS"/>
                  <w:color w:val="000000"/>
                  <w:sz w:val="20"/>
                  <w:szCs w:val="20"/>
                </w:rPr>
                <w:t>40,6 cm</w:t>
              </w:r>
            </w:smartTag>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NALGENE</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5250-0040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Microscopio invertido</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Zeiss</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Primo </w:t>
            </w:r>
            <w:proofErr w:type="spellStart"/>
            <w:r w:rsidRPr="00142459">
              <w:rPr>
                <w:rFonts w:ascii="Trebuchet MS" w:hAnsi="Trebuchet MS"/>
                <w:color w:val="000000"/>
                <w:sz w:val="20"/>
                <w:szCs w:val="20"/>
              </w:rPr>
              <w:t>Vert</w:t>
            </w:r>
            <w:proofErr w:type="spellEnd"/>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3</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Microscopios ópticos*</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Zeiss</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Primo </w:t>
            </w:r>
            <w:proofErr w:type="spellStart"/>
            <w:r w:rsidRPr="00142459">
              <w:rPr>
                <w:rFonts w:ascii="Trebuchet MS" w:hAnsi="Trebuchet MS"/>
                <w:color w:val="000000"/>
                <w:sz w:val="20"/>
                <w:szCs w:val="20"/>
              </w:rPr>
              <w:t>Star</w:t>
            </w:r>
            <w:proofErr w:type="spellEnd"/>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Olla de presión de </w:t>
            </w:r>
            <w:smartTag w:uri="urn:schemas-microsoft-com:office:smarttags" w:element="metricconverter">
              <w:smartTagPr>
                <w:attr w:name="ProductID" w:val="12 L"/>
              </w:smartTagPr>
              <w:r w:rsidRPr="00142459">
                <w:rPr>
                  <w:rFonts w:ascii="Trebuchet MS" w:hAnsi="Trebuchet MS"/>
                  <w:color w:val="000000"/>
                  <w:sz w:val="20"/>
                  <w:szCs w:val="20"/>
                </w:rPr>
                <w:t>12 L</w:t>
              </w:r>
            </w:smartTag>
            <w:r w:rsidRPr="00142459">
              <w:rPr>
                <w:rFonts w:ascii="Trebuchet MS" w:hAnsi="Trebuchet MS"/>
                <w:color w:val="000000"/>
                <w:sz w:val="20"/>
                <w:szCs w:val="20"/>
              </w:rPr>
              <w:t xml:space="preserve"> de capacidad</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Preston </w:t>
            </w:r>
            <w:proofErr w:type="spellStart"/>
            <w:r w:rsidRPr="00142459">
              <w:rPr>
                <w:rFonts w:ascii="Trebuchet MS" w:hAnsi="Trebuchet MS"/>
                <w:color w:val="000000"/>
                <w:sz w:val="20"/>
                <w:szCs w:val="20"/>
              </w:rPr>
              <w:t>Steele</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5</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Olla de presión de </w:t>
            </w:r>
            <w:smartTag w:uri="urn:schemas-microsoft-com:office:smarttags" w:element="metricconverter">
              <w:smartTagPr>
                <w:attr w:name="ProductID" w:val="21 L"/>
              </w:smartTagPr>
              <w:r w:rsidRPr="00142459">
                <w:rPr>
                  <w:rFonts w:ascii="Trebuchet MS" w:hAnsi="Trebuchet MS"/>
                  <w:color w:val="000000"/>
                  <w:sz w:val="20"/>
                  <w:szCs w:val="20"/>
                </w:rPr>
                <w:t>21 L</w:t>
              </w:r>
            </w:smartTag>
            <w:r w:rsidRPr="00142459">
              <w:rPr>
                <w:rFonts w:ascii="Trebuchet MS" w:hAnsi="Trebuchet MS"/>
                <w:color w:val="000000"/>
                <w:sz w:val="20"/>
                <w:szCs w:val="20"/>
              </w:rPr>
              <w:t xml:space="preserve"> de capacidad</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Preston </w:t>
            </w:r>
            <w:proofErr w:type="spellStart"/>
            <w:r w:rsidRPr="00142459">
              <w:rPr>
                <w:rFonts w:ascii="Trebuchet MS" w:hAnsi="Trebuchet MS"/>
                <w:color w:val="000000"/>
                <w:sz w:val="20"/>
                <w:szCs w:val="20"/>
              </w:rPr>
              <w:t>Steele</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21</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Parrilla eléctrica</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Thermolyne</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HP-A1915B</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Parrilla eléctrica con agitador</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Thermolyne</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SP-18425</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Parrilla eléctrica con agitador</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PC-420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2</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Parrillas eléctricas</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PC-100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Potenciómetro </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No. 220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Proyector de acetatos</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3M</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9060</w:t>
            </w:r>
          </w:p>
        </w:tc>
      </w:tr>
      <w:tr w:rsidR="00C37064" w:rsidRPr="00142459" w:rsidTr="006F1391">
        <w:trPr>
          <w:trHeight w:val="499"/>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Refrigerador</w:t>
            </w:r>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Metalfrio</w:t>
            </w:r>
            <w:proofErr w:type="spellEnd"/>
            <w:r w:rsidRPr="00142459">
              <w:rPr>
                <w:rFonts w:ascii="Trebuchet MS" w:hAnsi="Trebuchet MS"/>
                <w:color w:val="000000"/>
                <w:sz w:val="20"/>
                <w:szCs w:val="20"/>
              </w:rPr>
              <w:t xml:space="preserve"> (de </w:t>
            </w:r>
            <w:proofErr w:type="spellStart"/>
            <w:r w:rsidRPr="00142459">
              <w:rPr>
                <w:rFonts w:ascii="Trebuchet MS" w:hAnsi="Trebuchet MS"/>
                <w:color w:val="000000"/>
                <w:sz w:val="20"/>
                <w:szCs w:val="20"/>
              </w:rPr>
              <w:t>Bonafont</w:t>
            </w:r>
            <w:proofErr w:type="spellEnd"/>
            <w:r w:rsidRPr="00142459">
              <w:rPr>
                <w:rFonts w:ascii="Trebuchet MS" w:hAnsi="Trebuchet MS"/>
                <w:color w:val="000000"/>
                <w:sz w:val="20"/>
                <w:szCs w:val="20"/>
              </w:rPr>
              <w:t>)</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w:t>
            </w:r>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Refrigerador </w:t>
            </w:r>
            <w:proofErr w:type="spellStart"/>
            <w:r w:rsidRPr="00142459">
              <w:rPr>
                <w:rFonts w:ascii="Trebuchet MS" w:hAnsi="Trebuchet MS"/>
                <w:color w:val="000000"/>
                <w:sz w:val="20"/>
                <w:szCs w:val="20"/>
              </w:rPr>
              <w:t>Freezer</w:t>
            </w:r>
            <w:proofErr w:type="spellEnd"/>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xml:space="preserve">Fisher </w:t>
            </w:r>
            <w:proofErr w:type="spellStart"/>
            <w:r w:rsidRPr="00142459">
              <w:rPr>
                <w:rFonts w:ascii="Trebuchet MS" w:hAnsi="Trebuchet MS"/>
                <w:color w:val="000000"/>
                <w:sz w:val="20"/>
                <w:szCs w:val="20"/>
              </w:rPr>
              <w:t>Scientific</w:t>
            </w:r>
            <w:proofErr w:type="spellEnd"/>
          </w:p>
        </w:tc>
        <w:tc>
          <w:tcPr>
            <w:tcW w:w="184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Isotemp</w:t>
            </w:r>
            <w:proofErr w:type="spellEnd"/>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Refrigerador vertical</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GEMETEC</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RV23</w:t>
            </w:r>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lastRenderedPageBreak/>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Rotavapor</w:t>
            </w:r>
            <w:proofErr w:type="spellEnd"/>
            <w:r w:rsidRPr="00142459">
              <w:rPr>
                <w:rFonts w:ascii="Trebuchet MS" w:hAnsi="Trebuchet MS"/>
                <w:color w:val="000000"/>
                <w:sz w:val="20"/>
                <w:szCs w:val="20"/>
              </w:rPr>
              <w:t xml:space="preserve"> con bomba de vacío</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SEV</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D402-2</w:t>
            </w:r>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2</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Rotavapores</w:t>
            </w:r>
            <w:proofErr w:type="spellEnd"/>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Labtronic</w:t>
            </w:r>
            <w:proofErr w:type="spellEnd"/>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30-3116-16</w:t>
            </w:r>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Alimentos</w:t>
            </w:r>
          </w:p>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Termobaño</w:t>
            </w:r>
            <w:proofErr w:type="spellEnd"/>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J. M. Ortiz</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S.I.C. D.G.E. 774</w:t>
            </w:r>
          </w:p>
        </w:tc>
      </w:tr>
      <w:tr w:rsidR="00C37064" w:rsidRPr="00142459" w:rsidTr="00026559">
        <w:trPr>
          <w:trHeight w:val="499"/>
          <w:jc w:val="center"/>
        </w:trPr>
        <w:tc>
          <w:tcPr>
            <w:tcW w:w="1249" w:type="dxa"/>
            <w:shd w:val="clear" w:color="auto" w:fill="auto"/>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shd w:val="clear" w:color="auto" w:fill="auto"/>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shd w:val="clear" w:color="auto" w:fill="auto"/>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Termociclador</w:t>
            </w:r>
            <w:proofErr w:type="spellEnd"/>
          </w:p>
        </w:tc>
        <w:tc>
          <w:tcPr>
            <w:tcW w:w="1622" w:type="dxa"/>
            <w:shd w:val="clear" w:color="auto" w:fill="auto"/>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Axygen</w:t>
            </w:r>
            <w:proofErr w:type="spellEnd"/>
          </w:p>
        </w:tc>
        <w:tc>
          <w:tcPr>
            <w:tcW w:w="1843" w:type="dxa"/>
            <w:shd w:val="clear" w:color="auto" w:fill="auto"/>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Maxygene</w:t>
            </w:r>
            <w:proofErr w:type="spellEnd"/>
            <w:r w:rsidRPr="00142459">
              <w:rPr>
                <w:rFonts w:ascii="Trebuchet MS" w:hAnsi="Trebuchet MS"/>
                <w:color w:val="000000"/>
                <w:sz w:val="20"/>
                <w:szCs w:val="20"/>
              </w:rPr>
              <w:t xml:space="preserve"> </w:t>
            </w:r>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Termociclador</w:t>
            </w:r>
            <w:proofErr w:type="spellEnd"/>
          </w:p>
        </w:tc>
        <w:tc>
          <w:tcPr>
            <w:tcW w:w="1622"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Thermo</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Electron</w:t>
            </w:r>
            <w:proofErr w:type="spellEnd"/>
            <w:r w:rsidRPr="00142459">
              <w:rPr>
                <w:rFonts w:ascii="Trebuchet MS" w:hAnsi="Trebuchet MS"/>
                <w:color w:val="000000"/>
                <w:sz w:val="20"/>
                <w:szCs w:val="20"/>
              </w:rPr>
              <w:t xml:space="preserve"> Corp.</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 </w:t>
            </w:r>
          </w:p>
        </w:tc>
      </w:tr>
      <w:tr w:rsidR="00C37064" w:rsidRPr="00142459" w:rsidTr="006F1391">
        <w:trPr>
          <w:trHeight w:val="250"/>
          <w:jc w:val="center"/>
        </w:trPr>
        <w:tc>
          <w:tcPr>
            <w:tcW w:w="1249" w:type="dxa"/>
          </w:tcPr>
          <w:p w:rsidR="00C37064" w:rsidRPr="00142459" w:rsidRDefault="00C37064" w:rsidP="00026559">
            <w:pPr>
              <w:rPr>
                <w:rFonts w:ascii="Trebuchet MS" w:hAnsi="Trebuchet MS"/>
                <w:snapToGrid w:val="0"/>
                <w:sz w:val="20"/>
                <w:szCs w:val="20"/>
              </w:rPr>
            </w:pPr>
            <w:r w:rsidRPr="00142459">
              <w:rPr>
                <w:rFonts w:ascii="Trebuchet MS" w:hAnsi="Trebuchet MS"/>
                <w:snapToGrid w:val="0"/>
                <w:sz w:val="20"/>
                <w:szCs w:val="20"/>
              </w:rPr>
              <w:t xml:space="preserve">Alimentos </w:t>
            </w:r>
          </w:p>
          <w:p w:rsidR="00C37064" w:rsidRPr="00142459" w:rsidRDefault="00C37064" w:rsidP="00026559">
            <w:pPr>
              <w:rPr>
                <w:rFonts w:ascii="Trebuchet MS" w:hAnsi="Trebuchet MS"/>
                <w:snapToGrid w:val="0"/>
                <w:sz w:val="20"/>
                <w:szCs w:val="20"/>
              </w:rPr>
            </w:pPr>
          </w:p>
        </w:tc>
        <w:tc>
          <w:tcPr>
            <w:tcW w:w="992" w:type="dxa"/>
            <w:vAlign w:val="bottom"/>
          </w:tcPr>
          <w:p w:rsidR="00C37064" w:rsidRPr="00142459" w:rsidRDefault="00C37064" w:rsidP="00026559">
            <w:pPr>
              <w:jc w:val="center"/>
              <w:rPr>
                <w:rFonts w:ascii="Trebuchet MS" w:hAnsi="Trebuchet MS"/>
                <w:color w:val="000000"/>
                <w:sz w:val="20"/>
                <w:szCs w:val="20"/>
              </w:rPr>
            </w:pPr>
            <w:r w:rsidRPr="00142459">
              <w:rPr>
                <w:rFonts w:ascii="Trebuchet MS" w:hAnsi="Trebuchet MS"/>
                <w:color w:val="000000"/>
                <w:sz w:val="20"/>
                <w:szCs w:val="20"/>
              </w:rPr>
              <w:t>1</w:t>
            </w:r>
          </w:p>
        </w:tc>
        <w:tc>
          <w:tcPr>
            <w:tcW w:w="3623" w:type="dxa"/>
            <w:vAlign w:val="bottom"/>
          </w:tcPr>
          <w:p w:rsidR="00C37064" w:rsidRPr="00142459" w:rsidRDefault="00C37064" w:rsidP="00026559">
            <w:pPr>
              <w:rPr>
                <w:rFonts w:ascii="Trebuchet MS" w:hAnsi="Trebuchet MS"/>
                <w:color w:val="000000"/>
                <w:sz w:val="20"/>
                <w:szCs w:val="20"/>
              </w:rPr>
            </w:pPr>
            <w:proofErr w:type="spellStart"/>
            <w:r w:rsidRPr="00142459">
              <w:rPr>
                <w:rFonts w:ascii="Trebuchet MS" w:hAnsi="Trebuchet MS"/>
                <w:color w:val="000000"/>
                <w:sz w:val="20"/>
                <w:szCs w:val="20"/>
              </w:rPr>
              <w:t>Transiluminador</w:t>
            </w:r>
            <w:proofErr w:type="spellEnd"/>
            <w:r w:rsidRPr="00142459">
              <w:rPr>
                <w:rFonts w:ascii="Trebuchet MS" w:hAnsi="Trebuchet MS"/>
                <w:color w:val="000000"/>
                <w:sz w:val="20"/>
                <w:szCs w:val="20"/>
              </w:rPr>
              <w:t xml:space="preserve"> de 302 </w:t>
            </w:r>
            <w:proofErr w:type="spellStart"/>
            <w:r w:rsidRPr="00142459">
              <w:rPr>
                <w:rFonts w:ascii="Trebuchet MS" w:hAnsi="Trebuchet MS"/>
                <w:color w:val="000000"/>
                <w:sz w:val="20"/>
                <w:szCs w:val="20"/>
              </w:rPr>
              <w:t>nm</w:t>
            </w:r>
            <w:proofErr w:type="spellEnd"/>
            <w:r w:rsidRPr="00142459">
              <w:rPr>
                <w:rFonts w:ascii="Trebuchet MS" w:hAnsi="Trebuchet MS"/>
                <w:color w:val="000000"/>
                <w:sz w:val="20"/>
                <w:szCs w:val="20"/>
              </w:rPr>
              <w:t>/Blanca</w:t>
            </w:r>
          </w:p>
        </w:tc>
        <w:tc>
          <w:tcPr>
            <w:tcW w:w="1622"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UVP</w:t>
            </w:r>
          </w:p>
        </w:tc>
        <w:tc>
          <w:tcPr>
            <w:tcW w:w="1843" w:type="dxa"/>
            <w:vAlign w:val="bottom"/>
          </w:tcPr>
          <w:p w:rsidR="00C37064" w:rsidRPr="00142459" w:rsidRDefault="00C37064" w:rsidP="00026559">
            <w:pPr>
              <w:rPr>
                <w:rFonts w:ascii="Trebuchet MS" w:hAnsi="Trebuchet MS"/>
                <w:color w:val="000000"/>
                <w:sz w:val="20"/>
                <w:szCs w:val="20"/>
              </w:rPr>
            </w:pPr>
            <w:r w:rsidRPr="00142459">
              <w:rPr>
                <w:rFonts w:ascii="Trebuchet MS" w:hAnsi="Trebuchet MS"/>
                <w:color w:val="000000"/>
                <w:sz w:val="20"/>
                <w:szCs w:val="20"/>
              </w:rPr>
              <w:t>TMW-20</w:t>
            </w:r>
          </w:p>
        </w:tc>
      </w:tr>
    </w:tbl>
    <w:p w:rsidR="00C37064" w:rsidRPr="00142459" w:rsidRDefault="00C37064" w:rsidP="00142459">
      <w:pPr>
        <w:pStyle w:val="Listaconvietas2"/>
        <w:numPr>
          <w:ilvl w:val="0"/>
          <w:numId w:val="0"/>
        </w:numPr>
        <w:spacing w:line="360" w:lineRule="auto"/>
        <w:contextualSpacing w:val="0"/>
        <w:jc w:val="both"/>
        <w:rPr>
          <w:rFonts w:ascii="Trebuchet MS" w:hAnsi="Trebuchet MS"/>
        </w:rPr>
      </w:pPr>
    </w:p>
    <w:p w:rsidR="006F1391" w:rsidRPr="00026559" w:rsidRDefault="0059243E" w:rsidP="00026559">
      <w:pPr>
        <w:pStyle w:val="Listaconvietas2"/>
        <w:numPr>
          <w:ilvl w:val="0"/>
          <w:numId w:val="0"/>
        </w:numPr>
        <w:contextualSpacing w:val="0"/>
        <w:jc w:val="both"/>
        <w:rPr>
          <w:rFonts w:ascii="Trebuchet MS" w:hAnsi="Trebuchet MS"/>
          <w:b/>
        </w:rPr>
      </w:pPr>
      <w:r>
        <w:rPr>
          <w:rFonts w:ascii="Trebuchet MS" w:hAnsi="Trebuchet MS"/>
          <w:b/>
        </w:rPr>
        <w:t>Tabla 34</w:t>
      </w:r>
      <w:r w:rsidR="00026559">
        <w:rPr>
          <w:rFonts w:ascii="Trebuchet MS" w:hAnsi="Trebuchet MS"/>
          <w:b/>
        </w:rPr>
        <w:t>b.</w:t>
      </w:r>
      <w:r w:rsidR="006F1391" w:rsidRPr="00026559">
        <w:rPr>
          <w:rFonts w:ascii="Trebuchet MS" w:hAnsi="Trebuchet MS"/>
          <w:b/>
        </w:rPr>
        <w:t xml:space="preserve"> Equipo de laboratorio disponible en el laboratorio de análisis instrumental.</w:t>
      </w:r>
    </w:p>
    <w:tbl>
      <w:tblPr>
        <w:tblW w:w="9372" w:type="dxa"/>
        <w:jc w:val="center"/>
        <w:tblInd w:w="8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1007"/>
        <w:gridCol w:w="3544"/>
        <w:gridCol w:w="1639"/>
        <w:gridCol w:w="1905"/>
      </w:tblGrid>
      <w:tr w:rsidR="006F1391" w:rsidRPr="00142459" w:rsidTr="006F1391">
        <w:trPr>
          <w:trHeight w:val="684"/>
          <w:jc w:val="center"/>
        </w:trPr>
        <w:tc>
          <w:tcPr>
            <w:tcW w:w="1277" w:type="dxa"/>
            <w:shd w:val="clear" w:color="auto" w:fill="D9D9D9"/>
          </w:tcPr>
          <w:p w:rsidR="006F1391" w:rsidRPr="00142459" w:rsidRDefault="006F1391" w:rsidP="00026559">
            <w:pP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1007"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639"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905"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6F1391" w:rsidRPr="00142459" w:rsidTr="006F1391">
        <w:trPr>
          <w:trHeight w:val="349"/>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pH metro</w:t>
            </w:r>
          </w:p>
          <w:p w:rsidR="006F1391" w:rsidRPr="00142459" w:rsidRDefault="006F1391" w:rsidP="00026559">
            <w:pPr>
              <w:rPr>
                <w:rFonts w:ascii="Trebuchet MS" w:hAnsi="Trebuchet MS"/>
                <w:snapToGrid w:val="0"/>
                <w:sz w:val="20"/>
                <w:szCs w:val="20"/>
              </w:rPr>
            </w:pPr>
          </w:p>
        </w:tc>
        <w:tc>
          <w:tcPr>
            <w:tcW w:w="163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Fisher </w:t>
            </w:r>
            <w:proofErr w:type="spellStart"/>
            <w:r w:rsidRPr="00142459">
              <w:rPr>
                <w:rFonts w:ascii="Trebuchet MS" w:hAnsi="Trebuchet MS"/>
                <w:snapToGrid w:val="0"/>
                <w:sz w:val="20"/>
                <w:szCs w:val="20"/>
              </w:rPr>
              <w:t>Scientific</w:t>
            </w:r>
            <w:proofErr w:type="spellEnd"/>
          </w:p>
        </w:tc>
        <w:tc>
          <w:tcPr>
            <w:tcW w:w="1905" w:type="dxa"/>
          </w:tcPr>
          <w:p w:rsidR="006F1391" w:rsidRPr="00142459" w:rsidRDefault="006F1391" w:rsidP="00026559">
            <w:pPr>
              <w:jc w:val="right"/>
              <w:rPr>
                <w:rFonts w:ascii="Trebuchet MS" w:hAnsi="Trebuchet MS"/>
                <w:snapToGrid w:val="0"/>
                <w:sz w:val="20"/>
                <w:szCs w:val="20"/>
              </w:rPr>
            </w:pP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pH metro</w:t>
            </w:r>
          </w:p>
          <w:p w:rsidR="006F1391" w:rsidRPr="00142459" w:rsidRDefault="006F1391" w:rsidP="00026559">
            <w:pPr>
              <w:rPr>
                <w:rFonts w:ascii="Trebuchet MS" w:hAnsi="Trebuchet MS"/>
                <w:snapToGrid w:val="0"/>
                <w:sz w:val="20"/>
                <w:szCs w:val="20"/>
              </w:rPr>
            </w:pPr>
          </w:p>
        </w:tc>
        <w:tc>
          <w:tcPr>
            <w:tcW w:w="163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Corning</w:t>
            </w:r>
          </w:p>
        </w:tc>
        <w:tc>
          <w:tcPr>
            <w:tcW w:w="1905"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pHmeter</w:t>
            </w:r>
            <w:proofErr w:type="spellEnd"/>
            <w:r w:rsidRPr="00142459">
              <w:rPr>
                <w:rFonts w:ascii="Trebuchet MS" w:hAnsi="Trebuchet MS"/>
                <w:snapToGrid w:val="0"/>
                <w:sz w:val="20"/>
                <w:szCs w:val="20"/>
              </w:rPr>
              <w:t xml:space="preserve"> 340</w:t>
            </w:r>
          </w:p>
        </w:tc>
      </w:tr>
      <w:tr w:rsidR="006F1391" w:rsidRPr="00142459" w:rsidTr="006F1391">
        <w:trPr>
          <w:trHeight w:val="499"/>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lang w:val="en-US"/>
              </w:rPr>
            </w:pPr>
            <w:r w:rsidRPr="00142459">
              <w:rPr>
                <w:rFonts w:ascii="Trebuchet MS" w:hAnsi="Trebuchet MS"/>
                <w:snapToGrid w:val="0"/>
                <w:sz w:val="20"/>
                <w:szCs w:val="20"/>
              </w:rPr>
              <w:t xml:space="preserve">Medidor de conductividad y salinidad. </w:t>
            </w:r>
            <w:r w:rsidRPr="00142459">
              <w:rPr>
                <w:rFonts w:ascii="Trebuchet MS" w:hAnsi="Trebuchet MS"/>
                <w:snapToGrid w:val="0"/>
                <w:sz w:val="20"/>
                <w:szCs w:val="20"/>
                <w:lang w:val="en-US"/>
              </w:rPr>
              <w:t xml:space="preserve">Conductivity </w:t>
            </w:r>
            <w:proofErr w:type="spellStart"/>
            <w:r w:rsidRPr="00142459">
              <w:rPr>
                <w:rFonts w:ascii="Trebuchet MS" w:hAnsi="Trebuchet MS"/>
                <w:snapToGrid w:val="0"/>
                <w:sz w:val="20"/>
                <w:szCs w:val="20"/>
                <w:lang w:val="en-US"/>
              </w:rPr>
              <w:t>Salinty</w:t>
            </w:r>
            <w:proofErr w:type="spellEnd"/>
            <w:r w:rsidRPr="00142459">
              <w:rPr>
                <w:rFonts w:ascii="Trebuchet MS" w:hAnsi="Trebuchet MS"/>
                <w:snapToGrid w:val="0"/>
                <w:sz w:val="20"/>
                <w:szCs w:val="20"/>
                <w:lang w:val="en-US"/>
              </w:rPr>
              <w:t xml:space="preserve"> Meter</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Orion</w:t>
            </w:r>
            <w:proofErr w:type="spellEnd"/>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No. 140</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Conductivímetro</w:t>
            </w:r>
            <w:proofErr w:type="spellEnd"/>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Beckman</w:t>
            </w:r>
            <w:proofErr w:type="spellEnd"/>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RC-12C-1P</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2</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Refractómetro</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Erma</w:t>
            </w:r>
            <w:proofErr w:type="spellEnd"/>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No. 16157</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Polarímetro</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Atago</w:t>
            </w:r>
            <w:proofErr w:type="spellEnd"/>
          </w:p>
        </w:tc>
        <w:tc>
          <w:tcPr>
            <w:tcW w:w="1905"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Polax</w:t>
            </w:r>
            <w:proofErr w:type="spellEnd"/>
            <w:r w:rsidRPr="00142459">
              <w:rPr>
                <w:rFonts w:ascii="Trebuchet MS" w:hAnsi="Trebuchet MS"/>
                <w:snapToGrid w:val="0"/>
                <w:sz w:val="20"/>
                <w:szCs w:val="20"/>
              </w:rPr>
              <w:t xml:space="preserve"> D</w:t>
            </w:r>
          </w:p>
        </w:tc>
      </w:tr>
      <w:tr w:rsidR="006F1391" w:rsidRPr="00142459" w:rsidTr="006F1391">
        <w:trPr>
          <w:trHeight w:val="499"/>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Espectrofotómetro de Absorción Atómica</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w:t>
            </w:r>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No. 2280</w:t>
            </w:r>
          </w:p>
        </w:tc>
      </w:tr>
      <w:tr w:rsidR="006F1391" w:rsidRPr="00142459" w:rsidTr="006F1391">
        <w:trPr>
          <w:trHeight w:val="499"/>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Espectrofotómetro de Absorción Atómica</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w:t>
            </w:r>
          </w:p>
        </w:tc>
        <w:tc>
          <w:tcPr>
            <w:tcW w:w="1905"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Analyst</w:t>
            </w:r>
            <w:proofErr w:type="spellEnd"/>
            <w:r w:rsidRPr="00142459">
              <w:rPr>
                <w:rFonts w:ascii="Trebuchet MS" w:hAnsi="Trebuchet MS"/>
                <w:snapToGrid w:val="0"/>
                <w:sz w:val="20"/>
                <w:szCs w:val="20"/>
              </w:rPr>
              <w:t xml:space="preserve"> 300</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Medidor de punto de fusión</w:t>
            </w:r>
          </w:p>
        </w:tc>
        <w:tc>
          <w:tcPr>
            <w:tcW w:w="1639" w:type="dxa"/>
          </w:tcPr>
          <w:p w:rsidR="006F1391" w:rsidRPr="00142459" w:rsidRDefault="006F1391" w:rsidP="00026559">
            <w:pPr>
              <w:rPr>
                <w:rFonts w:ascii="Trebuchet MS" w:hAnsi="Trebuchet MS"/>
                <w:snapToGrid w:val="0"/>
                <w:sz w:val="20"/>
                <w:szCs w:val="20"/>
                <w:lang w:val="en-US"/>
              </w:rPr>
            </w:pPr>
            <w:r w:rsidRPr="00142459">
              <w:rPr>
                <w:rFonts w:ascii="Trebuchet MS" w:hAnsi="Trebuchet MS"/>
                <w:snapToGrid w:val="0"/>
                <w:sz w:val="20"/>
                <w:szCs w:val="20"/>
                <w:lang w:val="en-US"/>
              </w:rPr>
              <w:t xml:space="preserve">Fisher </w:t>
            </w:r>
          </w:p>
        </w:tc>
        <w:tc>
          <w:tcPr>
            <w:tcW w:w="1905" w:type="dxa"/>
          </w:tcPr>
          <w:p w:rsidR="006F1391" w:rsidRPr="00142459" w:rsidRDefault="006F1391" w:rsidP="00026559">
            <w:pPr>
              <w:rPr>
                <w:rFonts w:ascii="Trebuchet MS" w:hAnsi="Trebuchet MS"/>
                <w:snapToGrid w:val="0"/>
                <w:sz w:val="20"/>
                <w:szCs w:val="20"/>
                <w:lang w:val="en-US"/>
              </w:rPr>
            </w:pPr>
            <w:r w:rsidRPr="00142459">
              <w:rPr>
                <w:rFonts w:ascii="Trebuchet MS" w:hAnsi="Trebuchet MS"/>
                <w:snapToGrid w:val="0"/>
                <w:sz w:val="20"/>
                <w:szCs w:val="20"/>
                <w:lang w:val="en-US"/>
              </w:rPr>
              <w:t>Fisher-Johns</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Centrífuga</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Solbat</w:t>
            </w:r>
            <w:proofErr w:type="spellEnd"/>
          </w:p>
        </w:tc>
        <w:tc>
          <w:tcPr>
            <w:tcW w:w="1905" w:type="dxa"/>
          </w:tcPr>
          <w:p w:rsidR="006F1391" w:rsidRPr="00142459" w:rsidRDefault="006F1391" w:rsidP="00026559">
            <w:pPr>
              <w:jc w:val="right"/>
              <w:rPr>
                <w:rFonts w:ascii="Trebuchet MS" w:hAnsi="Trebuchet MS"/>
                <w:snapToGrid w:val="0"/>
                <w:sz w:val="20"/>
                <w:szCs w:val="20"/>
              </w:rPr>
            </w:pPr>
          </w:p>
        </w:tc>
      </w:tr>
      <w:tr w:rsidR="006F1391" w:rsidRPr="00142459" w:rsidTr="006F1391">
        <w:trPr>
          <w:trHeight w:val="749"/>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Balanza </w:t>
            </w:r>
            <w:proofErr w:type="spellStart"/>
            <w:r w:rsidRPr="00142459">
              <w:rPr>
                <w:rFonts w:ascii="Trebuchet MS" w:hAnsi="Trebuchet MS"/>
                <w:snapToGrid w:val="0"/>
                <w:sz w:val="20"/>
                <w:szCs w:val="20"/>
              </w:rPr>
              <w:t>granataria</w:t>
            </w:r>
            <w:proofErr w:type="spellEnd"/>
          </w:p>
        </w:tc>
        <w:tc>
          <w:tcPr>
            <w:tcW w:w="1639" w:type="dxa"/>
          </w:tcPr>
          <w:p w:rsidR="006F1391" w:rsidRPr="00142459" w:rsidRDefault="006F1391" w:rsidP="00026559">
            <w:pPr>
              <w:rPr>
                <w:rFonts w:ascii="Trebuchet MS" w:hAnsi="Trebuchet MS"/>
                <w:snapToGrid w:val="0"/>
                <w:sz w:val="20"/>
                <w:szCs w:val="20"/>
                <w:lang w:val="en-US"/>
              </w:rPr>
            </w:pPr>
            <w:r w:rsidRPr="00142459">
              <w:rPr>
                <w:rFonts w:ascii="Trebuchet MS" w:hAnsi="Trebuchet MS"/>
                <w:snapToGrid w:val="0"/>
                <w:sz w:val="20"/>
                <w:szCs w:val="20"/>
                <w:lang w:val="en-US"/>
              </w:rPr>
              <w:t>Denver Instrumental Company</w:t>
            </w:r>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No. 3000</w:t>
            </w:r>
          </w:p>
        </w:tc>
      </w:tr>
      <w:tr w:rsidR="006F1391" w:rsidRPr="00142459" w:rsidTr="006F1391">
        <w:trPr>
          <w:trHeight w:val="749"/>
          <w:jc w:val="center"/>
        </w:trPr>
        <w:tc>
          <w:tcPr>
            <w:tcW w:w="1277" w:type="dxa"/>
            <w:tcBorders>
              <w:bottom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tc>
        <w:tc>
          <w:tcPr>
            <w:tcW w:w="1007" w:type="dxa"/>
            <w:tcBorders>
              <w:bottom w:val="single" w:sz="6" w:space="0" w:color="000000"/>
            </w:tcBorders>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Balanza Analítica </w:t>
            </w:r>
          </w:p>
        </w:tc>
        <w:tc>
          <w:tcPr>
            <w:tcW w:w="1639" w:type="dxa"/>
            <w:tcBorders>
              <w:bottom w:val="single" w:sz="6" w:space="0" w:color="000000"/>
            </w:tcBorders>
          </w:tcPr>
          <w:p w:rsidR="006F1391" w:rsidRPr="00142459" w:rsidRDefault="006F1391" w:rsidP="00026559">
            <w:pPr>
              <w:rPr>
                <w:rFonts w:ascii="Trebuchet MS" w:hAnsi="Trebuchet MS"/>
                <w:snapToGrid w:val="0"/>
                <w:sz w:val="20"/>
                <w:szCs w:val="20"/>
                <w:lang w:val="en-US"/>
              </w:rPr>
            </w:pPr>
            <w:r w:rsidRPr="00142459">
              <w:rPr>
                <w:rFonts w:ascii="Trebuchet MS" w:hAnsi="Trebuchet MS"/>
                <w:snapToGrid w:val="0"/>
                <w:sz w:val="20"/>
                <w:szCs w:val="20"/>
                <w:lang w:val="en-US"/>
              </w:rPr>
              <w:t>Denver Instrumental Company</w:t>
            </w:r>
          </w:p>
        </w:tc>
        <w:tc>
          <w:tcPr>
            <w:tcW w:w="1905" w:type="dxa"/>
            <w:tcBorders>
              <w:bottom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AA-200DS</w:t>
            </w:r>
          </w:p>
        </w:tc>
      </w:tr>
      <w:tr w:rsidR="006F1391" w:rsidRPr="00142459" w:rsidTr="006F1391">
        <w:trPr>
          <w:trHeight w:val="749"/>
          <w:jc w:val="center"/>
        </w:trPr>
        <w:tc>
          <w:tcPr>
            <w:tcW w:w="1277" w:type="dxa"/>
            <w:tcBorders>
              <w:top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Borders>
              <w:top w:val="single" w:sz="6" w:space="0" w:color="000000"/>
            </w:tcBorders>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Deshumidificador</w:t>
            </w:r>
          </w:p>
        </w:tc>
        <w:tc>
          <w:tcPr>
            <w:tcW w:w="1639" w:type="dxa"/>
            <w:tcBorders>
              <w:top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Oasis</w:t>
            </w:r>
          </w:p>
        </w:tc>
        <w:tc>
          <w:tcPr>
            <w:tcW w:w="1905" w:type="dxa"/>
            <w:tcBorders>
              <w:top w:val="single" w:sz="6" w:space="0" w:color="000000"/>
            </w:tcBorders>
          </w:tcPr>
          <w:p w:rsidR="006F1391" w:rsidRPr="00142459" w:rsidRDefault="006F1391" w:rsidP="00026559">
            <w:pPr>
              <w:rPr>
                <w:rFonts w:ascii="Trebuchet MS" w:hAnsi="Trebuchet MS"/>
                <w:snapToGrid w:val="0"/>
                <w:sz w:val="20"/>
                <w:szCs w:val="20"/>
              </w:rPr>
            </w:pPr>
            <w:smartTag w:uri="urn:schemas-microsoft-com:office:smarttags" w:element="metricconverter">
              <w:smartTagPr>
                <w:attr w:name="ProductID" w:val="40 Pint"/>
              </w:smartTagPr>
              <w:r w:rsidRPr="00142459">
                <w:rPr>
                  <w:rFonts w:ascii="Trebuchet MS" w:hAnsi="Trebuchet MS"/>
                  <w:snapToGrid w:val="0"/>
                  <w:sz w:val="20"/>
                  <w:szCs w:val="20"/>
                </w:rPr>
                <w:t xml:space="preserve">40 </w:t>
              </w:r>
              <w:proofErr w:type="spellStart"/>
              <w:r w:rsidRPr="00142459">
                <w:rPr>
                  <w:rFonts w:ascii="Trebuchet MS" w:hAnsi="Trebuchet MS"/>
                  <w:snapToGrid w:val="0"/>
                  <w:sz w:val="20"/>
                  <w:szCs w:val="20"/>
                </w:rPr>
                <w:t>Pint</w:t>
              </w:r>
            </w:smartTag>
            <w:proofErr w:type="spellEnd"/>
          </w:p>
        </w:tc>
      </w:tr>
      <w:tr w:rsidR="006F1391" w:rsidRPr="00142459" w:rsidTr="006F1391">
        <w:trPr>
          <w:trHeight w:val="749"/>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Cromatógrafo</w:t>
            </w:r>
            <w:proofErr w:type="spellEnd"/>
            <w:r w:rsidRPr="00142459">
              <w:rPr>
                <w:rFonts w:ascii="Trebuchet MS" w:hAnsi="Trebuchet MS"/>
                <w:snapToGrid w:val="0"/>
                <w:sz w:val="20"/>
                <w:szCs w:val="20"/>
              </w:rPr>
              <w:t xml:space="preserve"> de Líquidos </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Trifet-100</w:t>
            </w:r>
          </w:p>
        </w:tc>
      </w:tr>
      <w:tr w:rsidR="006F1391" w:rsidRPr="00142459" w:rsidTr="006F1391">
        <w:trPr>
          <w:trHeight w:val="174"/>
          <w:jc w:val="center"/>
        </w:trPr>
        <w:tc>
          <w:tcPr>
            <w:tcW w:w="1277" w:type="dxa"/>
            <w:tcBorders>
              <w:bottom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Borders>
              <w:bottom w:val="single" w:sz="6" w:space="0" w:color="000000"/>
            </w:tcBorders>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Cromatógrafo</w:t>
            </w:r>
            <w:proofErr w:type="spellEnd"/>
            <w:r w:rsidRPr="00142459">
              <w:rPr>
                <w:rFonts w:ascii="Trebuchet MS" w:hAnsi="Trebuchet MS"/>
                <w:snapToGrid w:val="0"/>
                <w:sz w:val="20"/>
                <w:szCs w:val="20"/>
              </w:rPr>
              <w:t xml:space="preserve"> de Gases </w:t>
            </w:r>
          </w:p>
          <w:p w:rsidR="006F1391" w:rsidRPr="00142459" w:rsidRDefault="006F1391" w:rsidP="00026559">
            <w:pPr>
              <w:rPr>
                <w:rFonts w:ascii="Trebuchet MS" w:hAnsi="Trebuchet MS"/>
                <w:snapToGrid w:val="0"/>
                <w:sz w:val="20"/>
                <w:szCs w:val="20"/>
              </w:rPr>
            </w:pPr>
          </w:p>
        </w:tc>
        <w:tc>
          <w:tcPr>
            <w:tcW w:w="1639" w:type="dxa"/>
            <w:tcBorders>
              <w:bottom w:val="single" w:sz="6" w:space="0" w:color="000000"/>
            </w:tcBorders>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w:t>
            </w:r>
          </w:p>
        </w:tc>
        <w:tc>
          <w:tcPr>
            <w:tcW w:w="1905" w:type="dxa"/>
            <w:tcBorders>
              <w:bottom w:val="single" w:sz="6" w:space="0" w:color="000000"/>
            </w:tcBorders>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Clarus</w:t>
            </w:r>
            <w:proofErr w:type="spellEnd"/>
            <w:r w:rsidRPr="00142459">
              <w:rPr>
                <w:rFonts w:ascii="Trebuchet MS" w:hAnsi="Trebuchet MS"/>
                <w:snapToGrid w:val="0"/>
                <w:sz w:val="20"/>
                <w:szCs w:val="20"/>
              </w:rPr>
              <w:t xml:space="preserve"> 600</w:t>
            </w:r>
          </w:p>
        </w:tc>
      </w:tr>
      <w:tr w:rsidR="006F1391" w:rsidRPr="00142459" w:rsidTr="006F1391">
        <w:trPr>
          <w:trHeight w:val="684"/>
          <w:jc w:val="center"/>
        </w:trPr>
        <w:tc>
          <w:tcPr>
            <w:tcW w:w="1277" w:type="dxa"/>
            <w:tcBorders>
              <w:top w:val="single" w:sz="6" w:space="0" w:color="000000"/>
              <w:bottom w:val="single" w:sz="6" w:space="0" w:color="000000"/>
            </w:tcBorders>
            <w:shd w:val="clear" w:color="auto" w:fill="auto"/>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Borders>
              <w:top w:val="single" w:sz="6" w:space="0" w:color="000000"/>
              <w:bottom w:val="single" w:sz="6" w:space="0" w:color="000000"/>
            </w:tcBorders>
            <w:shd w:val="clear" w:color="auto" w:fill="auto"/>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auto"/>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Espectrómetro de masas </w:t>
            </w:r>
          </w:p>
        </w:tc>
        <w:tc>
          <w:tcPr>
            <w:tcW w:w="1639" w:type="dxa"/>
            <w:tcBorders>
              <w:top w:val="single" w:sz="6" w:space="0" w:color="000000"/>
              <w:bottom w:val="single" w:sz="6" w:space="0" w:color="000000"/>
            </w:tcBorders>
            <w:shd w:val="clear" w:color="auto" w:fill="auto"/>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905" w:type="dxa"/>
            <w:tcBorders>
              <w:top w:val="single" w:sz="6" w:space="0" w:color="000000"/>
              <w:bottom w:val="single" w:sz="6" w:space="0" w:color="000000"/>
            </w:tcBorders>
            <w:shd w:val="clear" w:color="auto" w:fill="auto"/>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Clarus</w:t>
            </w:r>
            <w:proofErr w:type="spellEnd"/>
            <w:r w:rsidRPr="00142459">
              <w:rPr>
                <w:rFonts w:ascii="Trebuchet MS" w:hAnsi="Trebuchet MS"/>
                <w:snapToGrid w:val="0"/>
                <w:sz w:val="20"/>
                <w:szCs w:val="20"/>
              </w:rPr>
              <w:t xml:space="preserve"> 600 DMS</w:t>
            </w:r>
          </w:p>
        </w:tc>
      </w:tr>
      <w:tr w:rsidR="006F1391" w:rsidRPr="00142459" w:rsidTr="006F1391">
        <w:trPr>
          <w:trHeight w:val="250"/>
          <w:jc w:val="center"/>
        </w:trPr>
        <w:tc>
          <w:tcPr>
            <w:tcW w:w="1277" w:type="dxa"/>
            <w:tcBorders>
              <w:top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lastRenderedPageBreak/>
              <w:t>Instrumental</w:t>
            </w:r>
          </w:p>
          <w:p w:rsidR="006F1391" w:rsidRPr="00142459" w:rsidRDefault="006F1391" w:rsidP="00026559">
            <w:pPr>
              <w:rPr>
                <w:rFonts w:ascii="Trebuchet MS" w:hAnsi="Trebuchet MS"/>
                <w:snapToGrid w:val="0"/>
                <w:sz w:val="20"/>
                <w:szCs w:val="20"/>
              </w:rPr>
            </w:pPr>
          </w:p>
        </w:tc>
        <w:tc>
          <w:tcPr>
            <w:tcW w:w="1007" w:type="dxa"/>
            <w:tcBorders>
              <w:top w:val="single" w:sz="6" w:space="0" w:color="000000"/>
            </w:tcBorders>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Borders>
              <w:top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Analizador Electroquímico </w:t>
            </w:r>
          </w:p>
        </w:tc>
        <w:tc>
          <w:tcPr>
            <w:tcW w:w="1639" w:type="dxa"/>
            <w:tcBorders>
              <w:top w:val="single" w:sz="6" w:space="0" w:color="000000"/>
            </w:tcBorders>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BAS</w:t>
            </w:r>
          </w:p>
        </w:tc>
        <w:tc>
          <w:tcPr>
            <w:tcW w:w="1905" w:type="dxa"/>
            <w:tcBorders>
              <w:top w:val="single" w:sz="6" w:space="0" w:color="000000"/>
            </w:tcBorders>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Epsilon</w:t>
            </w:r>
            <w:proofErr w:type="spellEnd"/>
            <w:r w:rsidRPr="00142459">
              <w:rPr>
                <w:rFonts w:ascii="Trebuchet MS" w:hAnsi="Trebuchet MS"/>
                <w:snapToGrid w:val="0"/>
                <w:sz w:val="20"/>
                <w:szCs w:val="20"/>
              </w:rPr>
              <w:t xml:space="preserve"> E2</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Refractómetro </w:t>
            </w:r>
          </w:p>
        </w:tc>
        <w:tc>
          <w:tcPr>
            <w:tcW w:w="163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Milton Roy </w:t>
            </w:r>
          </w:p>
        </w:tc>
        <w:tc>
          <w:tcPr>
            <w:tcW w:w="1905"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Abbe</w:t>
            </w:r>
            <w:proofErr w:type="spellEnd"/>
            <w:r w:rsidRPr="00142459">
              <w:rPr>
                <w:rFonts w:ascii="Trebuchet MS" w:hAnsi="Trebuchet MS"/>
                <w:snapToGrid w:val="0"/>
                <w:sz w:val="20"/>
                <w:szCs w:val="20"/>
              </w:rPr>
              <w:t xml:space="preserve"> </w:t>
            </w:r>
            <w:smartTag w:uri="urn:schemas-microsoft-com:office:smarttags" w:element="metricconverter">
              <w:smartTagPr>
                <w:attr w:name="ProductID" w:val="3 L"/>
              </w:smartTagPr>
              <w:r w:rsidRPr="00142459">
                <w:rPr>
                  <w:rFonts w:ascii="Trebuchet MS" w:hAnsi="Trebuchet MS"/>
                  <w:snapToGrid w:val="0"/>
                  <w:sz w:val="20"/>
                  <w:szCs w:val="20"/>
                </w:rPr>
                <w:t>3 L</w:t>
              </w:r>
            </w:smartTag>
            <w:r w:rsidRPr="00142459">
              <w:rPr>
                <w:rFonts w:ascii="Trebuchet MS" w:hAnsi="Trebuchet MS"/>
                <w:snapToGrid w:val="0"/>
                <w:sz w:val="20"/>
                <w:szCs w:val="20"/>
              </w:rPr>
              <w:t xml:space="preserve"> </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2</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Espectrofotómetro UV VIS</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Lambda 40</w:t>
            </w:r>
          </w:p>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Lambda 25</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6F1391" w:rsidRPr="00142459" w:rsidRDefault="006F1391" w:rsidP="00026559">
            <w:pPr>
              <w:jc w:val="center"/>
              <w:rPr>
                <w:rFonts w:ascii="Trebuchet MS" w:hAnsi="Trebuchet MS"/>
                <w:snapToGrid w:val="0"/>
                <w:sz w:val="20"/>
                <w:szCs w:val="20"/>
              </w:rPr>
            </w:pP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Balanza Analítica </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Sartorius</w:t>
            </w:r>
            <w:proofErr w:type="spellEnd"/>
            <w:r w:rsidRPr="00142459">
              <w:rPr>
                <w:rFonts w:ascii="Trebuchet MS" w:hAnsi="Trebuchet MS"/>
                <w:snapToGrid w:val="0"/>
                <w:sz w:val="20"/>
                <w:szCs w:val="20"/>
              </w:rPr>
              <w:t xml:space="preserve"> </w:t>
            </w:r>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CP 2245</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Espectrofotómetro de filtros </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905"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LS-2</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Espectrofotómetro infrarrojo </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905"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Espectrum</w:t>
            </w:r>
            <w:proofErr w:type="spellEnd"/>
            <w:r w:rsidRPr="00142459">
              <w:rPr>
                <w:rFonts w:ascii="Trebuchet MS" w:hAnsi="Trebuchet MS"/>
                <w:snapToGrid w:val="0"/>
                <w:sz w:val="20"/>
                <w:szCs w:val="20"/>
              </w:rPr>
              <w:t xml:space="preserve"> 100 </w:t>
            </w:r>
          </w:p>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FTIR-1600</w:t>
            </w:r>
          </w:p>
        </w:tc>
      </w:tr>
      <w:tr w:rsidR="006F1391" w:rsidRPr="00142459" w:rsidTr="006F1391">
        <w:trPr>
          <w:trHeight w:val="250"/>
          <w:jc w:val="center"/>
        </w:trPr>
        <w:tc>
          <w:tcPr>
            <w:tcW w:w="1277"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Instrumental</w:t>
            </w:r>
          </w:p>
          <w:p w:rsidR="006F1391" w:rsidRPr="00142459" w:rsidRDefault="006F1391" w:rsidP="00026559">
            <w:pPr>
              <w:rPr>
                <w:rFonts w:ascii="Trebuchet MS" w:hAnsi="Trebuchet MS"/>
                <w:snapToGrid w:val="0"/>
                <w:sz w:val="20"/>
                <w:szCs w:val="20"/>
              </w:rPr>
            </w:pPr>
          </w:p>
        </w:tc>
        <w:tc>
          <w:tcPr>
            <w:tcW w:w="1007"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Micro centrífuga </w:t>
            </w:r>
          </w:p>
        </w:tc>
        <w:tc>
          <w:tcPr>
            <w:tcW w:w="1639"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Lab</w:t>
            </w:r>
            <w:proofErr w:type="spellEnd"/>
            <w:r w:rsidRPr="00142459">
              <w:rPr>
                <w:rFonts w:ascii="Trebuchet MS" w:hAnsi="Trebuchet MS"/>
                <w:snapToGrid w:val="0"/>
                <w:sz w:val="20"/>
                <w:szCs w:val="20"/>
              </w:rPr>
              <w:t xml:space="preserve"> Net </w:t>
            </w:r>
          </w:p>
        </w:tc>
        <w:tc>
          <w:tcPr>
            <w:tcW w:w="1905"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Forte</w:t>
            </w:r>
            <w:proofErr w:type="spellEnd"/>
            <w:r w:rsidRPr="00142459">
              <w:rPr>
                <w:rFonts w:ascii="Trebuchet MS" w:hAnsi="Trebuchet MS"/>
                <w:snapToGrid w:val="0"/>
                <w:sz w:val="20"/>
                <w:szCs w:val="20"/>
              </w:rPr>
              <w:t xml:space="preserve"> 7 </w:t>
            </w:r>
          </w:p>
        </w:tc>
      </w:tr>
    </w:tbl>
    <w:p w:rsidR="006F1391" w:rsidRPr="00142459" w:rsidRDefault="006F1391" w:rsidP="00142459">
      <w:pPr>
        <w:pStyle w:val="Listaconvietas2"/>
        <w:numPr>
          <w:ilvl w:val="0"/>
          <w:numId w:val="0"/>
        </w:numPr>
        <w:spacing w:line="360" w:lineRule="auto"/>
        <w:contextualSpacing w:val="0"/>
        <w:jc w:val="both"/>
        <w:rPr>
          <w:rFonts w:ascii="Trebuchet MS" w:hAnsi="Trebuchet MS"/>
        </w:rPr>
      </w:pPr>
    </w:p>
    <w:p w:rsidR="006F1391" w:rsidRPr="00026559" w:rsidRDefault="006F1391" w:rsidP="00026559">
      <w:pPr>
        <w:pStyle w:val="Listaconvietas2"/>
        <w:numPr>
          <w:ilvl w:val="0"/>
          <w:numId w:val="0"/>
        </w:numPr>
        <w:contextualSpacing w:val="0"/>
        <w:jc w:val="both"/>
        <w:rPr>
          <w:rFonts w:ascii="Trebuchet MS" w:hAnsi="Trebuchet MS"/>
          <w:b/>
        </w:rPr>
      </w:pPr>
      <w:r w:rsidRPr="00026559">
        <w:rPr>
          <w:rFonts w:ascii="Trebuchet MS" w:hAnsi="Trebuchet MS"/>
          <w:b/>
        </w:rPr>
        <w:t>Tabla</w:t>
      </w:r>
      <w:r w:rsidR="0059243E">
        <w:rPr>
          <w:rFonts w:ascii="Trebuchet MS" w:hAnsi="Trebuchet MS"/>
          <w:b/>
        </w:rPr>
        <w:t xml:space="preserve"> 34</w:t>
      </w:r>
      <w:r w:rsidR="00026559">
        <w:rPr>
          <w:rFonts w:ascii="Trebuchet MS" w:hAnsi="Trebuchet MS"/>
          <w:b/>
        </w:rPr>
        <w:t>c.</w:t>
      </w:r>
      <w:r w:rsidRPr="00026559">
        <w:rPr>
          <w:rFonts w:ascii="Trebuchet MS" w:hAnsi="Trebuchet MS"/>
          <w:b/>
        </w:rPr>
        <w:t xml:space="preserve"> Equipo de laboratorio disponible en el laboratorio de </w:t>
      </w:r>
      <w:r w:rsidR="00062172" w:rsidRPr="00026559">
        <w:rPr>
          <w:rFonts w:ascii="Trebuchet MS" w:hAnsi="Trebuchet MS"/>
          <w:b/>
        </w:rPr>
        <w:t>Bioquímica.</w:t>
      </w:r>
    </w:p>
    <w:tbl>
      <w:tblPr>
        <w:tblW w:w="9417" w:type="dxa"/>
        <w:jc w:val="center"/>
        <w:tblInd w:w="80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308"/>
        <w:gridCol w:w="992"/>
        <w:gridCol w:w="3544"/>
        <w:gridCol w:w="1654"/>
        <w:gridCol w:w="1919"/>
      </w:tblGrid>
      <w:tr w:rsidR="006F1391" w:rsidRPr="00142459" w:rsidTr="00062172">
        <w:trPr>
          <w:trHeight w:val="499"/>
          <w:jc w:val="center"/>
        </w:trPr>
        <w:tc>
          <w:tcPr>
            <w:tcW w:w="1308" w:type="dxa"/>
            <w:shd w:val="clear" w:color="auto" w:fill="D9D9D9"/>
          </w:tcPr>
          <w:p w:rsidR="006F1391" w:rsidRPr="00142459" w:rsidRDefault="006F1391" w:rsidP="00026559">
            <w:pP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654"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919" w:type="dxa"/>
            <w:shd w:val="clear" w:color="auto" w:fill="D9D9D9"/>
          </w:tcPr>
          <w:p w:rsidR="006F1391" w:rsidRPr="00142459" w:rsidRDefault="006F1391" w:rsidP="00026559">
            <w:pPr>
              <w:jc w:val="center"/>
              <w:rPr>
                <w:rFonts w:ascii="Trebuchet MS" w:hAnsi="Trebuchet MS"/>
                <w:b/>
                <w:bCs/>
                <w:caps/>
                <w:snapToGrid w:val="0"/>
                <w:sz w:val="20"/>
                <w:szCs w:val="20"/>
              </w:rPr>
            </w:pPr>
          </w:p>
          <w:p w:rsidR="006F1391" w:rsidRPr="00142459" w:rsidRDefault="006F1391"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Refrigerador</w:t>
            </w:r>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Easy</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Mabe</w:t>
            </w:r>
            <w:proofErr w:type="spellEnd"/>
          </w:p>
        </w:tc>
        <w:tc>
          <w:tcPr>
            <w:tcW w:w="1919" w:type="dxa"/>
          </w:tcPr>
          <w:p w:rsidR="006F1391" w:rsidRPr="00142459" w:rsidRDefault="006F1391" w:rsidP="00026559">
            <w:pPr>
              <w:jc w:val="right"/>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Estufa </w:t>
            </w:r>
            <w:smartTag w:uri="urn:schemas-microsoft-com:office:smarttags" w:element="metricconverter">
              <w:smartTagPr>
                <w:attr w:name="ProductID" w:val="200 ﾺC"/>
              </w:smartTagPr>
              <w:r w:rsidRPr="00142459">
                <w:rPr>
                  <w:rFonts w:ascii="Trebuchet MS" w:hAnsi="Trebuchet MS"/>
                  <w:snapToGrid w:val="0"/>
                  <w:sz w:val="20"/>
                  <w:szCs w:val="20"/>
                </w:rPr>
                <w:t>200 ºC</w:t>
              </w:r>
            </w:smartTag>
          </w:p>
        </w:tc>
        <w:tc>
          <w:tcPr>
            <w:tcW w:w="165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Blue M</w:t>
            </w:r>
          </w:p>
        </w:tc>
        <w:tc>
          <w:tcPr>
            <w:tcW w:w="1919" w:type="dxa"/>
          </w:tcPr>
          <w:p w:rsidR="006F1391" w:rsidRPr="00142459" w:rsidRDefault="006F1391" w:rsidP="00026559">
            <w:pPr>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Microcentrífuga</w:t>
            </w:r>
            <w:proofErr w:type="spellEnd"/>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Centronix</w:t>
            </w:r>
            <w:proofErr w:type="spellEnd"/>
          </w:p>
        </w:tc>
        <w:tc>
          <w:tcPr>
            <w:tcW w:w="1919" w:type="dxa"/>
          </w:tcPr>
          <w:p w:rsidR="006F1391" w:rsidRPr="00142459" w:rsidRDefault="006F1391" w:rsidP="00026559">
            <w:pPr>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Termomixer</w:t>
            </w:r>
            <w:proofErr w:type="spellEnd"/>
            <w:r w:rsidRPr="00142459">
              <w:rPr>
                <w:rFonts w:ascii="Trebuchet MS" w:hAnsi="Trebuchet MS"/>
                <w:snapToGrid w:val="0"/>
                <w:sz w:val="20"/>
                <w:szCs w:val="20"/>
              </w:rPr>
              <w:t xml:space="preserve"> </w:t>
            </w:r>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Eppendorf</w:t>
            </w:r>
            <w:proofErr w:type="spellEnd"/>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535021538</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Rock’n</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Roller</w:t>
            </w:r>
            <w:proofErr w:type="spellEnd"/>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Daigger</w:t>
            </w:r>
            <w:proofErr w:type="spellEnd"/>
          </w:p>
        </w:tc>
        <w:tc>
          <w:tcPr>
            <w:tcW w:w="1919" w:type="dxa"/>
          </w:tcPr>
          <w:p w:rsidR="006F1391" w:rsidRPr="00142459" w:rsidRDefault="006F1391" w:rsidP="00026559">
            <w:pPr>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Refrigerador vertical </w:t>
            </w:r>
          </w:p>
        </w:tc>
        <w:tc>
          <w:tcPr>
            <w:tcW w:w="1654" w:type="dxa"/>
          </w:tcPr>
          <w:p w:rsidR="006F1391" w:rsidRPr="00142459" w:rsidRDefault="006F1391" w:rsidP="00026559">
            <w:pPr>
              <w:rPr>
                <w:rFonts w:ascii="Trebuchet MS" w:hAnsi="Trebuchet MS"/>
                <w:snapToGrid w:val="0"/>
                <w:sz w:val="20"/>
                <w:szCs w:val="20"/>
              </w:rPr>
            </w:pPr>
          </w:p>
        </w:tc>
        <w:tc>
          <w:tcPr>
            <w:tcW w:w="1919" w:type="dxa"/>
          </w:tcPr>
          <w:p w:rsidR="006F1391" w:rsidRPr="00142459" w:rsidRDefault="006F1391" w:rsidP="00026559">
            <w:pPr>
              <w:jc w:val="right"/>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Refrigerador </w:t>
            </w:r>
            <w:proofErr w:type="spellStart"/>
            <w:r w:rsidRPr="00142459">
              <w:rPr>
                <w:rFonts w:ascii="Trebuchet MS" w:hAnsi="Trebuchet MS"/>
                <w:snapToGrid w:val="0"/>
                <w:sz w:val="20"/>
                <w:szCs w:val="20"/>
              </w:rPr>
              <w:t>Freezer</w:t>
            </w:r>
            <w:proofErr w:type="spellEnd"/>
            <w:r w:rsidRPr="00142459">
              <w:rPr>
                <w:rFonts w:ascii="Trebuchet MS" w:hAnsi="Trebuchet MS"/>
                <w:snapToGrid w:val="0"/>
                <w:sz w:val="20"/>
                <w:szCs w:val="20"/>
              </w:rPr>
              <w:t xml:space="preserve"> 50 </w:t>
            </w:r>
            <w:proofErr w:type="spellStart"/>
            <w:r w:rsidRPr="00142459">
              <w:rPr>
                <w:rFonts w:ascii="Trebuchet MS" w:hAnsi="Trebuchet MS"/>
                <w:snapToGrid w:val="0"/>
                <w:sz w:val="20"/>
                <w:szCs w:val="20"/>
              </w:rPr>
              <w:t>low</w:t>
            </w:r>
            <w:proofErr w:type="spellEnd"/>
          </w:p>
        </w:tc>
        <w:tc>
          <w:tcPr>
            <w:tcW w:w="165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Fisher </w:t>
            </w:r>
            <w:proofErr w:type="spellStart"/>
            <w:r w:rsidRPr="00142459">
              <w:rPr>
                <w:rFonts w:ascii="Trebuchet MS" w:hAnsi="Trebuchet MS"/>
                <w:snapToGrid w:val="0"/>
                <w:sz w:val="20"/>
                <w:szCs w:val="20"/>
              </w:rPr>
              <w:t>Scientific</w:t>
            </w:r>
            <w:proofErr w:type="spellEnd"/>
          </w:p>
        </w:tc>
        <w:tc>
          <w:tcPr>
            <w:tcW w:w="1919" w:type="dxa"/>
          </w:tcPr>
          <w:p w:rsidR="006F1391" w:rsidRPr="00142459" w:rsidRDefault="006F1391" w:rsidP="00026559">
            <w:pPr>
              <w:jc w:val="right"/>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Balanza analítica</w:t>
            </w:r>
          </w:p>
        </w:tc>
        <w:tc>
          <w:tcPr>
            <w:tcW w:w="165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Precisa</w:t>
            </w:r>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44187</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Balanza analítica</w:t>
            </w:r>
          </w:p>
        </w:tc>
        <w:tc>
          <w:tcPr>
            <w:tcW w:w="165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Vibra AJ</w:t>
            </w:r>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420 E</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Balanza </w:t>
            </w:r>
            <w:proofErr w:type="spellStart"/>
            <w:r w:rsidRPr="00142459">
              <w:rPr>
                <w:rFonts w:ascii="Trebuchet MS" w:hAnsi="Trebuchet MS"/>
                <w:snapToGrid w:val="0"/>
                <w:sz w:val="20"/>
                <w:szCs w:val="20"/>
              </w:rPr>
              <w:t>granataria</w:t>
            </w:r>
            <w:proofErr w:type="spellEnd"/>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Ohaus</w:t>
            </w:r>
            <w:proofErr w:type="spellEnd"/>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3688</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Potenciometro</w:t>
            </w:r>
            <w:proofErr w:type="spellEnd"/>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Hanna</w:t>
            </w:r>
            <w:proofErr w:type="spellEnd"/>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301</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Microscopio invertido</w:t>
            </w:r>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Nikon</w:t>
            </w:r>
            <w:proofErr w:type="spellEnd"/>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TS 100</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Incubador</w:t>
            </w:r>
            <w:proofErr w:type="spellEnd"/>
            <w:r w:rsidRPr="00142459">
              <w:rPr>
                <w:rFonts w:ascii="Trebuchet MS" w:hAnsi="Trebuchet MS"/>
                <w:snapToGrid w:val="0"/>
                <w:sz w:val="20"/>
                <w:szCs w:val="20"/>
              </w:rPr>
              <w:t xml:space="preserve"> CO2</w:t>
            </w:r>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AireUS</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Flow</w:t>
            </w:r>
            <w:proofErr w:type="spellEnd"/>
          </w:p>
        </w:tc>
        <w:tc>
          <w:tcPr>
            <w:tcW w:w="1919" w:type="dxa"/>
          </w:tcPr>
          <w:p w:rsidR="006F1391" w:rsidRPr="00142459" w:rsidRDefault="006F1391" w:rsidP="00026559">
            <w:pPr>
              <w:rPr>
                <w:rFonts w:ascii="Trebuchet MS" w:hAnsi="Trebuchet MS"/>
                <w:snapToGrid w:val="0"/>
                <w:sz w:val="20"/>
                <w:szCs w:val="20"/>
              </w:rPr>
            </w:pP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Vortex</w:t>
            </w:r>
            <w:proofErr w:type="spellEnd"/>
          </w:p>
        </w:tc>
        <w:tc>
          <w:tcPr>
            <w:tcW w:w="1654" w:type="dxa"/>
          </w:tcPr>
          <w:p w:rsidR="006F1391" w:rsidRPr="00142459" w:rsidRDefault="006F1391" w:rsidP="00026559">
            <w:pPr>
              <w:rPr>
                <w:rFonts w:ascii="Trebuchet MS" w:hAnsi="Trebuchet MS"/>
                <w:snapToGrid w:val="0"/>
                <w:sz w:val="20"/>
                <w:szCs w:val="20"/>
              </w:rPr>
            </w:pPr>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VM-300</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Espectrofotómetro </w:t>
            </w:r>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Jenway</w:t>
            </w:r>
            <w:proofErr w:type="spellEnd"/>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G305</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Espectrofotómetro UV / visible </w:t>
            </w:r>
          </w:p>
        </w:tc>
        <w:tc>
          <w:tcPr>
            <w:tcW w:w="1654" w:type="dxa"/>
          </w:tcPr>
          <w:p w:rsidR="006F1391" w:rsidRPr="00142459" w:rsidRDefault="006F1391" w:rsidP="00026559">
            <w:pPr>
              <w:rPr>
                <w:rFonts w:ascii="Trebuchet MS" w:hAnsi="Trebuchet MS"/>
                <w:snapToGrid w:val="0"/>
                <w:sz w:val="20"/>
                <w:szCs w:val="20"/>
              </w:rPr>
            </w:pPr>
            <w:proofErr w:type="spellStart"/>
            <w:r w:rsidRPr="00142459">
              <w:rPr>
                <w:rFonts w:ascii="Trebuchet MS" w:hAnsi="Trebuchet MS"/>
                <w:snapToGrid w:val="0"/>
                <w:sz w:val="20"/>
                <w:szCs w:val="20"/>
              </w:rPr>
              <w:t>Jenway</w:t>
            </w:r>
            <w:proofErr w:type="spellEnd"/>
            <w:r w:rsidRPr="00142459">
              <w:rPr>
                <w:rFonts w:ascii="Trebuchet MS" w:hAnsi="Trebuchet MS"/>
                <w:snapToGrid w:val="0"/>
                <w:sz w:val="20"/>
                <w:szCs w:val="20"/>
              </w:rPr>
              <w:t xml:space="preserve"> </w:t>
            </w:r>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G405 </w:t>
            </w:r>
          </w:p>
        </w:tc>
      </w:tr>
      <w:tr w:rsidR="006F1391" w:rsidRPr="00142459" w:rsidTr="00062172">
        <w:trPr>
          <w:trHeight w:val="499"/>
          <w:jc w:val="center"/>
        </w:trPr>
        <w:tc>
          <w:tcPr>
            <w:tcW w:w="1308"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Bioquímica</w:t>
            </w:r>
          </w:p>
        </w:tc>
        <w:tc>
          <w:tcPr>
            <w:tcW w:w="992" w:type="dxa"/>
          </w:tcPr>
          <w:p w:rsidR="006F1391" w:rsidRPr="00142459" w:rsidRDefault="006F1391"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 xml:space="preserve"> Centrifuga </w:t>
            </w:r>
          </w:p>
        </w:tc>
        <w:tc>
          <w:tcPr>
            <w:tcW w:w="1654"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HURMCE</w:t>
            </w:r>
          </w:p>
        </w:tc>
        <w:tc>
          <w:tcPr>
            <w:tcW w:w="1919" w:type="dxa"/>
          </w:tcPr>
          <w:p w:rsidR="006F1391" w:rsidRPr="00142459" w:rsidRDefault="006F1391" w:rsidP="00026559">
            <w:pPr>
              <w:rPr>
                <w:rFonts w:ascii="Trebuchet MS" w:hAnsi="Trebuchet MS"/>
                <w:snapToGrid w:val="0"/>
                <w:sz w:val="20"/>
                <w:szCs w:val="20"/>
              </w:rPr>
            </w:pPr>
            <w:r w:rsidRPr="00142459">
              <w:rPr>
                <w:rFonts w:ascii="Trebuchet MS" w:hAnsi="Trebuchet MS"/>
                <w:snapToGrid w:val="0"/>
                <w:sz w:val="20"/>
                <w:szCs w:val="20"/>
              </w:rPr>
              <w:t>Z323K</w:t>
            </w:r>
          </w:p>
        </w:tc>
      </w:tr>
    </w:tbl>
    <w:p w:rsidR="006F1391" w:rsidRPr="00142459" w:rsidRDefault="006F1391" w:rsidP="00142459">
      <w:pPr>
        <w:pStyle w:val="Listaconvietas2"/>
        <w:numPr>
          <w:ilvl w:val="0"/>
          <w:numId w:val="0"/>
        </w:numPr>
        <w:spacing w:line="360" w:lineRule="auto"/>
        <w:contextualSpacing w:val="0"/>
        <w:jc w:val="both"/>
        <w:rPr>
          <w:rFonts w:ascii="Trebuchet MS" w:hAnsi="Trebuchet MS"/>
        </w:rPr>
      </w:pPr>
    </w:p>
    <w:p w:rsidR="00062172" w:rsidRPr="00026559" w:rsidRDefault="00062172" w:rsidP="00026559">
      <w:pPr>
        <w:pStyle w:val="Listaconvietas2"/>
        <w:numPr>
          <w:ilvl w:val="0"/>
          <w:numId w:val="0"/>
        </w:numPr>
        <w:contextualSpacing w:val="0"/>
        <w:jc w:val="both"/>
        <w:rPr>
          <w:rFonts w:ascii="Trebuchet MS" w:hAnsi="Trebuchet MS"/>
          <w:b/>
        </w:rPr>
      </w:pPr>
      <w:r w:rsidRPr="00026559">
        <w:rPr>
          <w:rFonts w:ascii="Trebuchet MS" w:hAnsi="Trebuchet MS"/>
          <w:b/>
        </w:rPr>
        <w:lastRenderedPageBreak/>
        <w:t>Tabla</w:t>
      </w:r>
      <w:r w:rsidR="0059243E">
        <w:rPr>
          <w:rFonts w:ascii="Trebuchet MS" w:hAnsi="Trebuchet MS"/>
          <w:b/>
        </w:rPr>
        <w:t xml:space="preserve"> 34</w:t>
      </w:r>
      <w:r w:rsidR="00026559">
        <w:rPr>
          <w:rFonts w:ascii="Trebuchet MS" w:hAnsi="Trebuchet MS"/>
          <w:b/>
        </w:rPr>
        <w:t>d.</w:t>
      </w:r>
      <w:r w:rsidRPr="00026559">
        <w:rPr>
          <w:rFonts w:ascii="Trebuchet MS" w:hAnsi="Trebuchet MS"/>
          <w:b/>
        </w:rPr>
        <w:t xml:space="preserve"> Equipo de laboratorio disponible en el laboratorio de Bioquímica clínica.</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992"/>
        <w:gridCol w:w="3544"/>
        <w:gridCol w:w="1781"/>
        <w:gridCol w:w="1763"/>
      </w:tblGrid>
      <w:tr w:rsidR="00062172" w:rsidRPr="00142459" w:rsidTr="00062172">
        <w:trPr>
          <w:trHeight w:val="499"/>
        </w:trPr>
        <w:tc>
          <w:tcPr>
            <w:tcW w:w="1277" w:type="dxa"/>
            <w:shd w:val="clear" w:color="auto" w:fill="D9D9D9"/>
          </w:tcPr>
          <w:p w:rsidR="00062172" w:rsidRPr="00142459" w:rsidRDefault="00062172" w:rsidP="00026559">
            <w:pP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781"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763"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Espectrofotómetro</w:t>
            </w:r>
          </w:p>
        </w:tc>
        <w:tc>
          <w:tcPr>
            <w:tcW w:w="178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-Elmer</w:t>
            </w:r>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No. 35</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Espectrofotómetro</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Milton Roy</w:t>
            </w:r>
          </w:p>
        </w:tc>
        <w:tc>
          <w:tcPr>
            <w:tcW w:w="1763"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Espectronic</w:t>
            </w:r>
            <w:proofErr w:type="spellEnd"/>
            <w:r w:rsidRPr="00142459">
              <w:rPr>
                <w:rFonts w:ascii="Trebuchet MS" w:hAnsi="Trebuchet MS"/>
                <w:snapToGrid w:val="0"/>
                <w:sz w:val="20"/>
                <w:szCs w:val="20"/>
              </w:rPr>
              <w:t xml:space="preserve"> 20D</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Balanza analítica </w:t>
            </w:r>
          </w:p>
        </w:tc>
        <w:tc>
          <w:tcPr>
            <w:tcW w:w="1781" w:type="dxa"/>
          </w:tcPr>
          <w:p w:rsidR="00062172" w:rsidRPr="00142459" w:rsidRDefault="00062172" w:rsidP="00026559">
            <w:pPr>
              <w:rPr>
                <w:rFonts w:ascii="Trebuchet MS" w:hAnsi="Trebuchet MS"/>
                <w:snapToGrid w:val="0"/>
                <w:sz w:val="20"/>
                <w:szCs w:val="20"/>
              </w:rPr>
            </w:pPr>
          </w:p>
        </w:tc>
        <w:tc>
          <w:tcPr>
            <w:tcW w:w="1763"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Chyo</w:t>
            </w:r>
            <w:proofErr w:type="spellEnd"/>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Balanza analítica</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Denver </w:t>
            </w:r>
            <w:proofErr w:type="spellStart"/>
            <w:r w:rsidRPr="00142459">
              <w:rPr>
                <w:rFonts w:ascii="Trebuchet MS" w:hAnsi="Trebuchet MS"/>
                <w:snapToGrid w:val="0"/>
                <w:sz w:val="20"/>
                <w:szCs w:val="20"/>
              </w:rPr>
              <w:t>Instrument</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Company</w:t>
            </w:r>
            <w:proofErr w:type="spellEnd"/>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AA-160</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Centrífuga para </w:t>
            </w:r>
            <w:proofErr w:type="spellStart"/>
            <w:r w:rsidRPr="00142459">
              <w:rPr>
                <w:rFonts w:ascii="Trebuchet MS" w:hAnsi="Trebuchet MS"/>
                <w:snapToGrid w:val="0"/>
                <w:sz w:val="20"/>
                <w:szCs w:val="20"/>
              </w:rPr>
              <w:t>microhematócrito</w:t>
            </w:r>
            <w:proofErr w:type="spellEnd"/>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PL 16</w:t>
            </w:r>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Si</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Centrífuga</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Baxter</w:t>
            </w:r>
          </w:p>
        </w:tc>
        <w:tc>
          <w:tcPr>
            <w:tcW w:w="1763"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Immufuge</w:t>
            </w:r>
            <w:proofErr w:type="spellEnd"/>
            <w:r w:rsidRPr="00142459">
              <w:rPr>
                <w:rFonts w:ascii="Trebuchet MS" w:hAnsi="Trebuchet MS"/>
                <w:snapToGrid w:val="0"/>
                <w:sz w:val="20"/>
                <w:szCs w:val="20"/>
              </w:rPr>
              <w:t xml:space="preserve"> II</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Centrífuga </w:t>
            </w:r>
            <w:proofErr w:type="spellStart"/>
            <w:r w:rsidRPr="00142459">
              <w:rPr>
                <w:rFonts w:ascii="Trebuchet MS" w:hAnsi="Trebuchet MS"/>
                <w:snapToGrid w:val="0"/>
                <w:sz w:val="20"/>
                <w:szCs w:val="20"/>
              </w:rPr>
              <w:t>microhematócrito</w:t>
            </w:r>
            <w:proofErr w:type="spellEnd"/>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Sol-</w:t>
            </w:r>
            <w:proofErr w:type="spellStart"/>
            <w:r w:rsidRPr="00142459">
              <w:rPr>
                <w:rFonts w:ascii="Trebuchet MS" w:hAnsi="Trebuchet MS"/>
                <w:snapToGrid w:val="0"/>
                <w:sz w:val="20"/>
                <w:szCs w:val="20"/>
              </w:rPr>
              <w:t>Bat</w:t>
            </w:r>
            <w:proofErr w:type="spellEnd"/>
          </w:p>
        </w:tc>
        <w:tc>
          <w:tcPr>
            <w:tcW w:w="1763" w:type="dxa"/>
          </w:tcPr>
          <w:p w:rsidR="00062172" w:rsidRPr="00142459" w:rsidRDefault="00062172" w:rsidP="00026559">
            <w:pPr>
              <w:rPr>
                <w:rFonts w:ascii="Trebuchet MS" w:hAnsi="Trebuchet MS"/>
                <w:snapToGrid w:val="0"/>
                <w:sz w:val="20"/>
                <w:szCs w:val="20"/>
                <w:lang w:val="en-US"/>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Parrilla plato caliente</w:t>
            </w:r>
          </w:p>
        </w:tc>
        <w:tc>
          <w:tcPr>
            <w:tcW w:w="1781" w:type="dxa"/>
          </w:tcPr>
          <w:p w:rsidR="00062172" w:rsidRPr="00142459" w:rsidRDefault="00062172" w:rsidP="00026559">
            <w:pPr>
              <w:rPr>
                <w:rFonts w:ascii="Trebuchet MS" w:hAnsi="Trebuchet MS"/>
                <w:snapToGrid w:val="0"/>
                <w:sz w:val="20"/>
                <w:szCs w:val="20"/>
                <w:lang w:val="en-US"/>
              </w:rPr>
            </w:pPr>
            <w:r w:rsidRPr="00142459">
              <w:rPr>
                <w:rFonts w:ascii="Trebuchet MS" w:hAnsi="Trebuchet MS"/>
                <w:snapToGrid w:val="0"/>
                <w:sz w:val="20"/>
                <w:szCs w:val="20"/>
                <w:lang w:val="en-US"/>
              </w:rPr>
              <w:t>Sybron/</w:t>
            </w:r>
            <w:proofErr w:type="spellStart"/>
            <w:r w:rsidRPr="00142459">
              <w:rPr>
                <w:rFonts w:ascii="Trebuchet MS" w:hAnsi="Trebuchet MS"/>
                <w:snapToGrid w:val="0"/>
                <w:sz w:val="20"/>
                <w:szCs w:val="20"/>
                <w:lang w:val="en-US"/>
              </w:rPr>
              <w:t>thermolyne</w:t>
            </w:r>
            <w:proofErr w:type="spellEnd"/>
          </w:p>
        </w:tc>
        <w:tc>
          <w:tcPr>
            <w:tcW w:w="1763" w:type="dxa"/>
          </w:tcPr>
          <w:p w:rsidR="00062172" w:rsidRPr="00142459" w:rsidRDefault="00062172" w:rsidP="00026559">
            <w:pPr>
              <w:rPr>
                <w:rFonts w:ascii="Trebuchet MS" w:hAnsi="Trebuchet MS"/>
                <w:snapToGrid w:val="0"/>
                <w:sz w:val="20"/>
                <w:szCs w:val="20"/>
                <w:lang w:val="en-US"/>
              </w:rPr>
            </w:pPr>
            <w:r w:rsidRPr="00142459">
              <w:rPr>
                <w:rFonts w:ascii="Trebuchet MS" w:hAnsi="Trebuchet MS"/>
                <w:snapToGrid w:val="0"/>
                <w:sz w:val="20"/>
                <w:szCs w:val="20"/>
                <w:lang w:val="en-US"/>
              </w:rPr>
              <w:t>HPA 1915 B</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Parrilla platina caliente</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Corning</w:t>
            </w:r>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PC 100</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Parrilla placa caliente</w:t>
            </w:r>
          </w:p>
        </w:tc>
        <w:tc>
          <w:tcPr>
            <w:tcW w:w="1781" w:type="dxa"/>
          </w:tcPr>
          <w:p w:rsidR="00062172" w:rsidRPr="00142459" w:rsidRDefault="00062172" w:rsidP="00026559">
            <w:pPr>
              <w:rPr>
                <w:rFonts w:ascii="Trebuchet MS" w:hAnsi="Trebuchet MS"/>
                <w:snapToGrid w:val="0"/>
                <w:sz w:val="20"/>
                <w:szCs w:val="20"/>
                <w:lang w:val="en-US"/>
              </w:rPr>
            </w:pPr>
            <w:proofErr w:type="spellStart"/>
            <w:r w:rsidRPr="00142459">
              <w:rPr>
                <w:rFonts w:ascii="Trebuchet MS" w:hAnsi="Trebuchet MS"/>
                <w:snapToGrid w:val="0"/>
                <w:sz w:val="20"/>
                <w:szCs w:val="20"/>
                <w:lang w:val="en-US"/>
              </w:rPr>
              <w:t>Thermolyne</w:t>
            </w:r>
            <w:proofErr w:type="spellEnd"/>
          </w:p>
        </w:tc>
        <w:tc>
          <w:tcPr>
            <w:tcW w:w="1763" w:type="dxa"/>
          </w:tcPr>
          <w:p w:rsidR="00062172" w:rsidRPr="00142459" w:rsidRDefault="00062172" w:rsidP="00026559">
            <w:pPr>
              <w:rPr>
                <w:rFonts w:ascii="Trebuchet MS" w:hAnsi="Trebuchet MS"/>
                <w:snapToGrid w:val="0"/>
                <w:sz w:val="20"/>
                <w:szCs w:val="20"/>
                <w:lang w:val="en-US"/>
              </w:rPr>
            </w:pPr>
            <w:r w:rsidRPr="00142459">
              <w:rPr>
                <w:rFonts w:ascii="Trebuchet MS" w:hAnsi="Trebuchet MS"/>
                <w:snapToGrid w:val="0"/>
                <w:sz w:val="20"/>
                <w:szCs w:val="20"/>
                <w:lang w:val="en-US"/>
              </w:rPr>
              <w:t>HPA 1915 B</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Microscopios binoculares</w:t>
            </w:r>
          </w:p>
        </w:tc>
        <w:tc>
          <w:tcPr>
            <w:tcW w:w="178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Zeiss</w:t>
            </w:r>
            <w:proofErr w:type="spellEnd"/>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Polarímetro</w:t>
            </w:r>
          </w:p>
        </w:tc>
        <w:tc>
          <w:tcPr>
            <w:tcW w:w="1781" w:type="dxa"/>
          </w:tcPr>
          <w:p w:rsidR="00062172" w:rsidRPr="00142459" w:rsidRDefault="00062172" w:rsidP="00026559">
            <w:pPr>
              <w:jc w:val="right"/>
              <w:rPr>
                <w:rFonts w:ascii="Trebuchet MS" w:hAnsi="Trebuchet MS"/>
                <w:snapToGrid w:val="0"/>
                <w:sz w:val="20"/>
                <w:szCs w:val="20"/>
              </w:rPr>
            </w:pPr>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Agitador de pipetas de </w:t>
            </w:r>
            <w:proofErr w:type="spellStart"/>
            <w:r w:rsidRPr="00142459">
              <w:rPr>
                <w:rFonts w:ascii="Trebuchet MS" w:hAnsi="Trebuchet MS"/>
                <w:snapToGrid w:val="0"/>
                <w:sz w:val="20"/>
                <w:szCs w:val="20"/>
              </w:rPr>
              <w:t>Thoma</w:t>
            </w:r>
            <w:proofErr w:type="spellEnd"/>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Sol-</w:t>
            </w:r>
            <w:proofErr w:type="spellStart"/>
            <w:r w:rsidRPr="00142459">
              <w:rPr>
                <w:rFonts w:ascii="Trebuchet MS" w:hAnsi="Trebuchet MS"/>
                <w:snapToGrid w:val="0"/>
                <w:sz w:val="20"/>
                <w:szCs w:val="20"/>
              </w:rPr>
              <w:t>bat</w:t>
            </w:r>
            <w:proofErr w:type="spellEnd"/>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Refrigerador </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IEM</w:t>
            </w:r>
          </w:p>
        </w:tc>
        <w:tc>
          <w:tcPr>
            <w:tcW w:w="176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Refrigerador </w:t>
            </w:r>
          </w:p>
        </w:tc>
        <w:tc>
          <w:tcPr>
            <w:tcW w:w="178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Tor</w:t>
            </w:r>
            <w:proofErr w:type="spellEnd"/>
            <w:r w:rsidRPr="00142459">
              <w:rPr>
                <w:rFonts w:ascii="Trebuchet MS" w:hAnsi="Trebuchet MS"/>
                <w:snapToGrid w:val="0"/>
                <w:sz w:val="20"/>
                <w:szCs w:val="20"/>
              </w:rPr>
              <w:t xml:space="preserve"> Rey</w:t>
            </w:r>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Analizador de hematología</w:t>
            </w:r>
          </w:p>
        </w:tc>
        <w:tc>
          <w:tcPr>
            <w:tcW w:w="178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Mindray</w:t>
            </w:r>
            <w:proofErr w:type="spellEnd"/>
            <w:r w:rsidRPr="00142459">
              <w:rPr>
                <w:rFonts w:ascii="Trebuchet MS" w:hAnsi="Trebuchet MS"/>
                <w:snapToGrid w:val="0"/>
                <w:sz w:val="20"/>
                <w:szCs w:val="20"/>
              </w:rPr>
              <w:t xml:space="preserve"> control </w:t>
            </w:r>
            <w:proofErr w:type="spellStart"/>
            <w:r w:rsidRPr="00142459">
              <w:rPr>
                <w:rFonts w:ascii="Trebuchet MS" w:hAnsi="Trebuchet MS"/>
                <w:snapToGrid w:val="0"/>
                <w:sz w:val="20"/>
                <w:szCs w:val="20"/>
              </w:rPr>
              <w:t>lab</w:t>
            </w:r>
            <w:proofErr w:type="spellEnd"/>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BC-3000 plus</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Fibrin</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timex</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Analyzer</w:t>
            </w:r>
            <w:proofErr w:type="spellEnd"/>
          </w:p>
        </w:tc>
        <w:tc>
          <w:tcPr>
            <w:tcW w:w="178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Behring</w:t>
            </w:r>
            <w:proofErr w:type="spellEnd"/>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BFT II</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Clinitek</w:t>
            </w:r>
            <w:proofErr w:type="spellEnd"/>
            <w:r w:rsidRPr="00142459">
              <w:rPr>
                <w:rFonts w:ascii="Trebuchet MS" w:hAnsi="Trebuchet MS"/>
                <w:snapToGrid w:val="0"/>
                <w:sz w:val="20"/>
                <w:szCs w:val="20"/>
              </w:rPr>
              <w:t xml:space="preserve"> status analizador</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Bayer</w:t>
            </w:r>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Borders>
              <w:bottom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Tube</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mixer</w:t>
            </w:r>
            <w:proofErr w:type="spellEnd"/>
          </w:p>
        </w:tc>
        <w:tc>
          <w:tcPr>
            <w:tcW w:w="1781"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Rock - IT</w:t>
            </w:r>
          </w:p>
        </w:tc>
        <w:tc>
          <w:tcPr>
            <w:tcW w:w="1763" w:type="dxa"/>
            <w:tcBorders>
              <w:bottom w:val="single" w:sz="6" w:space="0" w:color="000000"/>
            </w:tcBorders>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684"/>
        </w:trPr>
        <w:tc>
          <w:tcPr>
            <w:tcW w:w="1277"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Borders>
              <w:top w:val="single" w:sz="6" w:space="0" w:color="000000"/>
              <w:bottom w:val="single" w:sz="6" w:space="0" w:color="000000"/>
            </w:tcBorders>
            <w:shd w:val="clear" w:color="auto" w:fill="FFFFFF"/>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Centrífuga para </w:t>
            </w:r>
            <w:proofErr w:type="spellStart"/>
            <w:r w:rsidRPr="00142459">
              <w:rPr>
                <w:rFonts w:ascii="Trebuchet MS" w:hAnsi="Trebuchet MS"/>
                <w:snapToGrid w:val="0"/>
                <w:sz w:val="20"/>
                <w:szCs w:val="20"/>
              </w:rPr>
              <w:t>microhematocrito</w:t>
            </w:r>
            <w:proofErr w:type="spellEnd"/>
          </w:p>
        </w:tc>
        <w:tc>
          <w:tcPr>
            <w:tcW w:w="1781"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Sol </w:t>
            </w:r>
            <w:proofErr w:type="spellStart"/>
            <w:r w:rsidRPr="00142459">
              <w:rPr>
                <w:rFonts w:ascii="Trebuchet MS" w:hAnsi="Trebuchet MS"/>
                <w:snapToGrid w:val="0"/>
                <w:sz w:val="20"/>
                <w:szCs w:val="20"/>
              </w:rPr>
              <w:t>Bat</w:t>
            </w:r>
            <w:proofErr w:type="spellEnd"/>
          </w:p>
        </w:tc>
        <w:tc>
          <w:tcPr>
            <w:tcW w:w="1763"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P600</w:t>
            </w:r>
          </w:p>
        </w:tc>
      </w:tr>
      <w:tr w:rsidR="00062172" w:rsidRPr="00142459" w:rsidTr="00062172">
        <w:trPr>
          <w:trHeight w:val="250"/>
        </w:trPr>
        <w:tc>
          <w:tcPr>
            <w:tcW w:w="1277"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Borders>
              <w:top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Agitadores para pipetas de </w:t>
            </w:r>
            <w:proofErr w:type="spellStart"/>
            <w:r w:rsidRPr="00142459">
              <w:rPr>
                <w:rFonts w:ascii="Trebuchet MS" w:hAnsi="Trebuchet MS"/>
                <w:snapToGrid w:val="0"/>
                <w:sz w:val="20"/>
                <w:szCs w:val="20"/>
              </w:rPr>
              <w:t>thoma</w:t>
            </w:r>
            <w:proofErr w:type="spellEnd"/>
          </w:p>
        </w:tc>
        <w:tc>
          <w:tcPr>
            <w:tcW w:w="1781"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Sol </w:t>
            </w:r>
            <w:proofErr w:type="spellStart"/>
            <w:r w:rsidRPr="00142459">
              <w:rPr>
                <w:rFonts w:ascii="Trebuchet MS" w:hAnsi="Trebuchet MS"/>
                <w:snapToGrid w:val="0"/>
                <w:sz w:val="20"/>
                <w:szCs w:val="20"/>
              </w:rPr>
              <w:t>Bat</w:t>
            </w:r>
            <w:proofErr w:type="spellEnd"/>
          </w:p>
        </w:tc>
        <w:tc>
          <w:tcPr>
            <w:tcW w:w="1763"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A-03</w:t>
            </w:r>
          </w:p>
        </w:tc>
      </w:tr>
      <w:tr w:rsidR="00062172" w:rsidRPr="00142459" w:rsidTr="00062172">
        <w:trPr>
          <w:trHeight w:val="250"/>
        </w:trPr>
        <w:tc>
          <w:tcPr>
            <w:tcW w:w="1277"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Borders>
              <w:bottom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Soportes para hematocrito</w:t>
            </w:r>
          </w:p>
        </w:tc>
        <w:tc>
          <w:tcPr>
            <w:tcW w:w="1781"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Sol </w:t>
            </w:r>
            <w:proofErr w:type="spellStart"/>
            <w:r w:rsidRPr="00142459">
              <w:rPr>
                <w:rFonts w:ascii="Trebuchet MS" w:hAnsi="Trebuchet MS"/>
                <w:snapToGrid w:val="0"/>
                <w:sz w:val="20"/>
                <w:szCs w:val="20"/>
              </w:rPr>
              <w:t>Bat</w:t>
            </w:r>
            <w:proofErr w:type="spellEnd"/>
          </w:p>
        </w:tc>
        <w:tc>
          <w:tcPr>
            <w:tcW w:w="1763" w:type="dxa"/>
            <w:tcBorders>
              <w:bottom w:val="single" w:sz="6" w:space="0" w:color="000000"/>
            </w:tcBorders>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499"/>
        </w:trPr>
        <w:tc>
          <w:tcPr>
            <w:tcW w:w="1277"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Borders>
              <w:top w:val="single" w:sz="6" w:space="0" w:color="000000"/>
              <w:bottom w:val="single" w:sz="6" w:space="0" w:color="000000"/>
            </w:tcBorders>
            <w:shd w:val="clear" w:color="auto" w:fill="FFFFFF"/>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Analizador para química sanguínea de tres módulos</w:t>
            </w:r>
          </w:p>
        </w:tc>
        <w:tc>
          <w:tcPr>
            <w:tcW w:w="1781"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Jhonson</w:t>
            </w:r>
            <w:proofErr w:type="spellEnd"/>
            <w:r w:rsidRPr="00142459">
              <w:rPr>
                <w:rFonts w:ascii="Trebuchet MS" w:hAnsi="Trebuchet MS"/>
                <w:snapToGrid w:val="0"/>
                <w:sz w:val="20"/>
                <w:szCs w:val="20"/>
              </w:rPr>
              <w:t xml:space="preserve"> &amp; </w:t>
            </w:r>
            <w:proofErr w:type="spellStart"/>
            <w:r w:rsidRPr="00142459">
              <w:rPr>
                <w:rFonts w:ascii="Trebuchet MS" w:hAnsi="Trebuchet MS"/>
                <w:snapToGrid w:val="0"/>
                <w:sz w:val="20"/>
                <w:szCs w:val="20"/>
              </w:rPr>
              <w:t>Jhonson</w:t>
            </w:r>
            <w:proofErr w:type="spellEnd"/>
          </w:p>
        </w:tc>
        <w:tc>
          <w:tcPr>
            <w:tcW w:w="1763" w:type="dxa"/>
            <w:tcBorders>
              <w:top w:val="single" w:sz="6" w:space="0" w:color="000000"/>
              <w:bottom w:val="single" w:sz="6" w:space="0" w:color="000000"/>
            </w:tcBorders>
            <w:shd w:val="clear" w:color="auto" w:fill="FFFFFF"/>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654"/>
        </w:trPr>
        <w:tc>
          <w:tcPr>
            <w:tcW w:w="1277"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Borders>
              <w:top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Refrigerador </w:t>
            </w:r>
          </w:p>
        </w:tc>
        <w:tc>
          <w:tcPr>
            <w:tcW w:w="1781" w:type="dxa"/>
            <w:tcBorders>
              <w:top w:val="single" w:sz="6" w:space="0" w:color="000000"/>
            </w:tcBorders>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Revco</w:t>
            </w:r>
            <w:proofErr w:type="spellEnd"/>
          </w:p>
        </w:tc>
        <w:tc>
          <w:tcPr>
            <w:tcW w:w="1763" w:type="dxa"/>
            <w:tcBorders>
              <w:top w:val="single" w:sz="6" w:space="0" w:color="000000"/>
            </w:tcBorders>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Centrifuga para </w:t>
            </w:r>
            <w:proofErr w:type="spellStart"/>
            <w:r w:rsidRPr="00142459">
              <w:rPr>
                <w:rFonts w:ascii="Trebuchet MS" w:hAnsi="Trebuchet MS"/>
                <w:snapToGrid w:val="0"/>
                <w:sz w:val="20"/>
                <w:szCs w:val="20"/>
              </w:rPr>
              <w:t>microhematocrito</w:t>
            </w:r>
            <w:proofErr w:type="spellEnd"/>
            <w:r w:rsidRPr="00142459">
              <w:rPr>
                <w:rFonts w:ascii="Trebuchet MS" w:hAnsi="Trebuchet MS"/>
                <w:snapToGrid w:val="0"/>
                <w:sz w:val="20"/>
                <w:szCs w:val="20"/>
              </w:rPr>
              <w:t xml:space="preserve"> </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Sol </w:t>
            </w:r>
            <w:proofErr w:type="spellStart"/>
            <w:r w:rsidRPr="00142459">
              <w:rPr>
                <w:rFonts w:ascii="Trebuchet MS" w:hAnsi="Trebuchet MS"/>
                <w:snapToGrid w:val="0"/>
                <w:sz w:val="20"/>
                <w:szCs w:val="20"/>
              </w:rPr>
              <w:t>Bat</w:t>
            </w:r>
            <w:proofErr w:type="spellEnd"/>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P-250</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Bioquímica </w:t>
            </w:r>
            <w:r w:rsidRPr="00142459">
              <w:rPr>
                <w:rFonts w:ascii="Trebuchet MS" w:hAnsi="Trebuchet MS"/>
                <w:snapToGrid w:val="0"/>
                <w:sz w:val="20"/>
                <w:szCs w:val="20"/>
              </w:rPr>
              <w:lastRenderedPageBreak/>
              <w:t>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lastRenderedPageBreak/>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Agitador para pipetas de </w:t>
            </w:r>
            <w:proofErr w:type="spellStart"/>
            <w:r w:rsidRPr="00142459">
              <w:rPr>
                <w:rFonts w:ascii="Trebuchet MS" w:hAnsi="Trebuchet MS"/>
                <w:snapToGrid w:val="0"/>
                <w:sz w:val="20"/>
                <w:szCs w:val="20"/>
              </w:rPr>
              <w:t>Thoma</w:t>
            </w:r>
            <w:proofErr w:type="spellEnd"/>
            <w:r w:rsidRPr="00142459">
              <w:rPr>
                <w:rFonts w:ascii="Trebuchet MS" w:hAnsi="Trebuchet MS"/>
                <w:snapToGrid w:val="0"/>
                <w:sz w:val="20"/>
                <w:szCs w:val="20"/>
              </w:rPr>
              <w:t xml:space="preserve"> </w:t>
            </w:r>
          </w:p>
        </w:tc>
        <w:tc>
          <w:tcPr>
            <w:tcW w:w="178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Min X5 </w:t>
            </w:r>
          </w:p>
        </w:tc>
        <w:tc>
          <w:tcPr>
            <w:tcW w:w="1763" w:type="dxa"/>
          </w:tcPr>
          <w:p w:rsidR="00062172" w:rsidRPr="00142459" w:rsidRDefault="00062172" w:rsidP="00026559">
            <w:pPr>
              <w:jc w:val="both"/>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lastRenderedPageBreak/>
              <w:t>Bioquímica clínica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Agitador de placas </w:t>
            </w:r>
          </w:p>
        </w:tc>
        <w:tc>
          <w:tcPr>
            <w:tcW w:w="178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Yankee</w:t>
            </w:r>
            <w:proofErr w:type="spellEnd"/>
          </w:p>
          <w:p w:rsidR="00062172" w:rsidRPr="00142459" w:rsidRDefault="00062172" w:rsidP="00026559">
            <w:pPr>
              <w:rPr>
                <w:rFonts w:ascii="Trebuchet MS" w:hAnsi="Trebuchet MS"/>
                <w:snapToGrid w:val="0"/>
                <w:sz w:val="20"/>
                <w:szCs w:val="20"/>
              </w:rPr>
            </w:pPr>
          </w:p>
        </w:tc>
        <w:tc>
          <w:tcPr>
            <w:tcW w:w="176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z w:val="20"/>
                <w:szCs w:val="20"/>
              </w:rPr>
            </w:pPr>
            <w:r w:rsidRPr="00142459">
              <w:rPr>
                <w:rFonts w:ascii="Trebuchet MS" w:hAnsi="Trebuchet MS"/>
                <w:sz w:val="20"/>
                <w:szCs w:val="20"/>
              </w:rPr>
              <w:t>3</w:t>
            </w:r>
          </w:p>
        </w:tc>
        <w:tc>
          <w:tcPr>
            <w:tcW w:w="3544" w:type="dxa"/>
          </w:tcPr>
          <w:p w:rsidR="00062172" w:rsidRPr="00142459" w:rsidRDefault="00062172" w:rsidP="00026559">
            <w:pPr>
              <w:rPr>
                <w:rFonts w:ascii="Trebuchet MS" w:hAnsi="Trebuchet MS"/>
                <w:sz w:val="20"/>
                <w:szCs w:val="20"/>
              </w:rPr>
            </w:pPr>
            <w:r w:rsidRPr="00142459">
              <w:rPr>
                <w:rFonts w:ascii="Trebuchet MS" w:hAnsi="Trebuchet MS"/>
                <w:sz w:val="20"/>
                <w:szCs w:val="20"/>
              </w:rPr>
              <w:t xml:space="preserve">Microscopios binoculares </w:t>
            </w:r>
          </w:p>
        </w:tc>
        <w:tc>
          <w:tcPr>
            <w:tcW w:w="1781" w:type="dxa"/>
          </w:tcPr>
          <w:p w:rsidR="00062172" w:rsidRPr="00142459" w:rsidRDefault="00062172" w:rsidP="00026559">
            <w:pPr>
              <w:rPr>
                <w:rFonts w:ascii="Trebuchet MS" w:hAnsi="Trebuchet MS"/>
                <w:sz w:val="20"/>
                <w:szCs w:val="20"/>
              </w:rPr>
            </w:pPr>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z w:val="20"/>
                <w:szCs w:val="20"/>
              </w:rPr>
            </w:pPr>
            <w:r w:rsidRPr="00142459">
              <w:rPr>
                <w:rFonts w:ascii="Trebuchet MS" w:hAnsi="Trebuchet MS"/>
                <w:sz w:val="20"/>
                <w:szCs w:val="20"/>
              </w:rPr>
              <w:t>1</w:t>
            </w:r>
          </w:p>
        </w:tc>
        <w:tc>
          <w:tcPr>
            <w:tcW w:w="3544" w:type="dxa"/>
          </w:tcPr>
          <w:p w:rsidR="00062172" w:rsidRPr="00142459" w:rsidRDefault="00062172" w:rsidP="00026559">
            <w:pPr>
              <w:rPr>
                <w:rFonts w:ascii="Trebuchet MS" w:hAnsi="Trebuchet MS"/>
                <w:sz w:val="20"/>
                <w:szCs w:val="20"/>
              </w:rPr>
            </w:pPr>
            <w:proofErr w:type="spellStart"/>
            <w:r w:rsidRPr="00142459">
              <w:rPr>
                <w:rFonts w:ascii="Trebuchet MS" w:hAnsi="Trebuchet MS"/>
                <w:sz w:val="20"/>
                <w:szCs w:val="20"/>
              </w:rPr>
              <w:t>Espectofotómetro</w:t>
            </w:r>
            <w:proofErr w:type="spellEnd"/>
            <w:r w:rsidRPr="00142459">
              <w:rPr>
                <w:rFonts w:ascii="Trebuchet MS" w:hAnsi="Trebuchet MS"/>
                <w:sz w:val="20"/>
                <w:szCs w:val="20"/>
              </w:rPr>
              <w:t xml:space="preserve"> </w:t>
            </w:r>
          </w:p>
        </w:tc>
        <w:tc>
          <w:tcPr>
            <w:tcW w:w="1781" w:type="dxa"/>
          </w:tcPr>
          <w:p w:rsidR="00062172" w:rsidRPr="00142459" w:rsidRDefault="00062172" w:rsidP="00026559">
            <w:pPr>
              <w:rPr>
                <w:rFonts w:ascii="Trebuchet MS" w:hAnsi="Trebuchet MS"/>
                <w:sz w:val="20"/>
                <w:szCs w:val="20"/>
              </w:rPr>
            </w:pPr>
            <w:proofErr w:type="spellStart"/>
            <w:r w:rsidRPr="00142459">
              <w:rPr>
                <w:rFonts w:ascii="Trebuchet MS" w:hAnsi="Trebuchet MS"/>
                <w:sz w:val="20"/>
                <w:szCs w:val="20"/>
              </w:rPr>
              <w:t>Clims</w:t>
            </w:r>
            <w:proofErr w:type="spellEnd"/>
            <w:r w:rsidRPr="00142459">
              <w:rPr>
                <w:rFonts w:ascii="Trebuchet MS" w:hAnsi="Trebuchet MS"/>
                <w:sz w:val="20"/>
                <w:szCs w:val="20"/>
              </w:rPr>
              <w:t xml:space="preserve"> Plus </w:t>
            </w:r>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z w:val="20"/>
                <w:szCs w:val="20"/>
              </w:rPr>
            </w:pPr>
            <w:r w:rsidRPr="00142459">
              <w:rPr>
                <w:rFonts w:ascii="Trebuchet MS" w:hAnsi="Trebuchet MS"/>
                <w:sz w:val="20"/>
                <w:szCs w:val="20"/>
              </w:rPr>
              <w:t>2</w:t>
            </w:r>
          </w:p>
        </w:tc>
        <w:tc>
          <w:tcPr>
            <w:tcW w:w="3544" w:type="dxa"/>
          </w:tcPr>
          <w:p w:rsidR="00062172" w:rsidRPr="00142459" w:rsidRDefault="00062172" w:rsidP="00026559">
            <w:pPr>
              <w:rPr>
                <w:rFonts w:ascii="Trebuchet MS" w:hAnsi="Trebuchet MS"/>
                <w:sz w:val="20"/>
                <w:szCs w:val="20"/>
              </w:rPr>
            </w:pPr>
            <w:proofErr w:type="spellStart"/>
            <w:r w:rsidRPr="00142459">
              <w:rPr>
                <w:rFonts w:ascii="Trebuchet MS" w:hAnsi="Trebuchet MS"/>
                <w:sz w:val="20"/>
                <w:szCs w:val="20"/>
              </w:rPr>
              <w:t>Espectofotómetro</w:t>
            </w:r>
            <w:proofErr w:type="spellEnd"/>
            <w:r w:rsidRPr="00142459">
              <w:rPr>
                <w:rFonts w:ascii="Trebuchet MS" w:hAnsi="Trebuchet MS"/>
                <w:sz w:val="20"/>
                <w:szCs w:val="20"/>
              </w:rPr>
              <w:t xml:space="preserve"> </w:t>
            </w:r>
          </w:p>
        </w:tc>
        <w:tc>
          <w:tcPr>
            <w:tcW w:w="1781" w:type="dxa"/>
          </w:tcPr>
          <w:p w:rsidR="00062172" w:rsidRPr="00142459" w:rsidRDefault="00062172" w:rsidP="00026559">
            <w:pPr>
              <w:rPr>
                <w:rFonts w:ascii="Trebuchet MS" w:hAnsi="Trebuchet MS"/>
                <w:sz w:val="20"/>
                <w:szCs w:val="20"/>
              </w:rPr>
            </w:pPr>
            <w:r w:rsidRPr="00142459">
              <w:rPr>
                <w:rFonts w:ascii="Trebuchet MS" w:hAnsi="Trebuchet MS"/>
                <w:sz w:val="20"/>
                <w:szCs w:val="20"/>
              </w:rPr>
              <w:t>Milton Roy</w:t>
            </w:r>
          </w:p>
        </w:tc>
        <w:tc>
          <w:tcPr>
            <w:tcW w:w="176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21D</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z w:val="20"/>
                <w:szCs w:val="20"/>
              </w:rPr>
            </w:pPr>
            <w:r w:rsidRPr="00142459">
              <w:rPr>
                <w:rFonts w:ascii="Trebuchet MS" w:hAnsi="Trebuchet MS"/>
                <w:sz w:val="20"/>
                <w:szCs w:val="20"/>
              </w:rPr>
              <w:t>1</w:t>
            </w:r>
          </w:p>
        </w:tc>
        <w:tc>
          <w:tcPr>
            <w:tcW w:w="3544" w:type="dxa"/>
          </w:tcPr>
          <w:p w:rsidR="00062172" w:rsidRPr="00142459" w:rsidRDefault="00062172" w:rsidP="00026559">
            <w:pPr>
              <w:rPr>
                <w:rFonts w:ascii="Trebuchet MS" w:hAnsi="Trebuchet MS"/>
                <w:sz w:val="20"/>
                <w:szCs w:val="20"/>
              </w:rPr>
            </w:pPr>
            <w:r w:rsidRPr="00142459">
              <w:rPr>
                <w:rFonts w:ascii="Trebuchet MS" w:hAnsi="Trebuchet MS"/>
                <w:sz w:val="20"/>
                <w:szCs w:val="20"/>
              </w:rPr>
              <w:t xml:space="preserve">Termo baño </w:t>
            </w:r>
          </w:p>
        </w:tc>
        <w:tc>
          <w:tcPr>
            <w:tcW w:w="1781" w:type="dxa"/>
          </w:tcPr>
          <w:p w:rsidR="00062172" w:rsidRPr="00142459" w:rsidRDefault="00062172" w:rsidP="00026559">
            <w:pPr>
              <w:rPr>
                <w:rFonts w:ascii="Trebuchet MS" w:hAnsi="Trebuchet MS"/>
                <w:sz w:val="20"/>
                <w:szCs w:val="20"/>
              </w:rPr>
            </w:pPr>
            <w:r w:rsidRPr="00142459">
              <w:rPr>
                <w:rFonts w:ascii="Trebuchet MS" w:hAnsi="Trebuchet MS"/>
                <w:sz w:val="20"/>
                <w:szCs w:val="20"/>
              </w:rPr>
              <w:t xml:space="preserve">Felisa </w:t>
            </w:r>
          </w:p>
        </w:tc>
        <w:tc>
          <w:tcPr>
            <w:tcW w:w="1763" w:type="dxa"/>
          </w:tcPr>
          <w:p w:rsidR="00062172" w:rsidRPr="00142459" w:rsidRDefault="00062172" w:rsidP="00026559">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Bioquímica clínica</w:t>
            </w:r>
          </w:p>
        </w:tc>
        <w:tc>
          <w:tcPr>
            <w:tcW w:w="992" w:type="dxa"/>
          </w:tcPr>
          <w:p w:rsidR="00062172" w:rsidRPr="00142459" w:rsidRDefault="00062172" w:rsidP="00026559">
            <w:pPr>
              <w:jc w:val="center"/>
              <w:rPr>
                <w:rFonts w:ascii="Trebuchet MS" w:hAnsi="Trebuchet MS"/>
                <w:sz w:val="20"/>
                <w:szCs w:val="20"/>
              </w:rPr>
            </w:pPr>
            <w:r w:rsidRPr="00142459">
              <w:rPr>
                <w:rFonts w:ascii="Trebuchet MS" w:hAnsi="Trebuchet MS"/>
                <w:sz w:val="20"/>
                <w:szCs w:val="20"/>
              </w:rPr>
              <w:t>1</w:t>
            </w:r>
          </w:p>
        </w:tc>
        <w:tc>
          <w:tcPr>
            <w:tcW w:w="3544" w:type="dxa"/>
          </w:tcPr>
          <w:p w:rsidR="00062172" w:rsidRPr="00142459" w:rsidRDefault="00062172" w:rsidP="00026559">
            <w:pPr>
              <w:rPr>
                <w:rFonts w:ascii="Trebuchet MS" w:hAnsi="Trebuchet MS"/>
                <w:sz w:val="20"/>
                <w:szCs w:val="20"/>
              </w:rPr>
            </w:pPr>
            <w:r w:rsidRPr="00142459">
              <w:rPr>
                <w:rFonts w:ascii="Trebuchet MS" w:hAnsi="Trebuchet MS"/>
                <w:sz w:val="20"/>
                <w:szCs w:val="20"/>
              </w:rPr>
              <w:t xml:space="preserve">Centrifuga </w:t>
            </w:r>
          </w:p>
        </w:tc>
        <w:tc>
          <w:tcPr>
            <w:tcW w:w="1781" w:type="dxa"/>
          </w:tcPr>
          <w:p w:rsidR="00062172" w:rsidRPr="00142459" w:rsidRDefault="00062172" w:rsidP="00026559">
            <w:pPr>
              <w:rPr>
                <w:rFonts w:ascii="Trebuchet MS" w:hAnsi="Trebuchet MS"/>
                <w:sz w:val="20"/>
                <w:szCs w:val="20"/>
              </w:rPr>
            </w:pPr>
            <w:proofErr w:type="spellStart"/>
            <w:r w:rsidRPr="00142459">
              <w:rPr>
                <w:rFonts w:ascii="Trebuchet MS" w:hAnsi="Trebuchet MS"/>
                <w:sz w:val="20"/>
                <w:szCs w:val="20"/>
              </w:rPr>
              <w:t>Biofuge</w:t>
            </w:r>
            <w:proofErr w:type="spellEnd"/>
          </w:p>
        </w:tc>
        <w:tc>
          <w:tcPr>
            <w:tcW w:w="1763" w:type="dxa"/>
          </w:tcPr>
          <w:p w:rsidR="00062172" w:rsidRPr="00142459" w:rsidRDefault="00062172" w:rsidP="00026559">
            <w:pPr>
              <w:jc w:val="right"/>
              <w:rPr>
                <w:rFonts w:ascii="Trebuchet MS" w:hAnsi="Trebuchet MS"/>
                <w:snapToGrid w:val="0"/>
                <w:sz w:val="20"/>
                <w:szCs w:val="20"/>
              </w:rPr>
            </w:pPr>
          </w:p>
        </w:tc>
      </w:tr>
    </w:tbl>
    <w:p w:rsidR="00062172" w:rsidRPr="00142459" w:rsidRDefault="00062172" w:rsidP="00142459">
      <w:pPr>
        <w:pStyle w:val="Listaconvietas2"/>
        <w:numPr>
          <w:ilvl w:val="0"/>
          <w:numId w:val="0"/>
        </w:numPr>
        <w:spacing w:line="360" w:lineRule="auto"/>
        <w:contextualSpacing w:val="0"/>
        <w:jc w:val="both"/>
        <w:rPr>
          <w:rFonts w:ascii="Trebuchet MS" w:hAnsi="Trebuchet MS"/>
        </w:rPr>
      </w:pPr>
    </w:p>
    <w:p w:rsidR="00062172" w:rsidRPr="00026559" w:rsidRDefault="00062172" w:rsidP="00026559">
      <w:pPr>
        <w:pStyle w:val="Listaconvietas2"/>
        <w:numPr>
          <w:ilvl w:val="0"/>
          <w:numId w:val="0"/>
        </w:numPr>
        <w:contextualSpacing w:val="0"/>
        <w:jc w:val="both"/>
        <w:rPr>
          <w:rFonts w:ascii="Trebuchet MS" w:hAnsi="Trebuchet MS"/>
          <w:b/>
        </w:rPr>
      </w:pPr>
      <w:r w:rsidRPr="00026559">
        <w:rPr>
          <w:rFonts w:ascii="Trebuchet MS" w:hAnsi="Trebuchet MS"/>
          <w:b/>
        </w:rPr>
        <w:t>Tabla</w:t>
      </w:r>
      <w:r w:rsidR="0059243E">
        <w:rPr>
          <w:rFonts w:ascii="Trebuchet MS" w:hAnsi="Trebuchet MS"/>
          <w:b/>
        </w:rPr>
        <w:t xml:space="preserve"> 34</w:t>
      </w:r>
      <w:r w:rsidR="00026559">
        <w:rPr>
          <w:rFonts w:ascii="Trebuchet MS" w:hAnsi="Trebuchet MS"/>
          <w:b/>
        </w:rPr>
        <w:t>e.</w:t>
      </w:r>
      <w:r w:rsidRPr="00026559">
        <w:rPr>
          <w:rFonts w:ascii="Trebuchet MS" w:hAnsi="Trebuchet MS"/>
          <w:b/>
        </w:rPr>
        <w:t xml:space="preserve"> Equipo de laboratorio disponible en el laboratorio de Farmacia.</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992"/>
        <w:gridCol w:w="3544"/>
        <w:gridCol w:w="1701"/>
        <w:gridCol w:w="1843"/>
      </w:tblGrid>
      <w:tr w:rsidR="00062172" w:rsidRPr="00142459" w:rsidTr="00062172">
        <w:trPr>
          <w:trHeight w:val="499"/>
        </w:trPr>
        <w:tc>
          <w:tcPr>
            <w:tcW w:w="1277" w:type="dxa"/>
            <w:shd w:val="clear" w:color="auto" w:fill="D9D9D9"/>
          </w:tcPr>
          <w:p w:rsidR="00062172" w:rsidRPr="00142459" w:rsidRDefault="00062172" w:rsidP="00026559">
            <w:pP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701"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062172" w:rsidRPr="00142459" w:rsidRDefault="00062172" w:rsidP="00026559">
            <w:pPr>
              <w:jc w:val="center"/>
              <w:rPr>
                <w:rFonts w:ascii="Trebuchet MS" w:hAnsi="Trebuchet MS"/>
                <w:b/>
                <w:bCs/>
                <w:caps/>
                <w:snapToGrid w:val="0"/>
                <w:sz w:val="20"/>
                <w:szCs w:val="20"/>
              </w:rPr>
            </w:pPr>
          </w:p>
          <w:p w:rsidR="00062172" w:rsidRPr="00142459" w:rsidRDefault="00062172" w:rsidP="00026559">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Espectrofotómetro UV-VIS</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Varian</w:t>
            </w:r>
            <w:proofErr w:type="spellEnd"/>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DMS 200</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Espectrofotómetro IR</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FT-IR</w:t>
            </w:r>
          </w:p>
        </w:tc>
      </w:tr>
      <w:tr w:rsidR="00062172" w:rsidRPr="00142459" w:rsidTr="00062172">
        <w:trPr>
          <w:trHeight w:val="250"/>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Cromatógrafo</w:t>
            </w:r>
            <w:proofErr w:type="spellEnd"/>
            <w:r w:rsidRPr="00142459">
              <w:rPr>
                <w:rFonts w:ascii="Trebuchet MS" w:hAnsi="Trebuchet MS"/>
                <w:snapToGrid w:val="0"/>
                <w:sz w:val="20"/>
                <w:szCs w:val="20"/>
              </w:rPr>
              <w:t xml:space="preserve"> de líquidos</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Millipore</w:t>
            </w:r>
            <w:proofErr w:type="spellEnd"/>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440</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Espectrofotómetro UV-VIS</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Jenway</w:t>
            </w:r>
            <w:proofErr w:type="spellEnd"/>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6405 </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Potenciometro</w:t>
            </w:r>
            <w:proofErr w:type="spellEnd"/>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530</w:t>
            </w:r>
          </w:p>
        </w:tc>
      </w:tr>
      <w:tr w:rsidR="00062172" w:rsidRPr="00142459" w:rsidTr="00062172">
        <w:trPr>
          <w:trHeight w:val="499"/>
        </w:trPr>
        <w:tc>
          <w:tcPr>
            <w:tcW w:w="1277"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Borders>
              <w:bottom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Estufa de estabilidad</w:t>
            </w:r>
          </w:p>
        </w:tc>
        <w:tc>
          <w:tcPr>
            <w:tcW w:w="1701" w:type="dxa"/>
            <w:tcBorders>
              <w:bottom w:val="single" w:sz="6" w:space="0" w:color="000000"/>
            </w:tcBorders>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Riossa</w:t>
            </w:r>
            <w:proofErr w:type="spellEnd"/>
          </w:p>
        </w:tc>
        <w:tc>
          <w:tcPr>
            <w:tcW w:w="1843" w:type="dxa"/>
            <w:tcBorders>
              <w:bottom w:val="single" w:sz="6" w:space="0" w:color="000000"/>
            </w:tcBorders>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Borders>
              <w:top w:val="single" w:sz="6" w:space="0" w:color="000000"/>
              <w:bottom w:val="single" w:sz="6" w:space="0" w:color="000000"/>
            </w:tcBorders>
            <w:shd w:val="clear" w:color="auto" w:fill="FFFFFF"/>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Estufa de estabilidad</w:t>
            </w:r>
          </w:p>
        </w:tc>
        <w:tc>
          <w:tcPr>
            <w:tcW w:w="1701"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p>
        </w:tc>
        <w:tc>
          <w:tcPr>
            <w:tcW w:w="1843"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Borders>
              <w:top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Estufa de estabilidad</w:t>
            </w:r>
          </w:p>
        </w:tc>
        <w:tc>
          <w:tcPr>
            <w:tcW w:w="1701" w:type="dxa"/>
            <w:tcBorders>
              <w:top w:val="single" w:sz="6" w:space="0" w:color="000000"/>
            </w:tcBorders>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Napco</w:t>
            </w:r>
            <w:proofErr w:type="spellEnd"/>
          </w:p>
        </w:tc>
        <w:tc>
          <w:tcPr>
            <w:tcW w:w="1843"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320</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Baño maría</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Grant</w:t>
            </w:r>
            <w:proofErr w:type="spellEnd"/>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IB3</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Balanza</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Denver</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Al-5k</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Mufla </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Furnace</w:t>
            </w:r>
            <w:proofErr w:type="spellEnd"/>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1400</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Mufla</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Ideal</w:t>
            </w:r>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Bomba de vacío</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Felisa</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FE-1600L</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lastRenderedPageBreak/>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Bomba de vacío</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Emerson</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SA55JX</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Kart Fischer</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Tema</w:t>
            </w:r>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Contador de colonias</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Tema</w:t>
            </w:r>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Desintegrador de tabletas</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Tema</w:t>
            </w:r>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Baño purificador de ultrasonido</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VWR</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150HT</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Refrigerador</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General </w:t>
            </w:r>
            <w:proofErr w:type="spellStart"/>
            <w:r w:rsidRPr="00142459">
              <w:rPr>
                <w:rFonts w:ascii="Trebuchet MS" w:hAnsi="Trebuchet MS"/>
                <w:snapToGrid w:val="0"/>
                <w:sz w:val="20"/>
                <w:szCs w:val="20"/>
              </w:rPr>
              <w:t>electric</w:t>
            </w:r>
            <w:proofErr w:type="spellEnd"/>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Olla de presión </w:t>
            </w:r>
            <w:smartTag w:uri="urn:schemas-microsoft-com:office:smarttags" w:element="metricconverter">
              <w:smartTagPr>
                <w:attr w:name="ProductID" w:val="20 litros"/>
              </w:smartTagPr>
              <w:r w:rsidRPr="00142459">
                <w:rPr>
                  <w:rFonts w:ascii="Trebuchet MS" w:hAnsi="Trebuchet MS"/>
                  <w:snapToGrid w:val="0"/>
                  <w:sz w:val="20"/>
                  <w:szCs w:val="20"/>
                </w:rPr>
                <w:t>20 litros</w:t>
              </w:r>
            </w:smartTag>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Presto</w:t>
            </w:r>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Borders>
              <w:bottom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 xml:space="preserve">1 </w:t>
            </w:r>
          </w:p>
        </w:tc>
        <w:tc>
          <w:tcPr>
            <w:tcW w:w="3544" w:type="dxa"/>
            <w:tcBorders>
              <w:bottom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Campana de extracción</w:t>
            </w:r>
          </w:p>
        </w:tc>
        <w:tc>
          <w:tcPr>
            <w:tcW w:w="1701" w:type="dxa"/>
            <w:tcBorders>
              <w:bottom w:val="single" w:sz="6" w:space="0" w:color="000000"/>
            </w:tcBorders>
          </w:tcPr>
          <w:p w:rsidR="00062172" w:rsidRPr="00142459" w:rsidRDefault="00062172" w:rsidP="00026559">
            <w:pPr>
              <w:rPr>
                <w:rFonts w:ascii="Trebuchet MS" w:hAnsi="Trebuchet MS"/>
                <w:snapToGrid w:val="0"/>
                <w:sz w:val="20"/>
                <w:szCs w:val="20"/>
              </w:rPr>
            </w:pPr>
          </w:p>
        </w:tc>
        <w:tc>
          <w:tcPr>
            <w:tcW w:w="1843" w:type="dxa"/>
            <w:tcBorders>
              <w:bottom w:val="single" w:sz="6" w:space="0" w:color="000000"/>
            </w:tcBorders>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Borders>
              <w:top w:val="single" w:sz="6" w:space="0" w:color="000000"/>
              <w:bottom w:val="single" w:sz="6" w:space="0" w:color="000000"/>
            </w:tcBorders>
            <w:shd w:val="clear" w:color="auto" w:fill="FFFFFF"/>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p w:rsidR="00062172" w:rsidRPr="00142459" w:rsidRDefault="00062172" w:rsidP="00026559">
            <w:pPr>
              <w:jc w:val="center"/>
              <w:rPr>
                <w:rFonts w:ascii="Trebuchet MS" w:hAnsi="Trebuchet MS"/>
                <w:snapToGrid w:val="0"/>
                <w:sz w:val="20"/>
                <w:szCs w:val="20"/>
              </w:rPr>
            </w:pPr>
          </w:p>
        </w:tc>
        <w:tc>
          <w:tcPr>
            <w:tcW w:w="3544"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Cromatógrafo</w:t>
            </w:r>
            <w:proofErr w:type="spellEnd"/>
            <w:r w:rsidRPr="00142459">
              <w:rPr>
                <w:rFonts w:ascii="Trebuchet MS" w:hAnsi="Trebuchet MS"/>
                <w:snapToGrid w:val="0"/>
                <w:sz w:val="20"/>
                <w:szCs w:val="20"/>
              </w:rPr>
              <w:t xml:space="preserve"> de líquidos</w:t>
            </w:r>
          </w:p>
        </w:tc>
        <w:tc>
          <w:tcPr>
            <w:tcW w:w="1701" w:type="dxa"/>
            <w:tcBorders>
              <w:top w:val="single" w:sz="6" w:space="0" w:color="000000"/>
              <w:bottom w:val="single" w:sz="6" w:space="0" w:color="000000"/>
            </w:tcBorders>
            <w:shd w:val="clear" w:color="auto" w:fill="FFFFFF"/>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Waters</w:t>
            </w:r>
            <w:proofErr w:type="spellEnd"/>
          </w:p>
        </w:tc>
        <w:tc>
          <w:tcPr>
            <w:tcW w:w="1843" w:type="dxa"/>
            <w:tcBorders>
              <w:top w:val="single" w:sz="6" w:space="0" w:color="000000"/>
              <w:bottom w:val="single" w:sz="6" w:space="0" w:color="000000"/>
            </w:tcBorders>
            <w:shd w:val="clear" w:color="auto" w:fill="FFFFFF"/>
          </w:tcPr>
          <w:p w:rsidR="00062172" w:rsidRPr="00142459" w:rsidRDefault="00062172" w:rsidP="00026559">
            <w:pPr>
              <w:jc w:val="right"/>
              <w:rPr>
                <w:rFonts w:ascii="Trebuchet MS" w:hAnsi="Trebuchet MS"/>
                <w:snapToGrid w:val="0"/>
                <w:sz w:val="20"/>
                <w:szCs w:val="20"/>
              </w:rPr>
            </w:pPr>
            <w:r w:rsidRPr="00142459">
              <w:rPr>
                <w:rFonts w:ascii="Trebuchet MS" w:hAnsi="Trebuchet MS"/>
                <w:snapToGrid w:val="0"/>
                <w:sz w:val="20"/>
                <w:szCs w:val="20"/>
              </w:rPr>
              <w:t>501</w:t>
            </w:r>
          </w:p>
        </w:tc>
      </w:tr>
      <w:tr w:rsidR="00062172" w:rsidRPr="00142459" w:rsidTr="00062172">
        <w:trPr>
          <w:trHeight w:val="499"/>
        </w:trPr>
        <w:tc>
          <w:tcPr>
            <w:tcW w:w="1277"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Borders>
              <w:top w:val="single" w:sz="6" w:space="0" w:color="000000"/>
            </w:tcBorders>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Detector </w:t>
            </w:r>
            <w:proofErr w:type="spellStart"/>
            <w:r w:rsidRPr="00142459">
              <w:rPr>
                <w:rFonts w:ascii="Trebuchet MS" w:hAnsi="Trebuchet MS"/>
                <w:snapToGrid w:val="0"/>
                <w:sz w:val="20"/>
                <w:szCs w:val="20"/>
              </w:rPr>
              <w:t>Uv</w:t>
            </w:r>
            <w:proofErr w:type="spellEnd"/>
            <w:r w:rsidRPr="00142459">
              <w:rPr>
                <w:rFonts w:ascii="Trebuchet MS" w:hAnsi="Trebuchet MS"/>
                <w:snapToGrid w:val="0"/>
                <w:sz w:val="20"/>
                <w:szCs w:val="20"/>
              </w:rPr>
              <w:t>/Vis</w:t>
            </w:r>
          </w:p>
        </w:tc>
        <w:tc>
          <w:tcPr>
            <w:tcW w:w="1701" w:type="dxa"/>
            <w:tcBorders>
              <w:top w:val="single" w:sz="6" w:space="0" w:color="000000"/>
            </w:tcBorders>
          </w:tcPr>
          <w:p w:rsidR="00062172" w:rsidRPr="00142459" w:rsidRDefault="00062172" w:rsidP="00026559">
            <w:pPr>
              <w:jc w:val="right"/>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843" w:type="dxa"/>
            <w:tcBorders>
              <w:top w:val="single" w:sz="6" w:space="0" w:color="000000"/>
            </w:tcBorders>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Sistema Microondas </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Perkin</w:t>
            </w:r>
            <w:proofErr w:type="spellEnd"/>
            <w:r w:rsidRPr="00142459">
              <w:rPr>
                <w:rFonts w:ascii="Trebuchet MS" w:hAnsi="Trebuchet MS"/>
                <w:snapToGrid w:val="0"/>
                <w:sz w:val="20"/>
                <w:szCs w:val="20"/>
              </w:rPr>
              <w:t xml:space="preserve"> Elmer </w:t>
            </w:r>
          </w:p>
        </w:tc>
        <w:tc>
          <w:tcPr>
            <w:tcW w:w="1843"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Multiwave</w:t>
            </w:r>
            <w:proofErr w:type="spellEnd"/>
            <w:r w:rsidRPr="00142459">
              <w:rPr>
                <w:rFonts w:ascii="Trebuchet MS" w:hAnsi="Trebuchet MS"/>
                <w:snapToGrid w:val="0"/>
                <w:sz w:val="20"/>
                <w:szCs w:val="20"/>
              </w:rPr>
              <w:t xml:space="preserve"> 300</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Viscosímetro </w:t>
            </w:r>
            <w:proofErr w:type="spellStart"/>
            <w:r w:rsidRPr="00142459">
              <w:rPr>
                <w:rFonts w:ascii="Trebuchet MS" w:hAnsi="Trebuchet MS"/>
                <w:snapToGrid w:val="0"/>
                <w:sz w:val="20"/>
                <w:szCs w:val="20"/>
              </w:rPr>
              <w:t>Brookfield</w:t>
            </w:r>
            <w:proofErr w:type="spellEnd"/>
          </w:p>
        </w:tc>
        <w:tc>
          <w:tcPr>
            <w:tcW w:w="1701" w:type="dxa"/>
          </w:tcPr>
          <w:p w:rsidR="00062172" w:rsidRPr="00142459" w:rsidRDefault="00062172" w:rsidP="00026559">
            <w:pPr>
              <w:rPr>
                <w:rFonts w:ascii="Trebuchet MS" w:hAnsi="Trebuchet MS"/>
                <w:snapToGrid w:val="0"/>
                <w:sz w:val="20"/>
                <w:szCs w:val="20"/>
              </w:rPr>
            </w:pPr>
          </w:p>
        </w:tc>
        <w:tc>
          <w:tcPr>
            <w:tcW w:w="1843" w:type="dxa"/>
          </w:tcPr>
          <w:p w:rsidR="00062172" w:rsidRPr="00142459" w:rsidRDefault="00062172" w:rsidP="00026559">
            <w:pPr>
              <w:rPr>
                <w:rFonts w:ascii="Trebuchet MS" w:hAnsi="Trebuchet MS"/>
                <w:snapToGrid w:val="0"/>
                <w:sz w:val="20"/>
                <w:szCs w:val="20"/>
              </w:rPr>
            </w:pP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Potenciómetro </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Beckman</w:t>
            </w:r>
            <w:proofErr w:type="spellEnd"/>
            <w:r w:rsidRPr="00142459">
              <w:rPr>
                <w:rFonts w:ascii="Trebuchet MS" w:hAnsi="Trebuchet MS"/>
                <w:snapToGrid w:val="0"/>
                <w:sz w:val="20"/>
                <w:szCs w:val="20"/>
              </w:rPr>
              <w:t xml:space="preserve"> </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360 </w:t>
            </w:r>
            <w:proofErr w:type="spellStart"/>
            <w:r w:rsidRPr="00142459">
              <w:rPr>
                <w:rFonts w:ascii="Trebuchet MS" w:hAnsi="Trebuchet MS"/>
                <w:snapToGrid w:val="0"/>
                <w:sz w:val="20"/>
                <w:szCs w:val="20"/>
              </w:rPr>
              <w:t>ph</w:t>
            </w:r>
            <w:proofErr w:type="spellEnd"/>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Potenciómetro </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Thermo</w:t>
            </w:r>
            <w:proofErr w:type="spellEnd"/>
            <w:r w:rsidRPr="00142459">
              <w:rPr>
                <w:rFonts w:ascii="Trebuchet MS" w:hAnsi="Trebuchet MS"/>
                <w:snapToGrid w:val="0"/>
                <w:sz w:val="20"/>
                <w:szCs w:val="20"/>
              </w:rPr>
              <w:t xml:space="preserve"> </w:t>
            </w:r>
          </w:p>
        </w:tc>
        <w:tc>
          <w:tcPr>
            <w:tcW w:w="1843"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Orion</w:t>
            </w:r>
            <w:proofErr w:type="spellEnd"/>
            <w:r w:rsidRPr="00142459">
              <w:rPr>
                <w:rFonts w:ascii="Trebuchet MS" w:hAnsi="Trebuchet MS"/>
                <w:snapToGrid w:val="0"/>
                <w:sz w:val="20"/>
                <w:szCs w:val="20"/>
              </w:rPr>
              <w:t xml:space="preserve"> 250</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Centrifuga </w:t>
            </w:r>
          </w:p>
        </w:tc>
        <w:tc>
          <w:tcPr>
            <w:tcW w:w="1701"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Sol-BAT</w:t>
            </w:r>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C-300</w:t>
            </w:r>
          </w:p>
        </w:tc>
      </w:tr>
      <w:tr w:rsidR="00062172" w:rsidRPr="00142459" w:rsidTr="00062172">
        <w:trPr>
          <w:trHeight w:val="499"/>
        </w:trPr>
        <w:tc>
          <w:tcPr>
            <w:tcW w:w="1277"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Farmacia Química/ Farmacología</w:t>
            </w:r>
          </w:p>
        </w:tc>
        <w:tc>
          <w:tcPr>
            <w:tcW w:w="992" w:type="dxa"/>
          </w:tcPr>
          <w:p w:rsidR="00062172" w:rsidRPr="00142459" w:rsidRDefault="00062172" w:rsidP="00026559">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 xml:space="preserve">Balanza Analítica </w:t>
            </w:r>
          </w:p>
        </w:tc>
        <w:tc>
          <w:tcPr>
            <w:tcW w:w="1701" w:type="dxa"/>
          </w:tcPr>
          <w:p w:rsidR="00062172" w:rsidRPr="00142459" w:rsidRDefault="00062172" w:rsidP="00026559">
            <w:pPr>
              <w:rPr>
                <w:rFonts w:ascii="Trebuchet MS" w:hAnsi="Trebuchet MS"/>
                <w:snapToGrid w:val="0"/>
                <w:sz w:val="20"/>
                <w:szCs w:val="20"/>
              </w:rPr>
            </w:pPr>
            <w:proofErr w:type="spellStart"/>
            <w:r w:rsidRPr="00142459">
              <w:rPr>
                <w:rFonts w:ascii="Trebuchet MS" w:hAnsi="Trebuchet MS"/>
                <w:snapToGrid w:val="0"/>
                <w:sz w:val="20"/>
                <w:szCs w:val="20"/>
              </w:rPr>
              <w:t>Sartorius</w:t>
            </w:r>
            <w:proofErr w:type="spellEnd"/>
          </w:p>
        </w:tc>
        <w:tc>
          <w:tcPr>
            <w:tcW w:w="1843" w:type="dxa"/>
          </w:tcPr>
          <w:p w:rsidR="00062172" w:rsidRPr="00142459" w:rsidRDefault="00062172" w:rsidP="00026559">
            <w:pPr>
              <w:rPr>
                <w:rFonts w:ascii="Trebuchet MS" w:hAnsi="Trebuchet MS"/>
                <w:snapToGrid w:val="0"/>
                <w:sz w:val="20"/>
                <w:szCs w:val="20"/>
              </w:rPr>
            </w:pPr>
            <w:r w:rsidRPr="00142459">
              <w:rPr>
                <w:rFonts w:ascii="Trebuchet MS" w:hAnsi="Trebuchet MS"/>
                <w:snapToGrid w:val="0"/>
                <w:sz w:val="20"/>
                <w:szCs w:val="20"/>
              </w:rPr>
              <w:t>TE 2145</w:t>
            </w:r>
          </w:p>
        </w:tc>
      </w:tr>
      <w:tr w:rsidR="00062172" w:rsidRPr="00142459" w:rsidTr="00062172">
        <w:trPr>
          <w:trHeight w:val="499"/>
        </w:trPr>
        <w:tc>
          <w:tcPr>
            <w:tcW w:w="1277" w:type="dxa"/>
            <w:tcBorders>
              <w:bottom w:val="single" w:sz="6" w:space="0" w:color="000000"/>
            </w:tcBorders>
          </w:tcPr>
          <w:p w:rsidR="00062172" w:rsidRPr="00142459" w:rsidRDefault="00062172" w:rsidP="00026559">
            <w:pPr>
              <w:rPr>
                <w:rFonts w:ascii="Trebuchet MS" w:hAnsi="Trebuchet MS"/>
                <w:snapToGrid w:val="0"/>
                <w:sz w:val="20"/>
                <w:szCs w:val="20"/>
              </w:rPr>
            </w:pPr>
          </w:p>
        </w:tc>
        <w:tc>
          <w:tcPr>
            <w:tcW w:w="992" w:type="dxa"/>
            <w:tcBorders>
              <w:bottom w:val="single" w:sz="6" w:space="0" w:color="000000"/>
            </w:tcBorders>
          </w:tcPr>
          <w:p w:rsidR="00062172" w:rsidRPr="00142459" w:rsidRDefault="00062172" w:rsidP="00026559">
            <w:pPr>
              <w:jc w:val="center"/>
              <w:rPr>
                <w:rFonts w:ascii="Trebuchet MS" w:hAnsi="Trebuchet MS"/>
                <w:snapToGrid w:val="0"/>
                <w:sz w:val="20"/>
                <w:szCs w:val="20"/>
              </w:rPr>
            </w:pPr>
          </w:p>
        </w:tc>
        <w:tc>
          <w:tcPr>
            <w:tcW w:w="3544" w:type="dxa"/>
            <w:tcBorders>
              <w:bottom w:val="single" w:sz="6" w:space="0" w:color="000000"/>
            </w:tcBorders>
          </w:tcPr>
          <w:p w:rsidR="00062172" w:rsidRPr="00142459" w:rsidRDefault="00062172" w:rsidP="00026559">
            <w:pPr>
              <w:rPr>
                <w:rFonts w:ascii="Trebuchet MS" w:hAnsi="Trebuchet MS"/>
                <w:snapToGrid w:val="0"/>
                <w:sz w:val="20"/>
                <w:szCs w:val="20"/>
              </w:rPr>
            </w:pPr>
          </w:p>
        </w:tc>
        <w:tc>
          <w:tcPr>
            <w:tcW w:w="1701" w:type="dxa"/>
            <w:tcBorders>
              <w:bottom w:val="single" w:sz="6" w:space="0" w:color="000000"/>
            </w:tcBorders>
          </w:tcPr>
          <w:p w:rsidR="00062172" w:rsidRPr="00142459" w:rsidRDefault="00062172" w:rsidP="00026559">
            <w:pPr>
              <w:rPr>
                <w:rFonts w:ascii="Trebuchet MS" w:hAnsi="Trebuchet MS"/>
                <w:snapToGrid w:val="0"/>
                <w:sz w:val="20"/>
                <w:szCs w:val="20"/>
              </w:rPr>
            </w:pPr>
          </w:p>
        </w:tc>
        <w:tc>
          <w:tcPr>
            <w:tcW w:w="1843" w:type="dxa"/>
            <w:tcBorders>
              <w:bottom w:val="single" w:sz="6" w:space="0" w:color="000000"/>
            </w:tcBorders>
          </w:tcPr>
          <w:p w:rsidR="00062172" w:rsidRPr="00142459" w:rsidRDefault="00062172" w:rsidP="00026559">
            <w:pPr>
              <w:rPr>
                <w:rFonts w:ascii="Trebuchet MS" w:hAnsi="Trebuchet MS"/>
                <w:snapToGrid w:val="0"/>
                <w:sz w:val="20"/>
                <w:szCs w:val="20"/>
              </w:rPr>
            </w:pPr>
          </w:p>
        </w:tc>
      </w:tr>
    </w:tbl>
    <w:p w:rsidR="00062172" w:rsidRDefault="00062172" w:rsidP="00142459">
      <w:pPr>
        <w:pStyle w:val="Listaconvietas2"/>
        <w:numPr>
          <w:ilvl w:val="0"/>
          <w:numId w:val="0"/>
        </w:numPr>
        <w:spacing w:line="360" w:lineRule="auto"/>
        <w:contextualSpacing w:val="0"/>
        <w:jc w:val="both"/>
        <w:rPr>
          <w:rFonts w:ascii="Trebuchet MS" w:hAnsi="Trebuchet MS"/>
        </w:rPr>
      </w:pPr>
    </w:p>
    <w:p w:rsidR="00004A87" w:rsidRDefault="00004A87" w:rsidP="00142459">
      <w:pPr>
        <w:pStyle w:val="Listaconvietas2"/>
        <w:numPr>
          <w:ilvl w:val="0"/>
          <w:numId w:val="0"/>
        </w:numPr>
        <w:spacing w:line="360" w:lineRule="auto"/>
        <w:contextualSpacing w:val="0"/>
        <w:jc w:val="both"/>
        <w:rPr>
          <w:rFonts w:ascii="Trebuchet MS" w:hAnsi="Trebuchet MS"/>
        </w:rPr>
      </w:pPr>
    </w:p>
    <w:p w:rsidR="00004A87" w:rsidRDefault="00004A87" w:rsidP="00142459">
      <w:pPr>
        <w:pStyle w:val="Listaconvietas2"/>
        <w:numPr>
          <w:ilvl w:val="0"/>
          <w:numId w:val="0"/>
        </w:numPr>
        <w:spacing w:line="360" w:lineRule="auto"/>
        <w:contextualSpacing w:val="0"/>
        <w:jc w:val="both"/>
        <w:rPr>
          <w:rFonts w:ascii="Trebuchet MS" w:hAnsi="Trebuchet MS"/>
        </w:rPr>
      </w:pPr>
    </w:p>
    <w:p w:rsidR="00004A87" w:rsidRPr="00142459" w:rsidRDefault="00004A87" w:rsidP="00142459">
      <w:pPr>
        <w:pStyle w:val="Listaconvietas2"/>
        <w:numPr>
          <w:ilvl w:val="0"/>
          <w:numId w:val="0"/>
        </w:numPr>
        <w:spacing w:line="360" w:lineRule="auto"/>
        <w:contextualSpacing w:val="0"/>
        <w:jc w:val="both"/>
        <w:rPr>
          <w:rFonts w:ascii="Trebuchet MS" w:hAnsi="Trebuchet MS"/>
        </w:rPr>
      </w:pPr>
    </w:p>
    <w:p w:rsidR="00062172" w:rsidRPr="00142459" w:rsidRDefault="00062172" w:rsidP="00142459">
      <w:pPr>
        <w:pStyle w:val="Listaconvietas2"/>
        <w:numPr>
          <w:ilvl w:val="0"/>
          <w:numId w:val="0"/>
        </w:numPr>
        <w:spacing w:line="360" w:lineRule="auto"/>
        <w:contextualSpacing w:val="0"/>
        <w:jc w:val="both"/>
        <w:rPr>
          <w:rFonts w:ascii="Trebuchet MS" w:hAnsi="Trebuchet MS"/>
        </w:rPr>
      </w:pPr>
    </w:p>
    <w:p w:rsidR="00062172" w:rsidRPr="00004A87" w:rsidRDefault="00062172" w:rsidP="00004A87">
      <w:pPr>
        <w:pStyle w:val="Listaconvietas2"/>
        <w:numPr>
          <w:ilvl w:val="0"/>
          <w:numId w:val="0"/>
        </w:numPr>
        <w:contextualSpacing w:val="0"/>
        <w:jc w:val="both"/>
        <w:rPr>
          <w:rFonts w:ascii="Trebuchet MS" w:hAnsi="Trebuchet MS"/>
          <w:b/>
        </w:rPr>
      </w:pPr>
      <w:r w:rsidRPr="00004A87">
        <w:rPr>
          <w:rFonts w:ascii="Trebuchet MS" w:hAnsi="Trebuchet MS"/>
          <w:b/>
        </w:rPr>
        <w:lastRenderedPageBreak/>
        <w:t>Tabla</w:t>
      </w:r>
      <w:r w:rsidR="0059243E">
        <w:rPr>
          <w:rFonts w:ascii="Trebuchet MS" w:hAnsi="Trebuchet MS"/>
          <w:b/>
        </w:rPr>
        <w:t xml:space="preserve"> 34</w:t>
      </w:r>
      <w:r w:rsidR="00004A87">
        <w:rPr>
          <w:rFonts w:ascii="Trebuchet MS" w:hAnsi="Trebuchet MS"/>
          <w:b/>
        </w:rPr>
        <w:t>f.</w:t>
      </w:r>
      <w:r w:rsidRPr="00004A87">
        <w:rPr>
          <w:rFonts w:ascii="Trebuchet MS" w:hAnsi="Trebuchet MS"/>
          <w:b/>
        </w:rPr>
        <w:t xml:space="preserve"> Equipo de laboratorio disponible en el laboratorio de Física.</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992"/>
        <w:gridCol w:w="3544"/>
        <w:gridCol w:w="1701"/>
        <w:gridCol w:w="1843"/>
      </w:tblGrid>
      <w:tr w:rsidR="00062172" w:rsidRPr="00142459" w:rsidTr="00062172">
        <w:trPr>
          <w:trHeight w:val="499"/>
        </w:trPr>
        <w:tc>
          <w:tcPr>
            <w:tcW w:w="1277" w:type="dxa"/>
            <w:shd w:val="clear" w:color="auto" w:fill="D9D9D9"/>
          </w:tcPr>
          <w:p w:rsidR="00062172" w:rsidRPr="00142459" w:rsidRDefault="00062172" w:rsidP="00004A87">
            <w:pPr>
              <w:rPr>
                <w:rFonts w:ascii="Trebuchet MS" w:hAnsi="Trebuchet MS"/>
                <w:b/>
                <w:bCs/>
                <w:caps/>
                <w:snapToGrid w:val="0"/>
                <w:sz w:val="20"/>
                <w:szCs w:val="20"/>
              </w:rPr>
            </w:pPr>
          </w:p>
          <w:p w:rsidR="00062172" w:rsidRPr="00142459" w:rsidRDefault="00062172"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062172"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062172"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Equipo/instrumental</w:t>
            </w:r>
          </w:p>
        </w:tc>
        <w:tc>
          <w:tcPr>
            <w:tcW w:w="1701"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062172"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062172"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Barómetros</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 xml:space="preserve">2 </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Lámparas de emisión láser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Kits de lupas didácticas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 xml:space="preserve">2 </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Kits masas madera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lang w:val="en-US"/>
              </w:rPr>
            </w:pPr>
          </w:p>
        </w:tc>
        <w:tc>
          <w:tcPr>
            <w:tcW w:w="1843" w:type="dxa"/>
          </w:tcPr>
          <w:p w:rsidR="00062172" w:rsidRPr="00142459" w:rsidRDefault="00062172" w:rsidP="00004A87">
            <w:pPr>
              <w:rPr>
                <w:rFonts w:ascii="Trebuchet MS" w:hAnsi="Trebuchet MS"/>
                <w:snapToGrid w:val="0"/>
                <w:sz w:val="20"/>
                <w:szCs w:val="20"/>
                <w:lang w:val="en-US"/>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Kits masas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ohaus</w:t>
            </w:r>
            <w:proofErr w:type="spellEnd"/>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 xml:space="preserve">1 </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 masas de diferentes pesos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 espejos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lang w:val="en-US"/>
              </w:rPr>
            </w:pPr>
          </w:p>
        </w:tc>
        <w:tc>
          <w:tcPr>
            <w:tcW w:w="1843" w:type="dxa"/>
          </w:tcPr>
          <w:p w:rsidR="00062172" w:rsidRPr="00142459" w:rsidRDefault="00062172" w:rsidP="00004A87">
            <w:pPr>
              <w:rPr>
                <w:rFonts w:ascii="Trebuchet MS" w:hAnsi="Trebuchet MS"/>
                <w:snapToGrid w:val="0"/>
                <w:sz w:val="20"/>
                <w:szCs w:val="20"/>
                <w:lang w:val="en-US"/>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 prismas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Multímetro</w:t>
            </w:r>
            <w:proofErr w:type="spellEnd"/>
            <w:r w:rsidRPr="00142459">
              <w:rPr>
                <w:rFonts w:ascii="Trebuchet MS" w:hAnsi="Trebuchet MS"/>
                <w:snapToGrid w:val="0"/>
                <w:sz w:val="20"/>
                <w:szCs w:val="20"/>
              </w:rPr>
              <w:t xml:space="preserve"> analógico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lang w:val="en-US"/>
              </w:rPr>
            </w:pPr>
            <w:r w:rsidRPr="00142459">
              <w:rPr>
                <w:rFonts w:ascii="Trebuchet MS" w:hAnsi="Trebuchet MS"/>
                <w:snapToGrid w:val="0"/>
                <w:sz w:val="20"/>
                <w:szCs w:val="20"/>
                <w:lang w:val="en-US"/>
              </w:rPr>
              <w:t>4</w:t>
            </w:r>
          </w:p>
        </w:tc>
        <w:tc>
          <w:tcPr>
            <w:tcW w:w="3544" w:type="dxa"/>
          </w:tcPr>
          <w:p w:rsidR="00062172" w:rsidRPr="00142459" w:rsidRDefault="00062172" w:rsidP="00004A87">
            <w:pPr>
              <w:rPr>
                <w:rFonts w:ascii="Trebuchet MS" w:hAnsi="Trebuchet MS"/>
                <w:snapToGrid w:val="0"/>
                <w:sz w:val="20"/>
                <w:szCs w:val="20"/>
                <w:lang w:val="en-US"/>
              </w:rPr>
            </w:pPr>
            <w:proofErr w:type="spellStart"/>
            <w:r w:rsidRPr="00142459">
              <w:rPr>
                <w:rFonts w:ascii="Trebuchet MS" w:hAnsi="Trebuchet MS"/>
                <w:snapToGrid w:val="0"/>
                <w:sz w:val="20"/>
                <w:szCs w:val="20"/>
                <w:lang w:val="en-US"/>
              </w:rPr>
              <w:t>Vernier</w:t>
            </w:r>
            <w:proofErr w:type="spellEnd"/>
            <w:r w:rsidRPr="00142459">
              <w:rPr>
                <w:rFonts w:ascii="Trebuchet MS" w:hAnsi="Trebuchet MS"/>
                <w:snapToGrid w:val="0"/>
                <w:sz w:val="20"/>
                <w:szCs w:val="20"/>
                <w:lang w:val="en-US"/>
              </w:rPr>
              <w:t xml:space="preserve"> </w:t>
            </w:r>
          </w:p>
        </w:tc>
        <w:tc>
          <w:tcPr>
            <w:tcW w:w="1701" w:type="dxa"/>
          </w:tcPr>
          <w:p w:rsidR="00062172" w:rsidRPr="00142459" w:rsidRDefault="00062172" w:rsidP="00004A87">
            <w:pPr>
              <w:rPr>
                <w:rFonts w:ascii="Trebuchet MS" w:hAnsi="Trebuchet MS"/>
                <w:snapToGrid w:val="0"/>
                <w:sz w:val="20"/>
                <w:szCs w:val="20"/>
                <w:lang w:val="en-US"/>
              </w:rPr>
            </w:pPr>
          </w:p>
        </w:tc>
        <w:tc>
          <w:tcPr>
            <w:tcW w:w="1843" w:type="dxa"/>
          </w:tcPr>
          <w:p w:rsidR="00062172" w:rsidRPr="00142459" w:rsidRDefault="00062172" w:rsidP="00004A87">
            <w:pPr>
              <w:rPr>
                <w:rFonts w:ascii="Trebuchet MS" w:hAnsi="Trebuchet MS"/>
                <w:snapToGrid w:val="0"/>
                <w:sz w:val="20"/>
                <w:szCs w:val="20"/>
                <w:lang w:val="en-US"/>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Taladro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534"/>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Kit de Ley de </w:t>
            </w:r>
            <w:proofErr w:type="spellStart"/>
            <w:r w:rsidRPr="00142459">
              <w:rPr>
                <w:rFonts w:ascii="Trebuchet MS" w:hAnsi="Trebuchet MS"/>
                <w:snapToGrid w:val="0"/>
                <w:sz w:val="20"/>
                <w:szCs w:val="20"/>
              </w:rPr>
              <w:t>Boyle</w:t>
            </w:r>
            <w:proofErr w:type="spellEnd"/>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 xml:space="preserve">2 </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Kit para pH</w:t>
            </w:r>
          </w:p>
        </w:tc>
        <w:tc>
          <w:tcPr>
            <w:tcW w:w="1701" w:type="dxa"/>
          </w:tcPr>
          <w:p w:rsidR="00062172" w:rsidRPr="00142459" w:rsidRDefault="00062172" w:rsidP="00004A87">
            <w:pPr>
              <w:rPr>
                <w:rFonts w:ascii="Trebuchet MS" w:hAnsi="Trebuchet MS"/>
                <w:snapToGrid w:val="0"/>
                <w:sz w:val="20"/>
                <w:szCs w:val="20"/>
              </w:rPr>
            </w:pPr>
          </w:p>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16</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Plantillas para circuitos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Cautin</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electronico</w:t>
            </w:r>
            <w:proofErr w:type="spellEnd"/>
            <w:r w:rsidRPr="00142459">
              <w:rPr>
                <w:rFonts w:ascii="Trebuchet MS" w:hAnsi="Trebuchet MS"/>
                <w:snapToGrid w:val="0"/>
                <w:sz w:val="20"/>
                <w:szCs w:val="20"/>
              </w:rPr>
              <w:t xml:space="preserve">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5</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Balanza </w:t>
            </w:r>
            <w:proofErr w:type="spellStart"/>
            <w:r w:rsidRPr="00142459">
              <w:rPr>
                <w:rFonts w:ascii="Trebuchet MS" w:hAnsi="Trebuchet MS"/>
                <w:snapToGrid w:val="0"/>
                <w:sz w:val="20"/>
                <w:szCs w:val="20"/>
              </w:rPr>
              <w:t>granatarias</w:t>
            </w:r>
            <w:proofErr w:type="spellEnd"/>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Generador de aire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Borders>
              <w:bottom w:val="single" w:sz="6" w:space="0" w:color="000000"/>
            </w:tcBorders>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Borders>
              <w:bottom w:val="single" w:sz="6" w:space="0" w:color="000000"/>
            </w:tcBorders>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5</w:t>
            </w:r>
          </w:p>
        </w:tc>
        <w:tc>
          <w:tcPr>
            <w:tcW w:w="3544" w:type="dxa"/>
            <w:tcBorders>
              <w:bottom w:val="single" w:sz="6" w:space="0" w:color="000000"/>
            </w:tcBorders>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Osciloscopios </w:t>
            </w:r>
          </w:p>
        </w:tc>
        <w:tc>
          <w:tcPr>
            <w:tcW w:w="1701" w:type="dxa"/>
            <w:tcBorders>
              <w:bottom w:val="single" w:sz="6" w:space="0" w:color="000000"/>
            </w:tcBorders>
          </w:tcPr>
          <w:p w:rsidR="00062172" w:rsidRPr="00142459" w:rsidRDefault="00062172" w:rsidP="00004A87">
            <w:pPr>
              <w:rPr>
                <w:rFonts w:ascii="Trebuchet MS" w:hAnsi="Trebuchet MS"/>
                <w:snapToGrid w:val="0"/>
                <w:sz w:val="20"/>
                <w:szCs w:val="20"/>
              </w:rPr>
            </w:pPr>
          </w:p>
        </w:tc>
        <w:tc>
          <w:tcPr>
            <w:tcW w:w="1843" w:type="dxa"/>
            <w:tcBorders>
              <w:bottom w:val="single" w:sz="6" w:space="0" w:color="000000"/>
            </w:tcBorders>
          </w:tcPr>
          <w:p w:rsidR="00062172" w:rsidRPr="00142459" w:rsidRDefault="00062172" w:rsidP="00004A87">
            <w:pPr>
              <w:rPr>
                <w:rFonts w:ascii="Trebuchet MS" w:hAnsi="Trebuchet MS"/>
                <w:snapToGrid w:val="0"/>
                <w:sz w:val="20"/>
                <w:szCs w:val="20"/>
              </w:rPr>
            </w:pPr>
          </w:p>
        </w:tc>
      </w:tr>
      <w:tr w:rsidR="00062172" w:rsidRPr="00142459" w:rsidTr="00062172">
        <w:trPr>
          <w:trHeight w:val="684"/>
        </w:trPr>
        <w:tc>
          <w:tcPr>
            <w:tcW w:w="1277" w:type="dxa"/>
            <w:tcBorders>
              <w:top w:val="single" w:sz="6" w:space="0" w:color="000000"/>
              <w:bottom w:val="single" w:sz="6" w:space="0" w:color="000000"/>
            </w:tcBorders>
            <w:shd w:val="clear" w:color="auto" w:fill="FFFFFF"/>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Borders>
              <w:top w:val="single" w:sz="6" w:space="0" w:color="000000"/>
              <w:bottom w:val="single" w:sz="6" w:space="0" w:color="000000"/>
            </w:tcBorders>
            <w:shd w:val="clear" w:color="auto" w:fill="FFFFFF"/>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Borders>
              <w:top w:val="single" w:sz="6" w:space="0" w:color="000000"/>
              <w:bottom w:val="single" w:sz="6" w:space="0" w:color="000000"/>
            </w:tcBorders>
            <w:shd w:val="clear" w:color="auto" w:fill="FFFFFF"/>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Estroboscopio </w:t>
            </w:r>
          </w:p>
        </w:tc>
        <w:tc>
          <w:tcPr>
            <w:tcW w:w="1701" w:type="dxa"/>
            <w:tcBorders>
              <w:top w:val="single" w:sz="6" w:space="0" w:color="000000"/>
              <w:bottom w:val="single" w:sz="6" w:space="0" w:color="000000"/>
            </w:tcBorders>
            <w:shd w:val="clear" w:color="auto" w:fill="FFFFFF"/>
          </w:tcPr>
          <w:p w:rsidR="00062172" w:rsidRPr="00142459" w:rsidRDefault="00062172" w:rsidP="00004A87">
            <w:pPr>
              <w:rPr>
                <w:rFonts w:ascii="Trebuchet MS" w:hAnsi="Trebuchet MS"/>
                <w:snapToGrid w:val="0"/>
                <w:sz w:val="20"/>
                <w:szCs w:val="20"/>
              </w:rPr>
            </w:pPr>
          </w:p>
        </w:tc>
        <w:tc>
          <w:tcPr>
            <w:tcW w:w="1843" w:type="dxa"/>
            <w:tcBorders>
              <w:top w:val="single" w:sz="6" w:space="0" w:color="000000"/>
              <w:bottom w:val="single" w:sz="6" w:space="0" w:color="000000"/>
            </w:tcBorders>
            <w:shd w:val="clear" w:color="auto" w:fill="FFFFFF"/>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Borders>
              <w:top w:val="single" w:sz="6" w:space="0" w:color="000000"/>
            </w:tcBorders>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Borders>
              <w:top w:val="single" w:sz="6" w:space="0" w:color="000000"/>
            </w:tcBorders>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Equipo de punto de fusión</w:t>
            </w:r>
          </w:p>
        </w:tc>
        <w:tc>
          <w:tcPr>
            <w:tcW w:w="1701" w:type="dxa"/>
            <w:tcBorders>
              <w:top w:val="single" w:sz="6" w:space="0" w:color="000000"/>
            </w:tcBorders>
          </w:tcPr>
          <w:p w:rsidR="00062172" w:rsidRPr="00142459" w:rsidRDefault="00062172" w:rsidP="00004A87">
            <w:pPr>
              <w:rPr>
                <w:rFonts w:ascii="Trebuchet MS" w:hAnsi="Trebuchet MS"/>
                <w:snapToGrid w:val="0"/>
                <w:sz w:val="20"/>
                <w:szCs w:val="20"/>
              </w:rPr>
            </w:pPr>
          </w:p>
        </w:tc>
        <w:tc>
          <w:tcPr>
            <w:tcW w:w="1843" w:type="dxa"/>
            <w:tcBorders>
              <w:top w:val="single" w:sz="6" w:space="0" w:color="000000"/>
            </w:tcBorders>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Flujometro</w:t>
            </w:r>
            <w:proofErr w:type="spellEnd"/>
            <w:r w:rsidRPr="00142459">
              <w:rPr>
                <w:rFonts w:ascii="Trebuchet MS" w:hAnsi="Trebuchet MS"/>
                <w:snapToGrid w:val="0"/>
                <w:sz w:val="20"/>
                <w:szCs w:val="20"/>
              </w:rPr>
              <w:t xml:space="preserve">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Fuentes de poder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4</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Mantillas de calentamiento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7</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Parrillas de calentamiento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jc w:val="right"/>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Física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Reostato</w:t>
            </w:r>
            <w:proofErr w:type="spellEnd"/>
            <w:r w:rsidRPr="00142459">
              <w:rPr>
                <w:rFonts w:ascii="Trebuchet MS" w:hAnsi="Trebuchet MS"/>
                <w:snapToGrid w:val="0"/>
                <w:sz w:val="20"/>
                <w:szCs w:val="20"/>
              </w:rPr>
              <w:t xml:space="preserve"> </w:t>
            </w:r>
          </w:p>
        </w:tc>
        <w:tc>
          <w:tcPr>
            <w:tcW w:w="1701" w:type="dxa"/>
          </w:tcPr>
          <w:p w:rsidR="00062172" w:rsidRPr="00142459" w:rsidRDefault="00062172" w:rsidP="00004A87">
            <w:pPr>
              <w:jc w:val="right"/>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062172">
        <w:trPr>
          <w:trHeight w:val="250"/>
        </w:trPr>
        <w:tc>
          <w:tcPr>
            <w:tcW w:w="1277" w:type="dxa"/>
          </w:tcPr>
          <w:p w:rsidR="00062172" w:rsidRPr="00142459" w:rsidRDefault="00062172" w:rsidP="00004A87">
            <w:pP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jc w:val="right"/>
              <w:rPr>
                <w:rFonts w:ascii="Trebuchet MS" w:hAnsi="Trebuchet MS"/>
                <w:snapToGrid w:val="0"/>
                <w:sz w:val="20"/>
                <w:szCs w:val="20"/>
              </w:rPr>
            </w:pPr>
          </w:p>
        </w:tc>
      </w:tr>
    </w:tbl>
    <w:p w:rsidR="00062172" w:rsidRPr="00142459" w:rsidRDefault="00062172" w:rsidP="00142459">
      <w:pPr>
        <w:pStyle w:val="Listaconvietas2"/>
        <w:numPr>
          <w:ilvl w:val="0"/>
          <w:numId w:val="0"/>
        </w:numPr>
        <w:spacing w:line="360" w:lineRule="auto"/>
        <w:contextualSpacing w:val="0"/>
        <w:jc w:val="both"/>
        <w:rPr>
          <w:rFonts w:ascii="Trebuchet MS" w:hAnsi="Trebuchet MS"/>
        </w:rPr>
      </w:pPr>
    </w:p>
    <w:p w:rsidR="00143244" w:rsidRPr="00142459" w:rsidRDefault="00143244" w:rsidP="00142459">
      <w:pPr>
        <w:pStyle w:val="Listaconvietas2"/>
        <w:numPr>
          <w:ilvl w:val="0"/>
          <w:numId w:val="0"/>
        </w:numPr>
        <w:spacing w:line="360" w:lineRule="auto"/>
        <w:contextualSpacing w:val="0"/>
        <w:jc w:val="both"/>
        <w:rPr>
          <w:rFonts w:ascii="Trebuchet MS" w:hAnsi="Trebuchet MS"/>
        </w:rPr>
      </w:pPr>
    </w:p>
    <w:p w:rsidR="00143244" w:rsidRPr="00142459" w:rsidRDefault="00143244" w:rsidP="00142459">
      <w:pPr>
        <w:pStyle w:val="Listaconvietas2"/>
        <w:numPr>
          <w:ilvl w:val="0"/>
          <w:numId w:val="0"/>
        </w:numPr>
        <w:spacing w:line="360" w:lineRule="auto"/>
        <w:contextualSpacing w:val="0"/>
        <w:jc w:val="both"/>
        <w:rPr>
          <w:rFonts w:ascii="Trebuchet MS" w:hAnsi="Trebuchet MS"/>
        </w:rPr>
      </w:pPr>
    </w:p>
    <w:p w:rsidR="00143244" w:rsidRPr="00142459" w:rsidRDefault="00143244" w:rsidP="00142459">
      <w:pPr>
        <w:pStyle w:val="Listaconvietas2"/>
        <w:numPr>
          <w:ilvl w:val="0"/>
          <w:numId w:val="0"/>
        </w:numPr>
        <w:spacing w:line="360" w:lineRule="auto"/>
        <w:contextualSpacing w:val="0"/>
        <w:jc w:val="both"/>
        <w:rPr>
          <w:rFonts w:ascii="Trebuchet MS" w:hAnsi="Trebuchet MS"/>
        </w:rPr>
      </w:pPr>
    </w:p>
    <w:p w:rsidR="00062172" w:rsidRPr="00004A87" w:rsidRDefault="00062172" w:rsidP="00004A87">
      <w:pPr>
        <w:pStyle w:val="Listaconvietas2"/>
        <w:numPr>
          <w:ilvl w:val="0"/>
          <w:numId w:val="0"/>
        </w:numPr>
        <w:contextualSpacing w:val="0"/>
        <w:jc w:val="both"/>
        <w:rPr>
          <w:rFonts w:ascii="Trebuchet MS" w:hAnsi="Trebuchet MS"/>
          <w:b/>
        </w:rPr>
      </w:pPr>
      <w:r w:rsidRPr="00004A87">
        <w:rPr>
          <w:rFonts w:ascii="Trebuchet MS" w:hAnsi="Trebuchet MS"/>
          <w:b/>
        </w:rPr>
        <w:lastRenderedPageBreak/>
        <w:t>Tabla</w:t>
      </w:r>
      <w:r w:rsidR="0059243E">
        <w:rPr>
          <w:rFonts w:ascii="Trebuchet MS" w:hAnsi="Trebuchet MS"/>
          <w:b/>
        </w:rPr>
        <w:t xml:space="preserve"> 34</w:t>
      </w:r>
      <w:r w:rsidR="00004A87">
        <w:rPr>
          <w:rFonts w:ascii="Trebuchet MS" w:hAnsi="Trebuchet MS"/>
          <w:b/>
        </w:rPr>
        <w:t>g.</w:t>
      </w:r>
      <w:r w:rsidRPr="00004A87">
        <w:rPr>
          <w:rFonts w:ascii="Trebuchet MS" w:hAnsi="Trebuchet MS"/>
          <w:b/>
        </w:rPr>
        <w:t xml:space="preserve"> Equipo de laboratorio disponible en el laboratorio de </w:t>
      </w:r>
      <w:r w:rsidR="00143244" w:rsidRPr="00004A87">
        <w:rPr>
          <w:rFonts w:ascii="Trebuchet MS" w:hAnsi="Trebuchet MS"/>
          <w:b/>
        </w:rPr>
        <w:t>Microbiología</w:t>
      </w:r>
      <w:r w:rsidRPr="00004A87">
        <w:rPr>
          <w:rFonts w:ascii="Trebuchet MS" w:hAnsi="Trebuchet MS"/>
          <w:b/>
        </w:rPr>
        <w:t>.</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992"/>
        <w:gridCol w:w="3544"/>
        <w:gridCol w:w="1701"/>
        <w:gridCol w:w="1843"/>
      </w:tblGrid>
      <w:tr w:rsidR="00062172" w:rsidRPr="00142459" w:rsidTr="00143244">
        <w:trPr>
          <w:trHeight w:val="499"/>
        </w:trPr>
        <w:tc>
          <w:tcPr>
            <w:tcW w:w="1277" w:type="dxa"/>
            <w:shd w:val="clear" w:color="auto" w:fill="D9D9D9"/>
          </w:tcPr>
          <w:p w:rsidR="00062172" w:rsidRPr="00142459" w:rsidRDefault="00062172" w:rsidP="00004A87">
            <w:pPr>
              <w:rPr>
                <w:rFonts w:ascii="Trebuchet MS" w:hAnsi="Trebuchet MS"/>
                <w:b/>
                <w:bCs/>
                <w:caps/>
                <w:snapToGrid w:val="0"/>
                <w:sz w:val="20"/>
                <w:szCs w:val="20"/>
              </w:rPr>
            </w:pPr>
          </w:p>
          <w:p w:rsidR="00062172"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Equipo/instrumental</w:t>
            </w:r>
          </w:p>
        </w:tc>
        <w:tc>
          <w:tcPr>
            <w:tcW w:w="1701"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062172" w:rsidRPr="00142459" w:rsidRDefault="00062172" w:rsidP="00004A87">
            <w:pPr>
              <w:jc w:val="center"/>
              <w:rPr>
                <w:rFonts w:ascii="Trebuchet MS" w:hAnsi="Trebuchet MS"/>
                <w:b/>
                <w:bCs/>
                <w:caps/>
                <w:snapToGrid w:val="0"/>
                <w:sz w:val="20"/>
                <w:szCs w:val="20"/>
              </w:rPr>
            </w:pPr>
          </w:p>
          <w:p w:rsidR="00062172"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Refrigerador</w:t>
            </w:r>
          </w:p>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 </w:t>
            </w:r>
          </w:p>
        </w:tc>
        <w:tc>
          <w:tcPr>
            <w:tcW w:w="1701"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Hot </w:t>
            </w:r>
            <w:proofErr w:type="spellStart"/>
            <w:r w:rsidRPr="00142459">
              <w:rPr>
                <w:rFonts w:ascii="Trebuchet MS" w:hAnsi="Trebuchet MS"/>
                <w:snapToGrid w:val="0"/>
                <w:sz w:val="20"/>
                <w:szCs w:val="20"/>
              </w:rPr>
              <w:t>point</w:t>
            </w:r>
            <w:proofErr w:type="spellEnd"/>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10089</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Autoclave </w:t>
            </w: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Lab</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Med</w:t>
            </w:r>
            <w:proofErr w:type="spellEnd"/>
            <w:r w:rsidRPr="00142459">
              <w:rPr>
                <w:rFonts w:ascii="Trebuchet MS" w:hAnsi="Trebuchet MS"/>
                <w:snapToGrid w:val="0"/>
                <w:sz w:val="20"/>
                <w:szCs w:val="20"/>
              </w:rPr>
              <w:t xml:space="preserve">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LMGESM</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Incubadora de agua </w:t>
            </w: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Precision</w:t>
            </w:r>
            <w:proofErr w:type="spellEnd"/>
            <w:r w:rsidRPr="00142459">
              <w:rPr>
                <w:rFonts w:ascii="Trebuchet MS" w:hAnsi="Trebuchet MS"/>
                <w:snapToGrid w:val="0"/>
                <w:sz w:val="20"/>
                <w:szCs w:val="20"/>
              </w:rPr>
              <w:t xml:space="preserve">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602091214</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Campana </w:t>
            </w:r>
          </w:p>
        </w:tc>
        <w:tc>
          <w:tcPr>
            <w:tcW w:w="1701" w:type="dxa"/>
          </w:tcPr>
          <w:p w:rsidR="00062172" w:rsidRPr="00142459" w:rsidRDefault="00062172" w:rsidP="00004A87">
            <w:pPr>
              <w:rPr>
                <w:rFonts w:ascii="Trebuchet MS" w:hAnsi="Trebuchet MS"/>
                <w:snapToGrid w:val="0"/>
                <w:sz w:val="20"/>
                <w:szCs w:val="20"/>
                <w:lang w:val="en-US"/>
              </w:rPr>
            </w:pPr>
            <w:proofErr w:type="spellStart"/>
            <w:r w:rsidRPr="00142459">
              <w:rPr>
                <w:rFonts w:ascii="Trebuchet MS" w:hAnsi="Trebuchet MS"/>
                <w:snapToGrid w:val="0"/>
                <w:sz w:val="20"/>
                <w:szCs w:val="20"/>
                <w:lang w:val="en-US"/>
              </w:rPr>
              <w:t>Novatech</w:t>
            </w:r>
            <w:proofErr w:type="spellEnd"/>
          </w:p>
        </w:tc>
        <w:tc>
          <w:tcPr>
            <w:tcW w:w="1843" w:type="dxa"/>
          </w:tcPr>
          <w:p w:rsidR="00062172" w:rsidRPr="00142459" w:rsidRDefault="00062172" w:rsidP="00004A87">
            <w:pPr>
              <w:rPr>
                <w:rFonts w:ascii="Trebuchet MS" w:hAnsi="Trebuchet MS"/>
                <w:snapToGrid w:val="0"/>
                <w:sz w:val="20"/>
                <w:szCs w:val="20"/>
                <w:lang w:val="en-US"/>
              </w:rPr>
            </w:pP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Estufa 300 º C</w:t>
            </w:r>
          </w:p>
        </w:tc>
        <w:tc>
          <w:tcPr>
            <w:tcW w:w="1701"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Real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14304</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Centrifuga </w:t>
            </w:r>
          </w:p>
        </w:tc>
        <w:tc>
          <w:tcPr>
            <w:tcW w:w="1701"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Sigma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D-375220</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p w:rsidR="00062172" w:rsidRPr="00142459" w:rsidRDefault="00062172" w:rsidP="00004A87">
            <w:pPr>
              <w:jc w:val="center"/>
              <w:rPr>
                <w:rFonts w:ascii="Trebuchet MS" w:hAnsi="Trebuchet MS"/>
                <w:snapToGrid w:val="0"/>
                <w:sz w:val="20"/>
                <w:szCs w:val="20"/>
              </w:rPr>
            </w:pP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Potenciómetro </w:t>
            </w:r>
          </w:p>
        </w:tc>
        <w:tc>
          <w:tcPr>
            <w:tcW w:w="1701" w:type="dxa"/>
          </w:tcPr>
          <w:p w:rsidR="00062172" w:rsidRPr="00142459" w:rsidRDefault="00062172" w:rsidP="00004A87">
            <w:pPr>
              <w:rPr>
                <w:rFonts w:ascii="Trebuchet MS" w:hAnsi="Trebuchet MS"/>
                <w:snapToGrid w:val="0"/>
                <w:sz w:val="20"/>
                <w:szCs w:val="20"/>
                <w:lang w:val="en-US"/>
              </w:rPr>
            </w:pPr>
            <w:r w:rsidRPr="00142459">
              <w:rPr>
                <w:rFonts w:ascii="Trebuchet MS" w:hAnsi="Trebuchet MS"/>
                <w:snapToGrid w:val="0"/>
                <w:sz w:val="20"/>
                <w:szCs w:val="20"/>
                <w:lang w:val="en-US"/>
              </w:rPr>
              <w:t xml:space="preserve">Beckman </w:t>
            </w:r>
          </w:p>
        </w:tc>
        <w:tc>
          <w:tcPr>
            <w:tcW w:w="1843" w:type="dxa"/>
          </w:tcPr>
          <w:p w:rsidR="00062172" w:rsidRPr="00142459" w:rsidRDefault="00062172" w:rsidP="00004A87">
            <w:pPr>
              <w:rPr>
                <w:rFonts w:ascii="Trebuchet MS" w:hAnsi="Trebuchet MS"/>
                <w:snapToGrid w:val="0"/>
                <w:sz w:val="20"/>
                <w:szCs w:val="20"/>
                <w:lang w:val="en-US"/>
              </w:rPr>
            </w:pPr>
            <w:r w:rsidRPr="00142459">
              <w:rPr>
                <w:rFonts w:ascii="Trebuchet MS" w:hAnsi="Trebuchet MS"/>
                <w:snapToGrid w:val="0"/>
                <w:sz w:val="20"/>
                <w:szCs w:val="20"/>
                <w:lang w:val="en-US"/>
              </w:rPr>
              <w:t>4443</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Parrilla de agitación </w:t>
            </w:r>
          </w:p>
          <w:p w:rsidR="00062172" w:rsidRPr="00142459" w:rsidRDefault="00062172" w:rsidP="00004A87">
            <w:pPr>
              <w:rPr>
                <w:rFonts w:ascii="Trebuchet MS" w:hAnsi="Trebuchet MS"/>
                <w:snapToGrid w:val="0"/>
                <w:sz w:val="20"/>
                <w:szCs w:val="20"/>
              </w:rPr>
            </w:pPr>
          </w:p>
        </w:tc>
        <w:tc>
          <w:tcPr>
            <w:tcW w:w="1701"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Fisher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206N0097</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Balanza analítica </w:t>
            </w:r>
          </w:p>
        </w:tc>
        <w:tc>
          <w:tcPr>
            <w:tcW w:w="1701"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Denver </w:t>
            </w:r>
            <w:proofErr w:type="spellStart"/>
            <w:r w:rsidRPr="00142459">
              <w:rPr>
                <w:rFonts w:ascii="Trebuchet MS" w:hAnsi="Trebuchet MS"/>
                <w:snapToGrid w:val="0"/>
                <w:sz w:val="20"/>
                <w:szCs w:val="20"/>
              </w:rPr>
              <w:t>instrument</w:t>
            </w:r>
            <w:proofErr w:type="spellEnd"/>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AA-200</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lang w:val="en-US"/>
              </w:rPr>
            </w:pPr>
            <w:r w:rsidRPr="00142459">
              <w:rPr>
                <w:rFonts w:ascii="Trebuchet MS" w:hAnsi="Trebuchet MS"/>
                <w:snapToGrid w:val="0"/>
                <w:sz w:val="20"/>
                <w:szCs w:val="20"/>
                <w:lang w:val="en-US"/>
              </w:rPr>
              <w:t>1</w:t>
            </w:r>
          </w:p>
        </w:tc>
        <w:tc>
          <w:tcPr>
            <w:tcW w:w="3544" w:type="dxa"/>
          </w:tcPr>
          <w:p w:rsidR="00062172" w:rsidRPr="00142459" w:rsidRDefault="00062172" w:rsidP="00004A87">
            <w:pPr>
              <w:rPr>
                <w:rFonts w:ascii="Trebuchet MS" w:hAnsi="Trebuchet MS"/>
                <w:snapToGrid w:val="0"/>
                <w:sz w:val="20"/>
                <w:szCs w:val="20"/>
                <w:lang w:val="en-US"/>
              </w:rPr>
            </w:pPr>
            <w:proofErr w:type="spellStart"/>
            <w:r w:rsidRPr="00142459">
              <w:rPr>
                <w:rFonts w:ascii="Trebuchet MS" w:hAnsi="Trebuchet MS"/>
                <w:snapToGrid w:val="0"/>
                <w:sz w:val="20"/>
                <w:szCs w:val="20"/>
                <w:lang w:val="en-US"/>
              </w:rPr>
              <w:t>Balanza</w:t>
            </w:r>
            <w:proofErr w:type="spellEnd"/>
            <w:r w:rsidRPr="00142459">
              <w:rPr>
                <w:rFonts w:ascii="Trebuchet MS" w:hAnsi="Trebuchet MS"/>
                <w:snapToGrid w:val="0"/>
                <w:sz w:val="20"/>
                <w:szCs w:val="20"/>
                <w:lang w:val="en-US"/>
              </w:rPr>
              <w:t xml:space="preserve"> </w:t>
            </w:r>
          </w:p>
        </w:tc>
        <w:tc>
          <w:tcPr>
            <w:tcW w:w="1701" w:type="dxa"/>
          </w:tcPr>
          <w:p w:rsidR="00062172" w:rsidRPr="00142459" w:rsidRDefault="00062172" w:rsidP="00004A87">
            <w:pPr>
              <w:rPr>
                <w:rFonts w:ascii="Trebuchet MS" w:hAnsi="Trebuchet MS"/>
                <w:snapToGrid w:val="0"/>
                <w:sz w:val="20"/>
                <w:szCs w:val="20"/>
                <w:lang w:val="en-US"/>
              </w:rPr>
            </w:pPr>
            <w:r w:rsidRPr="00142459">
              <w:rPr>
                <w:rFonts w:ascii="Trebuchet MS" w:hAnsi="Trebuchet MS"/>
                <w:snapToGrid w:val="0"/>
                <w:sz w:val="20"/>
                <w:szCs w:val="20"/>
                <w:lang w:val="en-US"/>
              </w:rPr>
              <w:t>Denver Instrument</w:t>
            </w:r>
          </w:p>
        </w:tc>
        <w:tc>
          <w:tcPr>
            <w:tcW w:w="1843" w:type="dxa"/>
          </w:tcPr>
          <w:p w:rsidR="00062172" w:rsidRPr="00142459" w:rsidRDefault="00062172" w:rsidP="00004A87">
            <w:pPr>
              <w:rPr>
                <w:rFonts w:ascii="Trebuchet MS" w:hAnsi="Trebuchet MS"/>
                <w:snapToGrid w:val="0"/>
                <w:sz w:val="20"/>
                <w:szCs w:val="20"/>
                <w:lang w:val="en-US"/>
              </w:rPr>
            </w:pPr>
            <w:r w:rsidRPr="00142459">
              <w:rPr>
                <w:rFonts w:ascii="Trebuchet MS" w:hAnsi="Trebuchet MS"/>
                <w:snapToGrid w:val="0"/>
                <w:sz w:val="20"/>
                <w:szCs w:val="20"/>
                <w:lang w:val="en-US"/>
              </w:rPr>
              <w:t xml:space="preserve">400 </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Estufa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143244">
        <w:trPr>
          <w:trHeight w:val="534"/>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Incubadora</w:t>
            </w: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JMOrtiz</w:t>
            </w:r>
            <w:proofErr w:type="spellEnd"/>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Incubadora de agua  </w:t>
            </w: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Lab</w:t>
            </w:r>
            <w:proofErr w:type="spellEnd"/>
            <w:r w:rsidRPr="00142459">
              <w:rPr>
                <w:rFonts w:ascii="Trebuchet MS" w:hAnsi="Trebuchet MS"/>
                <w:snapToGrid w:val="0"/>
                <w:sz w:val="20"/>
                <w:szCs w:val="20"/>
              </w:rPr>
              <w:t xml:space="preserve"> Line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LL89730</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Incubadora </w:t>
            </w: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Binder</w:t>
            </w:r>
            <w:proofErr w:type="spellEnd"/>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Autoclave </w:t>
            </w:r>
          </w:p>
        </w:tc>
        <w:tc>
          <w:tcPr>
            <w:tcW w:w="1701" w:type="dxa"/>
          </w:tcPr>
          <w:p w:rsidR="00062172" w:rsidRPr="00142459" w:rsidRDefault="00062172" w:rsidP="00004A87">
            <w:pPr>
              <w:rPr>
                <w:rFonts w:ascii="Trebuchet MS" w:hAnsi="Trebuchet MS"/>
                <w:snapToGrid w:val="0"/>
                <w:sz w:val="20"/>
                <w:szCs w:val="20"/>
              </w:rPr>
            </w:pPr>
          </w:p>
        </w:tc>
        <w:tc>
          <w:tcPr>
            <w:tcW w:w="1843" w:type="dxa"/>
          </w:tcPr>
          <w:p w:rsidR="00062172" w:rsidRPr="00142459" w:rsidRDefault="00062172" w:rsidP="00004A87">
            <w:pPr>
              <w:rPr>
                <w:rFonts w:ascii="Trebuchet MS" w:hAnsi="Trebuchet MS"/>
                <w:snapToGrid w:val="0"/>
                <w:sz w:val="20"/>
                <w:szCs w:val="20"/>
              </w:rPr>
            </w:pP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4</w:t>
            </w:r>
          </w:p>
        </w:tc>
        <w:tc>
          <w:tcPr>
            <w:tcW w:w="3544"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Super</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mixer</w:t>
            </w:r>
            <w:proofErr w:type="spellEnd"/>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Lab</w:t>
            </w:r>
            <w:proofErr w:type="spellEnd"/>
            <w:r w:rsidRPr="00142459">
              <w:rPr>
                <w:rFonts w:ascii="Trebuchet MS" w:hAnsi="Trebuchet MS"/>
                <w:snapToGrid w:val="0"/>
                <w:sz w:val="20"/>
                <w:szCs w:val="20"/>
              </w:rPr>
              <w:t xml:space="preserve"> - Line </w:t>
            </w:r>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1290</w:t>
            </w:r>
          </w:p>
        </w:tc>
      </w:tr>
      <w:tr w:rsidR="00062172" w:rsidRPr="00142459" w:rsidTr="00143244">
        <w:trPr>
          <w:trHeight w:val="250"/>
        </w:trPr>
        <w:tc>
          <w:tcPr>
            <w:tcW w:w="1277"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p w:rsidR="00062172" w:rsidRPr="00142459" w:rsidRDefault="00062172" w:rsidP="00004A87">
            <w:pPr>
              <w:jc w:val="center"/>
              <w:rPr>
                <w:rFonts w:ascii="Trebuchet MS" w:hAnsi="Trebuchet MS"/>
                <w:snapToGrid w:val="0"/>
                <w:sz w:val="20"/>
                <w:szCs w:val="20"/>
              </w:rPr>
            </w:pPr>
          </w:p>
        </w:tc>
        <w:tc>
          <w:tcPr>
            <w:tcW w:w="992" w:type="dxa"/>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 xml:space="preserve">Microscopio estereoscópico </w:t>
            </w:r>
          </w:p>
        </w:tc>
        <w:tc>
          <w:tcPr>
            <w:tcW w:w="1701" w:type="dxa"/>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Leica</w:t>
            </w:r>
            <w:proofErr w:type="spellEnd"/>
          </w:p>
        </w:tc>
        <w:tc>
          <w:tcPr>
            <w:tcW w:w="1843" w:type="dxa"/>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E29</w:t>
            </w:r>
          </w:p>
        </w:tc>
      </w:tr>
      <w:tr w:rsidR="00062172" w:rsidRPr="00142459" w:rsidTr="00143244">
        <w:trPr>
          <w:trHeight w:val="250"/>
        </w:trPr>
        <w:tc>
          <w:tcPr>
            <w:tcW w:w="1277" w:type="dxa"/>
            <w:tcBorders>
              <w:bottom w:val="single" w:sz="6" w:space="0" w:color="000000"/>
            </w:tcBorders>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p w:rsidR="00062172" w:rsidRPr="00142459" w:rsidRDefault="00062172" w:rsidP="00004A87">
            <w:pPr>
              <w:jc w:val="center"/>
              <w:rPr>
                <w:rFonts w:ascii="Trebuchet MS" w:hAnsi="Trebuchet MS"/>
                <w:snapToGrid w:val="0"/>
                <w:sz w:val="20"/>
                <w:szCs w:val="20"/>
              </w:rPr>
            </w:pPr>
          </w:p>
        </w:tc>
        <w:tc>
          <w:tcPr>
            <w:tcW w:w="992" w:type="dxa"/>
            <w:tcBorders>
              <w:bottom w:val="single" w:sz="6" w:space="0" w:color="000000"/>
            </w:tcBorders>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4</w:t>
            </w:r>
          </w:p>
        </w:tc>
        <w:tc>
          <w:tcPr>
            <w:tcW w:w="3544" w:type="dxa"/>
            <w:tcBorders>
              <w:bottom w:val="single" w:sz="6" w:space="0" w:color="000000"/>
            </w:tcBorders>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Microscopios Luz (3 objetivo)</w:t>
            </w:r>
          </w:p>
        </w:tc>
        <w:tc>
          <w:tcPr>
            <w:tcW w:w="1701" w:type="dxa"/>
            <w:tcBorders>
              <w:bottom w:val="single" w:sz="6" w:space="0" w:color="000000"/>
            </w:tcBorders>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Zeizz</w:t>
            </w:r>
            <w:proofErr w:type="spellEnd"/>
          </w:p>
        </w:tc>
        <w:tc>
          <w:tcPr>
            <w:tcW w:w="1843" w:type="dxa"/>
            <w:tcBorders>
              <w:bottom w:val="single" w:sz="6" w:space="0" w:color="000000"/>
            </w:tcBorders>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1031031</w:t>
            </w:r>
          </w:p>
        </w:tc>
      </w:tr>
      <w:tr w:rsidR="00062172" w:rsidRPr="00142459" w:rsidTr="00004A87">
        <w:trPr>
          <w:trHeight w:val="404"/>
        </w:trPr>
        <w:tc>
          <w:tcPr>
            <w:tcW w:w="1277" w:type="dxa"/>
            <w:tcBorders>
              <w:top w:val="single" w:sz="6" w:space="0" w:color="000000"/>
              <w:bottom w:val="single" w:sz="6" w:space="0" w:color="000000"/>
            </w:tcBorders>
            <w:shd w:val="clear" w:color="auto" w:fill="FFFFFF"/>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Parasitología</w:t>
            </w:r>
          </w:p>
        </w:tc>
        <w:tc>
          <w:tcPr>
            <w:tcW w:w="992" w:type="dxa"/>
            <w:tcBorders>
              <w:top w:val="single" w:sz="6" w:space="0" w:color="000000"/>
              <w:bottom w:val="single" w:sz="6" w:space="0" w:color="000000"/>
            </w:tcBorders>
            <w:shd w:val="clear" w:color="auto" w:fill="FFFFFF"/>
          </w:tcPr>
          <w:p w:rsidR="00062172" w:rsidRPr="00142459" w:rsidRDefault="00062172" w:rsidP="00004A87">
            <w:pPr>
              <w:jc w:val="center"/>
              <w:rPr>
                <w:rFonts w:ascii="Trebuchet MS" w:hAnsi="Trebuchet MS"/>
                <w:snapToGrid w:val="0"/>
                <w:sz w:val="20"/>
                <w:szCs w:val="20"/>
              </w:rPr>
            </w:pPr>
            <w:r w:rsidRPr="00142459">
              <w:rPr>
                <w:rFonts w:ascii="Trebuchet MS" w:hAnsi="Trebuchet MS"/>
                <w:snapToGrid w:val="0"/>
                <w:sz w:val="20"/>
                <w:szCs w:val="20"/>
              </w:rPr>
              <w:t>13</w:t>
            </w:r>
          </w:p>
        </w:tc>
        <w:tc>
          <w:tcPr>
            <w:tcW w:w="3544" w:type="dxa"/>
            <w:tcBorders>
              <w:top w:val="single" w:sz="6" w:space="0" w:color="000000"/>
              <w:bottom w:val="single" w:sz="6" w:space="0" w:color="000000"/>
            </w:tcBorders>
            <w:shd w:val="clear" w:color="auto" w:fill="FFFFFF"/>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Microscopios Luz (4 objetivo)</w:t>
            </w:r>
          </w:p>
        </w:tc>
        <w:tc>
          <w:tcPr>
            <w:tcW w:w="1701" w:type="dxa"/>
            <w:tcBorders>
              <w:top w:val="single" w:sz="6" w:space="0" w:color="000000"/>
              <w:bottom w:val="single" w:sz="6" w:space="0" w:color="000000"/>
            </w:tcBorders>
            <w:shd w:val="clear" w:color="auto" w:fill="FFFFFF"/>
          </w:tcPr>
          <w:p w:rsidR="00062172" w:rsidRPr="00142459" w:rsidRDefault="00062172" w:rsidP="00004A87">
            <w:pPr>
              <w:rPr>
                <w:rFonts w:ascii="Trebuchet MS" w:hAnsi="Trebuchet MS"/>
                <w:snapToGrid w:val="0"/>
                <w:sz w:val="20"/>
                <w:szCs w:val="20"/>
              </w:rPr>
            </w:pPr>
            <w:proofErr w:type="spellStart"/>
            <w:r w:rsidRPr="00142459">
              <w:rPr>
                <w:rFonts w:ascii="Trebuchet MS" w:hAnsi="Trebuchet MS"/>
                <w:snapToGrid w:val="0"/>
                <w:sz w:val="20"/>
                <w:szCs w:val="20"/>
              </w:rPr>
              <w:t>Zeizz</w:t>
            </w:r>
            <w:proofErr w:type="spellEnd"/>
          </w:p>
        </w:tc>
        <w:tc>
          <w:tcPr>
            <w:tcW w:w="1843" w:type="dxa"/>
            <w:tcBorders>
              <w:top w:val="single" w:sz="6" w:space="0" w:color="000000"/>
              <w:bottom w:val="single" w:sz="6" w:space="0" w:color="000000"/>
            </w:tcBorders>
            <w:shd w:val="clear" w:color="auto" w:fill="FFFFFF"/>
          </w:tcPr>
          <w:p w:rsidR="00062172" w:rsidRPr="00142459" w:rsidRDefault="00062172" w:rsidP="00004A87">
            <w:pPr>
              <w:rPr>
                <w:rFonts w:ascii="Trebuchet MS" w:hAnsi="Trebuchet MS"/>
                <w:snapToGrid w:val="0"/>
                <w:sz w:val="20"/>
                <w:szCs w:val="20"/>
              </w:rPr>
            </w:pPr>
            <w:r w:rsidRPr="00142459">
              <w:rPr>
                <w:rFonts w:ascii="Trebuchet MS" w:hAnsi="Trebuchet MS"/>
                <w:snapToGrid w:val="0"/>
                <w:sz w:val="20"/>
                <w:szCs w:val="20"/>
              </w:rPr>
              <w:t>1031031</w:t>
            </w:r>
          </w:p>
        </w:tc>
      </w:tr>
    </w:tbl>
    <w:p w:rsidR="00062172" w:rsidRPr="00142459" w:rsidRDefault="00062172" w:rsidP="00142459">
      <w:pPr>
        <w:pStyle w:val="Listaconvietas2"/>
        <w:numPr>
          <w:ilvl w:val="0"/>
          <w:numId w:val="0"/>
        </w:numPr>
        <w:spacing w:line="360" w:lineRule="auto"/>
        <w:contextualSpacing w:val="0"/>
        <w:jc w:val="both"/>
        <w:rPr>
          <w:rFonts w:ascii="Trebuchet MS" w:hAnsi="Trebuchet MS"/>
        </w:rPr>
      </w:pPr>
    </w:p>
    <w:p w:rsidR="00143244" w:rsidRPr="00004A87" w:rsidRDefault="00143244" w:rsidP="00004A87">
      <w:pPr>
        <w:pStyle w:val="Listaconvietas2"/>
        <w:numPr>
          <w:ilvl w:val="0"/>
          <w:numId w:val="0"/>
        </w:numPr>
        <w:contextualSpacing w:val="0"/>
        <w:jc w:val="both"/>
        <w:rPr>
          <w:rFonts w:ascii="Trebuchet MS" w:hAnsi="Trebuchet MS"/>
          <w:b/>
        </w:rPr>
      </w:pPr>
      <w:r w:rsidRPr="00004A87">
        <w:rPr>
          <w:rFonts w:ascii="Trebuchet MS" w:hAnsi="Trebuchet MS"/>
          <w:b/>
        </w:rPr>
        <w:t xml:space="preserve">Tabla </w:t>
      </w:r>
      <w:r w:rsidR="0059243E">
        <w:rPr>
          <w:rFonts w:ascii="Trebuchet MS" w:hAnsi="Trebuchet MS"/>
          <w:b/>
        </w:rPr>
        <w:t>34</w:t>
      </w:r>
      <w:r w:rsidR="00004A87">
        <w:rPr>
          <w:rFonts w:ascii="Trebuchet MS" w:hAnsi="Trebuchet MS"/>
          <w:b/>
        </w:rPr>
        <w:t>h.</w:t>
      </w:r>
      <w:r w:rsidRPr="00004A87">
        <w:rPr>
          <w:rFonts w:ascii="Trebuchet MS" w:hAnsi="Trebuchet MS"/>
          <w:b/>
        </w:rPr>
        <w:t xml:space="preserve"> Equipo de laboratorio disponible en el laboratorio de Química analítica.</w:t>
      </w:r>
    </w:p>
    <w:tbl>
      <w:tblPr>
        <w:tblW w:w="9372" w:type="dxa"/>
        <w:jc w:val="center"/>
        <w:tblInd w:w="8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92"/>
        <w:gridCol w:w="992"/>
        <w:gridCol w:w="3544"/>
        <w:gridCol w:w="1701"/>
        <w:gridCol w:w="1843"/>
      </w:tblGrid>
      <w:tr w:rsidR="00143244" w:rsidRPr="00142459" w:rsidTr="00143244">
        <w:trPr>
          <w:trHeight w:val="499"/>
          <w:jc w:val="center"/>
        </w:trPr>
        <w:tc>
          <w:tcPr>
            <w:tcW w:w="1292" w:type="dxa"/>
            <w:shd w:val="clear" w:color="auto" w:fill="D9D9D9"/>
          </w:tcPr>
          <w:p w:rsidR="00143244" w:rsidRPr="00142459" w:rsidRDefault="00143244" w:rsidP="00004A87">
            <w:pP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701"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Análisis cualitativo y cuantitativo </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Balanzas analíticas Digital</w:t>
            </w:r>
          </w:p>
        </w:tc>
        <w:tc>
          <w:tcPr>
            <w:tcW w:w="1701" w:type="dxa"/>
          </w:tcPr>
          <w:p w:rsidR="00143244" w:rsidRPr="00142459" w:rsidRDefault="00143244" w:rsidP="00004A87">
            <w:pPr>
              <w:rPr>
                <w:rFonts w:ascii="Trebuchet MS" w:hAnsi="Trebuchet MS"/>
                <w:snapToGrid w:val="0"/>
                <w:sz w:val="20"/>
                <w:szCs w:val="20"/>
                <w:lang w:val="en-US"/>
              </w:rPr>
            </w:pPr>
            <w:r w:rsidRPr="00004A87">
              <w:rPr>
                <w:rFonts w:ascii="Trebuchet MS" w:hAnsi="Trebuchet MS"/>
                <w:snapToGrid w:val="0"/>
                <w:sz w:val="20"/>
                <w:szCs w:val="20"/>
                <w:lang w:val="es-MX"/>
              </w:rPr>
              <w:t xml:space="preserve">Denver </w:t>
            </w:r>
            <w:proofErr w:type="spellStart"/>
            <w:r w:rsidRPr="00004A87">
              <w:rPr>
                <w:rFonts w:ascii="Trebuchet MS" w:hAnsi="Trebuchet MS"/>
                <w:snapToGrid w:val="0"/>
                <w:sz w:val="20"/>
                <w:szCs w:val="20"/>
                <w:lang w:val="es-MX"/>
              </w:rPr>
              <w:t>Ins</w:t>
            </w:r>
            <w:r w:rsidRPr="00142459">
              <w:rPr>
                <w:rFonts w:ascii="Trebuchet MS" w:hAnsi="Trebuchet MS"/>
                <w:snapToGrid w:val="0"/>
                <w:sz w:val="20"/>
                <w:szCs w:val="20"/>
                <w:lang w:val="en-US"/>
              </w:rPr>
              <w:t>trument</w:t>
            </w:r>
            <w:proofErr w:type="spellEnd"/>
            <w:r w:rsidRPr="00142459">
              <w:rPr>
                <w:rFonts w:ascii="Trebuchet MS" w:hAnsi="Trebuchet MS"/>
                <w:snapToGrid w:val="0"/>
                <w:sz w:val="20"/>
                <w:szCs w:val="20"/>
                <w:lang w:val="en-US"/>
              </w:rPr>
              <w:t xml:space="preserve"> </w:t>
            </w:r>
          </w:p>
        </w:tc>
        <w:tc>
          <w:tcPr>
            <w:tcW w:w="1843" w:type="dxa"/>
          </w:tcPr>
          <w:p w:rsidR="00143244" w:rsidRPr="00142459" w:rsidRDefault="00143244" w:rsidP="00004A87">
            <w:pPr>
              <w:rPr>
                <w:rFonts w:ascii="Trebuchet MS" w:hAnsi="Trebuchet MS"/>
                <w:snapToGrid w:val="0"/>
                <w:sz w:val="20"/>
                <w:szCs w:val="20"/>
                <w:lang w:val="en-US"/>
              </w:rPr>
            </w:pPr>
            <w:r w:rsidRPr="00142459">
              <w:rPr>
                <w:rFonts w:ascii="Trebuchet MS" w:hAnsi="Trebuchet MS"/>
                <w:snapToGrid w:val="0"/>
                <w:sz w:val="20"/>
                <w:szCs w:val="20"/>
                <w:lang w:val="en-US"/>
              </w:rPr>
              <w:t>AA200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Balanza Analítica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Sartorius</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No. 2842</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Balanza Analítica Digital</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Sartorius</w:t>
            </w:r>
            <w:proofErr w:type="spellEnd"/>
            <w:r w:rsidRPr="00142459">
              <w:rPr>
                <w:rFonts w:ascii="Trebuchet MS" w:hAnsi="Trebuchet MS"/>
                <w:snapToGrid w:val="0"/>
                <w:sz w:val="20"/>
                <w:szCs w:val="20"/>
              </w:rPr>
              <w:t xml:space="preserve"> Básica</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BA100-S</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Balanzas </w:t>
            </w:r>
            <w:proofErr w:type="spellStart"/>
            <w:r w:rsidRPr="00142459">
              <w:rPr>
                <w:rFonts w:ascii="Trebuchet MS" w:hAnsi="Trebuchet MS"/>
                <w:snapToGrid w:val="0"/>
                <w:sz w:val="20"/>
                <w:szCs w:val="20"/>
              </w:rPr>
              <w:t>Granatarias</w:t>
            </w:r>
            <w:proofErr w:type="spellEnd"/>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Denver </w:t>
            </w:r>
            <w:proofErr w:type="spellStart"/>
            <w:r w:rsidRPr="00142459">
              <w:rPr>
                <w:rFonts w:ascii="Trebuchet MS" w:hAnsi="Trebuchet MS"/>
                <w:snapToGrid w:val="0"/>
                <w:sz w:val="20"/>
                <w:szCs w:val="20"/>
              </w:rPr>
              <w:t>Instrument</w:t>
            </w:r>
            <w:proofErr w:type="spellEnd"/>
          </w:p>
        </w:tc>
        <w:tc>
          <w:tcPr>
            <w:tcW w:w="1843" w:type="dxa"/>
          </w:tcPr>
          <w:p w:rsidR="00143244" w:rsidRPr="00142459" w:rsidRDefault="00143244" w:rsidP="00004A87">
            <w:pPr>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lastRenderedPageBreak/>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Balanzas </w:t>
            </w:r>
            <w:proofErr w:type="spellStart"/>
            <w:r w:rsidRPr="00142459">
              <w:rPr>
                <w:rFonts w:ascii="Trebuchet MS" w:hAnsi="Trebuchet MS"/>
                <w:snapToGrid w:val="0"/>
                <w:sz w:val="20"/>
                <w:szCs w:val="20"/>
              </w:rPr>
              <w:t>Granatarias</w:t>
            </w:r>
            <w:proofErr w:type="spellEnd"/>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Ohaus</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700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Potenciómetro</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340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Centrífuga</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Sol-</w:t>
            </w:r>
            <w:proofErr w:type="spellStart"/>
            <w:r w:rsidRPr="00142459">
              <w:rPr>
                <w:rFonts w:ascii="Trebuchet MS" w:hAnsi="Trebuchet MS"/>
                <w:snapToGrid w:val="0"/>
                <w:sz w:val="20"/>
                <w:szCs w:val="20"/>
              </w:rPr>
              <w:t>vat</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J-300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Centrífuga</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Sol-</w:t>
            </w:r>
            <w:proofErr w:type="spellStart"/>
            <w:r w:rsidRPr="00142459">
              <w:rPr>
                <w:rFonts w:ascii="Trebuchet MS" w:hAnsi="Trebuchet MS"/>
                <w:snapToGrid w:val="0"/>
                <w:sz w:val="20"/>
                <w:szCs w:val="20"/>
              </w:rPr>
              <w:t>vat</w:t>
            </w:r>
            <w:proofErr w:type="spellEnd"/>
          </w:p>
        </w:tc>
        <w:tc>
          <w:tcPr>
            <w:tcW w:w="1843" w:type="dxa"/>
          </w:tcPr>
          <w:p w:rsidR="00143244" w:rsidRPr="00142459" w:rsidRDefault="00143244" w:rsidP="00004A87">
            <w:pPr>
              <w:jc w:val="right"/>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Potenciómetro </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Denver </w:t>
            </w:r>
            <w:proofErr w:type="spellStart"/>
            <w:r w:rsidRPr="00142459">
              <w:rPr>
                <w:rFonts w:ascii="Trebuchet MS" w:hAnsi="Trebuchet MS"/>
                <w:snapToGrid w:val="0"/>
                <w:sz w:val="20"/>
                <w:szCs w:val="20"/>
              </w:rPr>
              <w:t>Instrument</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UB10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Mufla</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Felisa</w:t>
            </w:r>
          </w:p>
        </w:tc>
        <w:tc>
          <w:tcPr>
            <w:tcW w:w="1843" w:type="dxa"/>
          </w:tcPr>
          <w:p w:rsidR="00143244" w:rsidRPr="00142459" w:rsidRDefault="00143244" w:rsidP="00004A87">
            <w:pPr>
              <w:jc w:val="right"/>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Balanzas Analíticas </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Sartorius</w:t>
            </w:r>
            <w:proofErr w:type="spellEnd"/>
            <w:r w:rsidRPr="00142459">
              <w:rPr>
                <w:rFonts w:ascii="Trebuchet MS" w:hAnsi="Trebuchet MS"/>
                <w:snapToGrid w:val="0"/>
                <w:sz w:val="20"/>
                <w:szCs w:val="20"/>
              </w:rPr>
              <w:t xml:space="preserve"> </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TE214S</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4</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Mufla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Termoline</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F/D 1525M</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Estufa</w:t>
            </w:r>
          </w:p>
        </w:tc>
        <w:tc>
          <w:tcPr>
            <w:tcW w:w="1701" w:type="dxa"/>
          </w:tcPr>
          <w:p w:rsidR="00143244" w:rsidRPr="00142459" w:rsidRDefault="00143244" w:rsidP="00004A87">
            <w:pPr>
              <w:jc w:val="right"/>
              <w:rPr>
                <w:rFonts w:ascii="Trebuchet MS" w:hAnsi="Trebuchet MS"/>
                <w:snapToGrid w:val="0"/>
                <w:sz w:val="20"/>
                <w:szCs w:val="20"/>
              </w:rPr>
            </w:pPr>
          </w:p>
        </w:tc>
        <w:tc>
          <w:tcPr>
            <w:tcW w:w="1843" w:type="dxa"/>
          </w:tcPr>
          <w:p w:rsidR="00143244" w:rsidRPr="00142459" w:rsidRDefault="00143244" w:rsidP="00004A87">
            <w:pPr>
              <w:jc w:val="right"/>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Parrillas de calentamiento</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PC-500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 de calentamiento y agitación</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Termoline</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SP-131325</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Kjendahl</w:t>
            </w:r>
            <w:proofErr w:type="spellEnd"/>
            <w:r w:rsidRPr="00142459">
              <w:rPr>
                <w:rFonts w:ascii="Trebuchet MS" w:hAnsi="Trebuchet MS"/>
                <w:snapToGrid w:val="0"/>
                <w:sz w:val="20"/>
                <w:szCs w:val="20"/>
              </w:rPr>
              <w:t xml:space="preserve"> </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Novatech</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MDK6</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Campana de extracción</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Labconco</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No. 48830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Campana de extracción</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Labconco</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9901100</w:t>
            </w:r>
          </w:p>
        </w:tc>
      </w:tr>
      <w:tr w:rsidR="00143244" w:rsidRPr="00142459" w:rsidTr="00143244">
        <w:trPr>
          <w:trHeight w:val="250"/>
          <w:jc w:val="center"/>
        </w:trPr>
        <w:tc>
          <w:tcPr>
            <w:tcW w:w="1292"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Bomba de vacío</w:t>
            </w:r>
          </w:p>
        </w:tc>
        <w:tc>
          <w:tcPr>
            <w:tcW w:w="1701"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WEG</w:t>
            </w:r>
          </w:p>
        </w:tc>
        <w:tc>
          <w:tcPr>
            <w:tcW w:w="1843"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MSL1J</w:t>
            </w:r>
          </w:p>
        </w:tc>
      </w:tr>
      <w:tr w:rsidR="00143244" w:rsidRPr="00142459" w:rsidTr="00143244">
        <w:trPr>
          <w:trHeight w:val="684"/>
          <w:jc w:val="center"/>
        </w:trPr>
        <w:tc>
          <w:tcPr>
            <w:tcW w:w="1292"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Borders>
              <w:top w:val="single" w:sz="6" w:space="0" w:color="000000"/>
              <w:bottom w:val="single" w:sz="6" w:space="0" w:color="000000"/>
            </w:tcBorders>
            <w:shd w:val="clear" w:color="auto" w:fill="FFFFFF"/>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Potenciómetro</w:t>
            </w:r>
          </w:p>
        </w:tc>
        <w:tc>
          <w:tcPr>
            <w:tcW w:w="1701"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Fisher </w:t>
            </w:r>
            <w:proofErr w:type="spellStart"/>
            <w:r w:rsidRPr="00142459">
              <w:rPr>
                <w:rFonts w:ascii="Trebuchet MS" w:hAnsi="Trebuchet MS"/>
                <w:snapToGrid w:val="0"/>
                <w:sz w:val="20"/>
                <w:szCs w:val="20"/>
              </w:rPr>
              <w:t>Scientific</w:t>
            </w:r>
            <w:proofErr w:type="spellEnd"/>
          </w:p>
        </w:tc>
        <w:tc>
          <w:tcPr>
            <w:tcW w:w="1843"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AB15</w:t>
            </w:r>
          </w:p>
        </w:tc>
      </w:tr>
      <w:tr w:rsidR="00143244" w:rsidRPr="00142459" w:rsidTr="00143244">
        <w:trPr>
          <w:trHeight w:val="250"/>
          <w:jc w:val="center"/>
        </w:trPr>
        <w:tc>
          <w:tcPr>
            <w:tcW w:w="1292"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Espectrofotómetro</w:t>
            </w:r>
          </w:p>
        </w:tc>
        <w:tc>
          <w:tcPr>
            <w:tcW w:w="1701" w:type="dxa"/>
            <w:tcBorders>
              <w:top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Jenway</w:t>
            </w:r>
            <w:proofErr w:type="spellEnd"/>
          </w:p>
        </w:tc>
        <w:tc>
          <w:tcPr>
            <w:tcW w:w="1843"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6400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Balanza digital</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Denver </w:t>
            </w:r>
            <w:proofErr w:type="spellStart"/>
            <w:r w:rsidRPr="00142459">
              <w:rPr>
                <w:rFonts w:ascii="Trebuchet MS" w:hAnsi="Trebuchet MS"/>
                <w:snapToGrid w:val="0"/>
                <w:sz w:val="20"/>
                <w:szCs w:val="20"/>
              </w:rPr>
              <w:t>Instrument</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TL 403</w:t>
            </w:r>
          </w:p>
        </w:tc>
      </w:tr>
      <w:tr w:rsidR="00143244" w:rsidRPr="00142459" w:rsidTr="00143244">
        <w:trPr>
          <w:trHeight w:val="250"/>
          <w:jc w:val="center"/>
        </w:trPr>
        <w:tc>
          <w:tcPr>
            <w:tcW w:w="1292" w:type="dxa"/>
          </w:tcPr>
          <w:p w:rsidR="00143244"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p w:rsidR="00004A87" w:rsidRPr="00142459" w:rsidRDefault="00004A87" w:rsidP="00004A87">
            <w:pPr>
              <w:rPr>
                <w:rFonts w:ascii="Trebuchet MS" w:hAnsi="Trebuchet MS"/>
                <w:snapToGrid w:val="0"/>
                <w:sz w:val="20"/>
                <w:szCs w:val="20"/>
              </w:rPr>
            </w:pP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 xml:space="preserve">1 </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Centrífuga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Solbat</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J-600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lastRenderedPageBreak/>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Mufla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Thermolyne</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1500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Mufla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Barnstead</w:t>
            </w:r>
            <w:proofErr w:type="spellEnd"/>
          </w:p>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thermolyne</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1500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Muflas</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Caisa</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301M</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Mufla</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Cole-</w:t>
            </w:r>
            <w:proofErr w:type="spellStart"/>
            <w:r w:rsidRPr="00142459">
              <w:rPr>
                <w:rFonts w:ascii="Trebuchet MS" w:hAnsi="Trebuchet MS"/>
                <w:snapToGrid w:val="0"/>
                <w:sz w:val="20"/>
                <w:szCs w:val="20"/>
              </w:rPr>
              <w:t>Parmer</w:t>
            </w:r>
            <w:proofErr w:type="spellEnd"/>
          </w:p>
        </w:tc>
        <w:tc>
          <w:tcPr>
            <w:tcW w:w="1843" w:type="dxa"/>
          </w:tcPr>
          <w:p w:rsidR="00143244" w:rsidRPr="00142459" w:rsidRDefault="00143244" w:rsidP="00004A87">
            <w:pPr>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Campana de extracción</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Labconco</w:t>
            </w:r>
            <w:proofErr w:type="spellEnd"/>
          </w:p>
        </w:tc>
        <w:tc>
          <w:tcPr>
            <w:tcW w:w="1843" w:type="dxa"/>
          </w:tcPr>
          <w:p w:rsidR="00143244" w:rsidRPr="00142459" w:rsidRDefault="00143244" w:rsidP="00004A87">
            <w:pPr>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Bombas de vacío</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Simens</w:t>
            </w:r>
            <w:proofErr w:type="spellEnd"/>
          </w:p>
        </w:tc>
        <w:tc>
          <w:tcPr>
            <w:tcW w:w="1843" w:type="dxa"/>
          </w:tcPr>
          <w:p w:rsidR="00143244" w:rsidRPr="00142459" w:rsidRDefault="00143244" w:rsidP="00004A87">
            <w:pPr>
              <w:rPr>
                <w:rFonts w:ascii="Trebuchet MS" w:hAnsi="Trebuchet MS"/>
                <w:snapToGrid w:val="0"/>
                <w:sz w:val="20"/>
                <w:szCs w:val="20"/>
              </w:rPr>
            </w:pP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Parrillas de calentamiento</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PC-600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Parrillas de calentamiento y agitación</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PC-220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6</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Parrillas de calentamiento y agitación </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PC-420</w:t>
            </w:r>
          </w:p>
        </w:tc>
      </w:tr>
      <w:tr w:rsidR="00143244" w:rsidRPr="00142459" w:rsidTr="00143244">
        <w:trPr>
          <w:trHeight w:val="250"/>
          <w:jc w:val="center"/>
        </w:trPr>
        <w:tc>
          <w:tcPr>
            <w:tcW w:w="1292"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Análisis cualitativo y cuantitativo</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Refrigerador </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Thermo</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Scientific</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FRXP214A15</w:t>
            </w:r>
          </w:p>
        </w:tc>
      </w:tr>
    </w:tbl>
    <w:p w:rsidR="00062172" w:rsidRPr="00142459" w:rsidRDefault="00062172" w:rsidP="00142459">
      <w:pPr>
        <w:pStyle w:val="Listaconvietas2"/>
        <w:numPr>
          <w:ilvl w:val="0"/>
          <w:numId w:val="0"/>
        </w:numPr>
        <w:spacing w:line="360" w:lineRule="auto"/>
        <w:contextualSpacing w:val="0"/>
        <w:jc w:val="both"/>
        <w:rPr>
          <w:rFonts w:ascii="Trebuchet MS" w:hAnsi="Trebuchet MS"/>
        </w:rPr>
      </w:pPr>
    </w:p>
    <w:p w:rsidR="00004A87" w:rsidRDefault="00004A87" w:rsidP="00004A87">
      <w:pPr>
        <w:pStyle w:val="Listaconvietas2"/>
        <w:numPr>
          <w:ilvl w:val="0"/>
          <w:numId w:val="0"/>
        </w:numPr>
        <w:contextualSpacing w:val="0"/>
        <w:jc w:val="both"/>
        <w:rPr>
          <w:rFonts w:ascii="Trebuchet MS" w:hAnsi="Trebuchet MS"/>
          <w:b/>
        </w:rPr>
      </w:pPr>
    </w:p>
    <w:p w:rsidR="00143244" w:rsidRPr="00004A87" w:rsidRDefault="00143244" w:rsidP="00004A87">
      <w:pPr>
        <w:pStyle w:val="Listaconvietas2"/>
        <w:numPr>
          <w:ilvl w:val="0"/>
          <w:numId w:val="0"/>
        </w:numPr>
        <w:contextualSpacing w:val="0"/>
        <w:jc w:val="both"/>
        <w:rPr>
          <w:rFonts w:ascii="Trebuchet MS" w:hAnsi="Trebuchet MS"/>
          <w:b/>
        </w:rPr>
      </w:pPr>
      <w:r w:rsidRPr="00004A87">
        <w:rPr>
          <w:rFonts w:ascii="Trebuchet MS" w:hAnsi="Trebuchet MS"/>
          <w:b/>
        </w:rPr>
        <w:t>Tabl</w:t>
      </w:r>
      <w:r w:rsidR="0059243E">
        <w:rPr>
          <w:rFonts w:ascii="Trebuchet MS" w:hAnsi="Trebuchet MS"/>
          <w:b/>
        </w:rPr>
        <w:t>a 34</w:t>
      </w:r>
      <w:r w:rsidR="00004A87" w:rsidRPr="00004A87">
        <w:rPr>
          <w:rFonts w:ascii="Trebuchet MS" w:hAnsi="Trebuchet MS"/>
          <w:b/>
        </w:rPr>
        <w:t>i.</w:t>
      </w:r>
      <w:r w:rsidRPr="00004A87">
        <w:rPr>
          <w:rFonts w:ascii="Trebuchet MS" w:hAnsi="Trebuchet MS"/>
          <w:b/>
        </w:rPr>
        <w:t xml:space="preserve"> Equipo de laboratorio disponible en el laboratorio de Química orgánica.</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992"/>
        <w:gridCol w:w="3544"/>
        <w:gridCol w:w="1701"/>
        <w:gridCol w:w="1843"/>
      </w:tblGrid>
      <w:tr w:rsidR="00143244" w:rsidRPr="00142459" w:rsidTr="00143244">
        <w:trPr>
          <w:trHeight w:val="499"/>
        </w:trPr>
        <w:tc>
          <w:tcPr>
            <w:tcW w:w="1277"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Equipo/instrumental</w:t>
            </w:r>
          </w:p>
        </w:tc>
        <w:tc>
          <w:tcPr>
            <w:tcW w:w="1701"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7</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Mesas de trabajo con soporte de herrería </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Mesa de Trabajo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Congelador</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whirpool</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EH150FXWN00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Refrigerador</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Kelvinator</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BBORG-3</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3</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Campanas de Extracción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LABCONCO</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72803-00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Campanas de Extracción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LEVITON</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6</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Tarjas</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Horno de microondas</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NAOKI</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17MX53</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Estufa</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yamato</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DX 400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Ultrasonido</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Bransonic</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2510R-MT</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lastRenderedPageBreak/>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Motor eléctrico monofásico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Siemens</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1RF30534YC31</w:t>
            </w:r>
          </w:p>
        </w:tc>
      </w:tr>
      <w:tr w:rsidR="00143244" w:rsidRPr="00142459" w:rsidTr="00143244">
        <w:trPr>
          <w:trHeight w:val="534"/>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Motor eléctrico monofásico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Siemens</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1RF30554YC4</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3</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Motor eléctrico monofásico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Felisa</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FE-1500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Filtro de Agua</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TORO REY</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Maquina de hielo</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Hoshizaki</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f-300BAF</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Baño María</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Buchi</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461</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Rotavapor</w:t>
            </w:r>
            <w:proofErr w:type="spellEnd"/>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Buchi</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R-114</w:t>
            </w:r>
          </w:p>
        </w:tc>
      </w:tr>
      <w:tr w:rsidR="00143244" w:rsidRPr="00142459" w:rsidTr="00143244">
        <w:trPr>
          <w:trHeight w:val="250"/>
        </w:trPr>
        <w:tc>
          <w:tcPr>
            <w:tcW w:w="1277"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tcBorders>
              <w:bottom w:val="single" w:sz="6" w:space="0" w:color="000000"/>
            </w:tcBorders>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Mini ROTAVAPOR</w:t>
            </w:r>
          </w:p>
        </w:tc>
        <w:tc>
          <w:tcPr>
            <w:tcW w:w="1701"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Vichi</w:t>
            </w:r>
          </w:p>
        </w:tc>
        <w:tc>
          <w:tcPr>
            <w:tcW w:w="1843"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684"/>
        </w:trPr>
        <w:tc>
          <w:tcPr>
            <w:tcW w:w="1277" w:type="dxa"/>
            <w:tcBorders>
              <w:top w:val="single" w:sz="6" w:space="0" w:color="000000"/>
              <w:bottom w:val="single" w:sz="6" w:space="0" w:color="000000"/>
            </w:tcBorders>
            <w:shd w:val="clear" w:color="auto" w:fill="FFFFFF"/>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tcBorders>
              <w:top w:val="single" w:sz="6" w:space="0" w:color="000000"/>
              <w:bottom w:val="single" w:sz="6" w:space="0" w:color="000000"/>
            </w:tcBorders>
            <w:shd w:val="clear" w:color="auto" w:fill="FFFFFF"/>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8</w:t>
            </w:r>
          </w:p>
        </w:tc>
        <w:tc>
          <w:tcPr>
            <w:tcW w:w="3544" w:type="dxa"/>
            <w:tcBorders>
              <w:top w:val="single" w:sz="6" w:space="0" w:color="000000"/>
              <w:bottom w:val="single" w:sz="6" w:space="0" w:color="000000"/>
            </w:tcBorders>
            <w:shd w:val="clear" w:color="auto" w:fill="FFFFFF"/>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Bombas de Agua</w:t>
            </w:r>
          </w:p>
        </w:tc>
        <w:tc>
          <w:tcPr>
            <w:tcW w:w="1701" w:type="dxa"/>
            <w:tcBorders>
              <w:top w:val="single" w:sz="6" w:space="0" w:color="000000"/>
              <w:bottom w:val="single" w:sz="6" w:space="0" w:color="000000"/>
            </w:tcBorders>
            <w:shd w:val="clear" w:color="auto" w:fill="FFFFFF"/>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Little </w:t>
            </w:r>
            <w:proofErr w:type="spellStart"/>
            <w:r w:rsidRPr="00142459">
              <w:rPr>
                <w:rFonts w:ascii="Trebuchet MS" w:hAnsi="Trebuchet MS"/>
                <w:color w:val="000000"/>
                <w:sz w:val="20"/>
                <w:szCs w:val="20"/>
              </w:rPr>
              <w:t>Giant</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Pump</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Company</w:t>
            </w:r>
            <w:proofErr w:type="spellEnd"/>
          </w:p>
        </w:tc>
        <w:tc>
          <w:tcPr>
            <w:tcW w:w="1843" w:type="dxa"/>
            <w:tcBorders>
              <w:top w:val="single" w:sz="6" w:space="0" w:color="000000"/>
              <w:bottom w:val="single" w:sz="6" w:space="0" w:color="000000"/>
            </w:tcBorders>
            <w:shd w:val="clear" w:color="auto" w:fill="FFFFFF"/>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CK-5</w:t>
            </w:r>
          </w:p>
        </w:tc>
      </w:tr>
      <w:tr w:rsidR="00143244" w:rsidRPr="00142459" w:rsidTr="00143244">
        <w:trPr>
          <w:trHeight w:val="250"/>
        </w:trPr>
        <w:tc>
          <w:tcPr>
            <w:tcW w:w="1277"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tcBorders>
              <w:top w:val="single" w:sz="6" w:space="0" w:color="000000"/>
            </w:tcBorders>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tcBorders>
              <w:top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Lámpara de UV</w:t>
            </w:r>
          </w:p>
        </w:tc>
        <w:tc>
          <w:tcPr>
            <w:tcW w:w="1701" w:type="dxa"/>
            <w:tcBorders>
              <w:top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UVP</w:t>
            </w:r>
          </w:p>
        </w:tc>
        <w:tc>
          <w:tcPr>
            <w:tcW w:w="1843" w:type="dxa"/>
            <w:tcBorders>
              <w:top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UVL-56</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Lámpara de UV</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UVP</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UVGL-58</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pc-220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pc-420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6</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pc-320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pc-520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Equipo para determinar punto de fusión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Fisher-Johns</w:t>
            </w:r>
          </w:p>
        </w:tc>
        <w:tc>
          <w:tcPr>
            <w:tcW w:w="1843" w:type="dxa"/>
            <w:vAlign w:val="bottom"/>
          </w:tcPr>
          <w:p w:rsidR="00143244" w:rsidRPr="00142459" w:rsidRDefault="00143244" w:rsidP="00004A87">
            <w:pPr>
              <w:rPr>
                <w:rFonts w:ascii="Trebuchet MS" w:hAnsi="Trebuchet MS"/>
                <w:color w:val="000000"/>
                <w:sz w:val="20"/>
                <w:szCs w:val="20"/>
              </w:rPr>
            </w:pPr>
            <w:smartTag w:uri="urn:schemas-microsoft-com:office:smarttags" w:element="metricconverter">
              <w:smartTagPr>
                <w:attr w:name="ProductID" w:val="2572 A"/>
              </w:smartTagPr>
              <w:r w:rsidRPr="00142459">
                <w:rPr>
                  <w:rFonts w:ascii="Trebuchet MS" w:hAnsi="Trebuchet MS"/>
                  <w:color w:val="000000"/>
                  <w:sz w:val="20"/>
                  <w:szCs w:val="20"/>
                </w:rPr>
                <w:t>2572 A</w:t>
              </w:r>
            </w:smartTag>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Equipo para determinar punto de fusión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Fisher-</w:t>
            </w:r>
            <w:proofErr w:type="spellStart"/>
            <w:r w:rsidRPr="00142459">
              <w:rPr>
                <w:rFonts w:ascii="Trebuchet MS" w:hAnsi="Trebuchet MS"/>
                <w:color w:val="000000"/>
                <w:sz w:val="20"/>
                <w:szCs w:val="20"/>
              </w:rPr>
              <w:t>Scientific</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9488</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Equipo para determinar punto de fusión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MEL-TEMP</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1001</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3</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Motor eléctrico monofásico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Felisa</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FE-1500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Filtro de Agua</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TORO REY</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Maquina de hielo</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Hoshizaki</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f-300BAF</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Baño María</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Buchi</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461</w:t>
            </w:r>
          </w:p>
        </w:tc>
      </w:tr>
      <w:tr w:rsidR="00143244" w:rsidRPr="00142459" w:rsidTr="00143244">
        <w:trPr>
          <w:trHeight w:val="250"/>
        </w:trPr>
        <w:tc>
          <w:tcPr>
            <w:tcW w:w="1277"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tcBorders>
              <w:bottom w:val="single" w:sz="6" w:space="0" w:color="000000"/>
            </w:tcBorders>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Rotavapor</w:t>
            </w:r>
            <w:proofErr w:type="spellEnd"/>
          </w:p>
        </w:tc>
        <w:tc>
          <w:tcPr>
            <w:tcW w:w="1701"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Buchi</w:t>
            </w:r>
            <w:proofErr w:type="spellEnd"/>
          </w:p>
        </w:tc>
        <w:tc>
          <w:tcPr>
            <w:tcW w:w="1843"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R-114</w:t>
            </w:r>
          </w:p>
        </w:tc>
      </w:tr>
      <w:tr w:rsidR="00143244" w:rsidRPr="00142459" w:rsidTr="00143244">
        <w:trPr>
          <w:trHeight w:val="250"/>
        </w:trPr>
        <w:tc>
          <w:tcPr>
            <w:tcW w:w="1277"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tcBorders>
              <w:bottom w:val="single" w:sz="6" w:space="0" w:color="000000"/>
            </w:tcBorders>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Mini ROTAVAPOR</w:t>
            </w:r>
          </w:p>
        </w:tc>
        <w:tc>
          <w:tcPr>
            <w:tcW w:w="1701"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Vichi</w:t>
            </w:r>
          </w:p>
        </w:tc>
        <w:tc>
          <w:tcPr>
            <w:tcW w:w="1843" w:type="dxa"/>
            <w:tcBorders>
              <w:bottom w:val="single" w:sz="6" w:space="0" w:color="000000"/>
            </w:tcBorders>
            <w:vAlign w:val="bottom"/>
          </w:tcPr>
          <w:p w:rsidR="00143244" w:rsidRPr="00142459" w:rsidRDefault="00143244" w:rsidP="00004A87">
            <w:pPr>
              <w:rPr>
                <w:rFonts w:ascii="Trebuchet MS" w:hAnsi="Trebuchet MS"/>
                <w:color w:val="000000"/>
                <w:sz w:val="20"/>
                <w:szCs w:val="20"/>
              </w:rPr>
            </w:pPr>
          </w:p>
          <w:p w:rsidR="00143244" w:rsidRPr="00142459" w:rsidRDefault="00143244" w:rsidP="00004A87">
            <w:pPr>
              <w:rPr>
                <w:rFonts w:ascii="Trebuchet MS" w:hAnsi="Trebuchet MS"/>
                <w:color w:val="000000"/>
                <w:sz w:val="20"/>
                <w:szCs w:val="20"/>
              </w:rPr>
            </w:pPr>
          </w:p>
        </w:tc>
      </w:tr>
      <w:tr w:rsidR="00143244" w:rsidRPr="00142459" w:rsidTr="00143244">
        <w:trPr>
          <w:trHeight w:val="499"/>
        </w:trPr>
        <w:tc>
          <w:tcPr>
            <w:tcW w:w="1277" w:type="dxa"/>
            <w:tcBorders>
              <w:top w:val="single" w:sz="6" w:space="0" w:color="000000"/>
              <w:bottom w:val="single" w:sz="6" w:space="0" w:color="000000"/>
            </w:tcBorders>
            <w:shd w:val="clear" w:color="auto" w:fill="FFFFFF"/>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tcBorders>
              <w:top w:val="single" w:sz="6" w:space="0" w:color="000000"/>
              <w:bottom w:val="single" w:sz="6" w:space="0" w:color="000000"/>
            </w:tcBorders>
            <w:shd w:val="clear" w:color="auto" w:fill="FFFFFF"/>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8</w:t>
            </w:r>
          </w:p>
        </w:tc>
        <w:tc>
          <w:tcPr>
            <w:tcW w:w="3544" w:type="dxa"/>
            <w:tcBorders>
              <w:top w:val="single" w:sz="6" w:space="0" w:color="000000"/>
              <w:bottom w:val="single" w:sz="6" w:space="0" w:color="000000"/>
            </w:tcBorders>
            <w:shd w:val="clear" w:color="auto" w:fill="FFFFFF"/>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Bombas de Agua</w:t>
            </w:r>
          </w:p>
        </w:tc>
        <w:tc>
          <w:tcPr>
            <w:tcW w:w="1701" w:type="dxa"/>
            <w:tcBorders>
              <w:top w:val="single" w:sz="6" w:space="0" w:color="000000"/>
              <w:bottom w:val="single" w:sz="6" w:space="0" w:color="000000"/>
            </w:tcBorders>
            <w:shd w:val="clear" w:color="auto" w:fill="FFFFFF"/>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Little </w:t>
            </w:r>
            <w:proofErr w:type="spellStart"/>
            <w:r w:rsidRPr="00142459">
              <w:rPr>
                <w:rFonts w:ascii="Trebuchet MS" w:hAnsi="Trebuchet MS"/>
                <w:color w:val="000000"/>
                <w:sz w:val="20"/>
                <w:szCs w:val="20"/>
              </w:rPr>
              <w:t>Giant</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Pump</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Company</w:t>
            </w:r>
            <w:proofErr w:type="spellEnd"/>
          </w:p>
        </w:tc>
        <w:tc>
          <w:tcPr>
            <w:tcW w:w="1843" w:type="dxa"/>
            <w:tcBorders>
              <w:top w:val="single" w:sz="6" w:space="0" w:color="000000"/>
              <w:bottom w:val="single" w:sz="6" w:space="0" w:color="000000"/>
            </w:tcBorders>
            <w:shd w:val="clear" w:color="auto" w:fill="FFFFFF"/>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CK-5</w:t>
            </w:r>
          </w:p>
        </w:tc>
      </w:tr>
      <w:tr w:rsidR="00143244" w:rsidRPr="00142459" w:rsidTr="00143244">
        <w:trPr>
          <w:trHeight w:val="250"/>
        </w:trPr>
        <w:tc>
          <w:tcPr>
            <w:tcW w:w="1277"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tcBorders>
              <w:top w:val="single" w:sz="6" w:space="0" w:color="000000"/>
            </w:tcBorders>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tcBorders>
              <w:top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Lámpara de UV</w:t>
            </w:r>
          </w:p>
        </w:tc>
        <w:tc>
          <w:tcPr>
            <w:tcW w:w="1701" w:type="dxa"/>
            <w:tcBorders>
              <w:top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UVP</w:t>
            </w:r>
          </w:p>
        </w:tc>
        <w:tc>
          <w:tcPr>
            <w:tcW w:w="1843" w:type="dxa"/>
            <w:tcBorders>
              <w:top w:val="single" w:sz="6" w:space="0" w:color="000000"/>
            </w:tcBorders>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UVL-56</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Lámpara de UV</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UVP</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UVGL-58</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pc-220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pc-420</w:t>
            </w:r>
          </w:p>
        </w:tc>
      </w:tr>
      <w:tr w:rsidR="00143244" w:rsidRPr="00142459" w:rsidTr="00143244">
        <w:trPr>
          <w:trHeight w:val="250"/>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lastRenderedPageBreak/>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6</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pc-320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Parrilla de agitación y calentamiento</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Corning</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pc-520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Equipo para determinar punto de fusión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Fisher-Johns</w:t>
            </w:r>
          </w:p>
        </w:tc>
        <w:tc>
          <w:tcPr>
            <w:tcW w:w="1843" w:type="dxa"/>
            <w:vAlign w:val="bottom"/>
          </w:tcPr>
          <w:p w:rsidR="00143244" w:rsidRPr="00142459" w:rsidRDefault="00143244" w:rsidP="00004A87">
            <w:pPr>
              <w:rPr>
                <w:rFonts w:ascii="Trebuchet MS" w:hAnsi="Trebuchet MS"/>
                <w:color w:val="000000"/>
                <w:sz w:val="20"/>
                <w:szCs w:val="20"/>
              </w:rPr>
            </w:pPr>
            <w:smartTag w:uri="urn:schemas-microsoft-com:office:smarttags" w:element="metricconverter">
              <w:smartTagPr>
                <w:attr w:name="ProductID" w:val="2572 A"/>
              </w:smartTagPr>
              <w:r w:rsidRPr="00142459">
                <w:rPr>
                  <w:rFonts w:ascii="Trebuchet MS" w:hAnsi="Trebuchet MS"/>
                  <w:color w:val="000000"/>
                  <w:sz w:val="20"/>
                  <w:szCs w:val="20"/>
                </w:rPr>
                <w:t>2572 A</w:t>
              </w:r>
            </w:smartTag>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Equipo para determinar punto de fusión</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Fisher-</w:t>
            </w:r>
            <w:proofErr w:type="spellStart"/>
            <w:r w:rsidRPr="00142459">
              <w:rPr>
                <w:rFonts w:ascii="Trebuchet MS" w:hAnsi="Trebuchet MS"/>
                <w:color w:val="000000"/>
                <w:sz w:val="20"/>
                <w:szCs w:val="20"/>
              </w:rPr>
              <w:t>Scientific</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9488</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Equipo para determinar punto de fusión</w:t>
            </w:r>
          </w:p>
        </w:tc>
        <w:tc>
          <w:tcPr>
            <w:tcW w:w="3544" w:type="dxa"/>
            <w:gridSpan w:val="2"/>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MEL-TEMP                                1001</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Balanza analítica</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Denver </w:t>
            </w:r>
            <w:proofErr w:type="spellStart"/>
            <w:r w:rsidRPr="00142459">
              <w:rPr>
                <w:rFonts w:ascii="Trebuchet MS" w:hAnsi="Trebuchet MS"/>
                <w:color w:val="000000"/>
                <w:sz w:val="20"/>
                <w:szCs w:val="20"/>
              </w:rPr>
              <w:t>Instrument</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Company</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AA250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Balanza analítica</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Sartorius</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TE2145</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Balanza analítica</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Denver </w:t>
            </w:r>
            <w:proofErr w:type="spellStart"/>
            <w:r w:rsidRPr="00142459">
              <w:rPr>
                <w:rFonts w:ascii="Trebuchet MS" w:hAnsi="Trebuchet MS"/>
                <w:color w:val="000000"/>
                <w:sz w:val="20"/>
                <w:szCs w:val="20"/>
              </w:rPr>
              <w:t>Instrument</w:t>
            </w:r>
            <w:proofErr w:type="spellEnd"/>
            <w:r w:rsidRPr="00142459">
              <w:rPr>
                <w:rFonts w:ascii="Trebuchet MS" w:hAnsi="Trebuchet MS"/>
                <w:color w:val="000000"/>
                <w:sz w:val="20"/>
                <w:szCs w:val="20"/>
              </w:rPr>
              <w:t xml:space="preserve"> </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XP-600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Balanza analítica</w:t>
            </w:r>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Denver </w:t>
            </w:r>
            <w:proofErr w:type="spellStart"/>
            <w:r w:rsidRPr="00142459">
              <w:rPr>
                <w:rFonts w:ascii="Trebuchet MS" w:hAnsi="Trebuchet MS"/>
                <w:color w:val="000000"/>
                <w:sz w:val="20"/>
                <w:szCs w:val="20"/>
              </w:rPr>
              <w:t>Instrument</w:t>
            </w:r>
            <w:proofErr w:type="spellEnd"/>
            <w:r w:rsidRPr="00142459">
              <w:rPr>
                <w:rFonts w:ascii="Trebuchet MS" w:hAnsi="Trebuchet MS"/>
                <w:color w:val="000000"/>
                <w:sz w:val="20"/>
                <w:szCs w:val="20"/>
              </w:rPr>
              <w:t xml:space="preserve"> </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XE-4100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Balanza analítica</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Sartorius</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BL810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2</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Balanza </w:t>
            </w:r>
            <w:proofErr w:type="spellStart"/>
            <w:r w:rsidRPr="00142459">
              <w:rPr>
                <w:rFonts w:ascii="Trebuchet MS" w:hAnsi="Trebuchet MS"/>
                <w:color w:val="000000"/>
                <w:sz w:val="20"/>
                <w:szCs w:val="20"/>
              </w:rPr>
              <w:t>granataria</w:t>
            </w:r>
            <w:proofErr w:type="spellEnd"/>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Oken</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JB-200</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xml:space="preserve">Balanza </w:t>
            </w:r>
            <w:proofErr w:type="spellStart"/>
            <w:r w:rsidRPr="00142459">
              <w:rPr>
                <w:rFonts w:ascii="Trebuchet MS" w:hAnsi="Trebuchet MS"/>
                <w:color w:val="000000"/>
                <w:sz w:val="20"/>
                <w:szCs w:val="20"/>
              </w:rPr>
              <w:t>granataria</w:t>
            </w:r>
            <w:proofErr w:type="spellEnd"/>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Ohaus</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2845</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Proyector de Acetatos</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buhl</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90ED</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Pantalla de proyección</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Draper</w:t>
            </w:r>
            <w:proofErr w:type="spellEnd"/>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Pintarrón</w:t>
            </w:r>
            <w:proofErr w:type="spellEnd"/>
          </w:p>
        </w:tc>
        <w:tc>
          <w:tcPr>
            <w:tcW w:w="1701"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Computadora de escritorio</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acer</w:t>
            </w:r>
            <w:proofErr w:type="spellEnd"/>
          </w:p>
        </w:tc>
        <w:tc>
          <w:tcPr>
            <w:tcW w:w="1843"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Veriton</w:t>
            </w:r>
            <w:proofErr w:type="spellEnd"/>
            <w:r w:rsidRPr="00142459">
              <w:rPr>
                <w:rFonts w:ascii="Trebuchet MS" w:hAnsi="Trebuchet MS"/>
                <w:color w:val="000000"/>
                <w:sz w:val="20"/>
                <w:szCs w:val="20"/>
              </w:rPr>
              <w:t xml:space="preserve"> s461</w:t>
            </w: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Orgánica</w:t>
            </w:r>
          </w:p>
        </w:tc>
        <w:tc>
          <w:tcPr>
            <w:tcW w:w="992" w:type="dxa"/>
            <w:vAlign w:val="bottom"/>
          </w:tcPr>
          <w:p w:rsidR="00143244" w:rsidRPr="00142459" w:rsidRDefault="00143244" w:rsidP="00004A87">
            <w:pPr>
              <w:jc w:val="center"/>
              <w:rPr>
                <w:rFonts w:ascii="Trebuchet MS" w:hAnsi="Trebuchet MS"/>
                <w:color w:val="000000"/>
                <w:sz w:val="20"/>
                <w:szCs w:val="20"/>
              </w:rPr>
            </w:pPr>
            <w:r w:rsidRPr="00142459">
              <w:rPr>
                <w:rFonts w:ascii="Trebuchet MS" w:hAnsi="Trebuchet MS"/>
                <w:color w:val="000000"/>
                <w:sz w:val="20"/>
                <w:szCs w:val="20"/>
              </w:rPr>
              <w:t>1</w:t>
            </w:r>
          </w:p>
        </w:tc>
        <w:tc>
          <w:tcPr>
            <w:tcW w:w="3544"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Archivero</w:t>
            </w:r>
          </w:p>
        </w:tc>
        <w:tc>
          <w:tcPr>
            <w:tcW w:w="1701" w:type="dxa"/>
            <w:vAlign w:val="bottom"/>
          </w:tcPr>
          <w:p w:rsidR="00143244" w:rsidRPr="00142459" w:rsidRDefault="00143244" w:rsidP="00004A87">
            <w:pPr>
              <w:rPr>
                <w:rFonts w:ascii="Trebuchet MS" w:hAnsi="Trebuchet MS"/>
                <w:color w:val="000000"/>
                <w:sz w:val="20"/>
                <w:szCs w:val="20"/>
              </w:rPr>
            </w:pPr>
            <w:proofErr w:type="spellStart"/>
            <w:r w:rsidRPr="00142459">
              <w:rPr>
                <w:rFonts w:ascii="Trebuchet MS" w:hAnsi="Trebuchet MS"/>
                <w:color w:val="000000"/>
                <w:sz w:val="20"/>
                <w:szCs w:val="20"/>
              </w:rPr>
              <w:t>Mio</w:t>
            </w:r>
            <w:proofErr w:type="spellEnd"/>
            <w:r w:rsidRPr="00142459">
              <w:rPr>
                <w:rFonts w:ascii="Trebuchet MS" w:hAnsi="Trebuchet MS"/>
                <w:color w:val="000000"/>
                <w:sz w:val="20"/>
                <w:szCs w:val="20"/>
              </w:rPr>
              <w:t xml:space="preserve"> </w:t>
            </w:r>
            <w:proofErr w:type="spellStart"/>
            <w:r w:rsidRPr="00142459">
              <w:rPr>
                <w:rFonts w:ascii="Trebuchet MS" w:hAnsi="Trebuchet MS"/>
                <w:color w:val="000000"/>
                <w:sz w:val="20"/>
                <w:szCs w:val="20"/>
              </w:rPr>
              <w:t>nip`s</w:t>
            </w:r>
            <w:proofErr w:type="spellEnd"/>
          </w:p>
        </w:tc>
        <w:tc>
          <w:tcPr>
            <w:tcW w:w="1843" w:type="dxa"/>
            <w:vAlign w:val="bottom"/>
          </w:tcPr>
          <w:p w:rsidR="00143244" w:rsidRPr="00142459" w:rsidRDefault="00143244" w:rsidP="00004A87">
            <w:pPr>
              <w:rPr>
                <w:rFonts w:ascii="Trebuchet MS" w:hAnsi="Trebuchet MS"/>
                <w:color w:val="000000"/>
                <w:sz w:val="20"/>
                <w:szCs w:val="20"/>
              </w:rPr>
            </w:pPr>
          </w:p>
        </w:tc>
      </w:tr>
      <w:tr w:rsidR="00143244" w:rsidRPr="00142459" w:rsidTr="00143244">
        <w:trPr>
          <w:trHeight w:val="499"/>
        </w:trPr>
        <w:tc>
          <w:tcPr>
            <w:tcW w:w="1277" w:type="dxa"/>
          </w:tcPr>
          <w:p w:rsidR="00143244" w:rsidRPr="00142459" w:rsidRDefault="00143244" w:rsidP="00004A87">
            <w:pPr>
              <w:jc w:val="center"/>
              <w:rPr>
                <w:rFonts w:ascii="Trebuchet MS" w:hAnsi="Trebuchet MS"/>
                <w:snapToGrid w:val="0"/>
                <w:sz w:val="20"/>
                <w:szCs w:val="20"/>
              </w:rPr>
            </w:pPr>
          </w:p>
        </w:tc>
        <w:tc>
          <w:tcPr>
            <w:tcW w:w="992" w:type="dxa"/>
            <w:vAlign w:val="bottom"/>
          </w:tcPr>
          <w:p w:rsidR="00143244" w:rsidRPr="00142459" w:rsidRDefault="00143244" w:rsidP="00004A87">
            <w:pPr>
              <w:jc w:val="center"/>
              <w:rPr>
                <w:rFonts w:ascii="Trebuchet MS" w:hAnsi="Trebuchet MS"/>
                <w:color w:val="000000"/>
                <w:sz w:val="20"/>
                <w:szCs w:val="20"/>
              </w:rPr>
            </w:pPr>
          </w:p>
        </w:tc>
        <w:tc>
          <w:tcPr>
            <w:tcW w:w="3544" w:type="dxa"/>
            <w:vAlign w:val="bottom"/>
          </w:tcPr>
          <w:p w:rsidR="00143244" w:rsidRPr="00142459" w:rsidRDefault="00143244" w:rsidP="00004A87">
            <w:pPr>
              <w:rPr>
                <w:rFonts w:ascii="Trebuchet MS" w:hAnsi="Trebuchet MS"/>
                <w:color w:val="000000"/>
                <w:sz w:val="20"/>
                <w:szCs w:val="20"/>
              </w:rPr>
            </w:pPr>
          </w:p>
        </w:tc>
        <w:tc>
          <w:tcPr>
            <w:tcW w:w="1701" w:type="dxa"/>
            <w:vAlign w:val="bottom"/>
          </w:tcPr>
          <w:p w:rsidR="00143244" w:rsidRPr="00142459" w:rsidRDefault="00143244" w:rsidP="00004A87">
            <w:pPr>
              <w:rPr>
                <w:rFonts w:ascii="Trebuchet MS" w:hAnsi="Trebuchet MS"/>
                <w:color w:val="000000"/>
                <w:sz w:val="20"/>
                <w:szCs w:val="20"/>
              </w:rPr>
            </w:pPr>
          </w:p>
        </w:tc>
        <w:tc>
          <w:tcPr>
            <w:tcW w:w="1843" w:type="dxa"/>
            <w:vAlign w:val="bottom"/>
          </w:tcPr>
          <w:p w:rsidR="00143244" w:rsidRPr="00142459" w:rsidRDefault="00143244" w:rsidP="00004A87">
            <w:pPr>
              <w:rPr>
                <w:rFonts w:ascii="Trebuchet MS" w:hAnsi="Trebuchet MS"/>
                <w:color w:val="000000"/>
                <w:sz w:val="20"/>
                <w:szCs w:val="20"/>
              </w:rPr>
            </w:pPr>
            <w:r w:rsidRPr="00142459">
              <w:rPr>
                <w:rFonts w:ascii="Trebuchet MS" w:hAnsi="Trebuchet MS"/>
                <w:color w:val="000000"/>
                <w:sz w:val="20"/>
                <w:szCs w:val="20"/>
              </w:rPr>
              <w:t> </w:t>
            </w:r>
          </w:p>
        </w:tc>
      </w:tr>
    </w:tbl>
    <w:p w:rsidR="00143244" w:rsidRPr="00142459" w:rsidRDefault="00143244" w:rsidP="00142459">
      <w:pPr>
        <w:pStyle w:val="Listaconvietas2"/>
        <w:numPr>
          <w:ilvl w:val="0"/>
          <w:numId w:val="0"/>
        </w:numPr>
        <w:spacing w:line="360" w:lineRule="auto"/>
        <w:contextualSpacing w:val="0"/>
        <w:jc w:val="both"/>
        <w:rPr>
          <w:rFonts w:ascii="Trebuchet MS" w:hAnsi="Trebuchet MS"/>
        </w:rPr>
      </w:pPr>
    </w:p>
    <w:p w:rsidR="00143244" w:rsidRPr="00004A87" w:rsidRDefault="00143244" w:rsidP="00004A87">
      <w:pPr>
        <w:pStyle w:val="Listaconvietas2"/>
        <w:numPr>
          <w:ilvl w:val="0"/>
          <w:numId w:val="0"/>
        </w:numPr>
        <w:contextualSpacing w:val="0"/>
        <w:jc w:val="both"/>
        <w:rPr>
          <w:rFonts w:ascii="Trebuchet MS" w:hAnsi="Trebuchet MS"/>
          <w:b/>
        </w:rPr>
      </w:pPr>
      <w:r w:rsidRPr="00004A87">
        <w:rPr>
          <w:rFonts w:ascii="Trebuchet MS" w:hAnsi="Trebuchet MS"/>
          <w:b/>
        </w:rPr>
        <w:t xml:space="preserve">Tabla </w:t>
      </w:r>
      <w:r w:rsidR="0059243E">
        <w:rPr>
          <w:rFonts w:ascii="Trebuchet MS" w:hAnsi="Trebuchet MS"/>
          <w:b/>
        </w:rPr>
        <w:t>34</w:t>
      </w:r>
      <w:r w:rsidR="00004A87" w:rsidRPr="00004A87">
        <w:rPr>
          <w:rFonts w:ascii="Trebuchet MS" w:hAnsi="Trebuchet MS"/>
          <w:b/>
        </w:rPr>
        <w:t>j.</w:t>
      </w:r>
      <w:r w:rsidRPr="00004A87">
        <w:rPr>
          <w:rFonts w:ascii="Trebuchet MS" w:hAnsi="Trebuchet MS"/>
          <w:b/>
        </w:rPr>
        <w:t xml:space="preserve"> Equipo de laboratorio </w:t>
      </w:r>
      <w:r w:rsidR="008E19AE" w:rsidRPr="00004A87">
        <w:rPr>
          <w:rFonts w:ascii="Trebuchet MS" w:hAnsi="Trebuchet MS"/>
          <w:b/>
        </w:rPr>
        <w:t>disponible en el laboratorio de Tecnología farmacéutica</w:t>
      </w:r>
      <w:r w:rsidRPr="00004A87">
        <w:rPr>
          <w:rFonts w:ascii="Trebuchet MS" w:hAnsi="Trebuchet MS"/>
          <w:b/>
        </w:rPr>
        <w:t>.</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277"/>
        <w:gridCol w:w="992"/>
        <w:gridCol w:w="3544"/>
        <w:gridCol w:w="1701"/>
        <w:gridCol w:w="1843"/>
      </w:tblGrid>
      <w:tr w:rsidR="00143244" w:rsidRPr="00142459" w:rsidTr="00143244">
        <w:trPr>
          <w:trHeight w:val="499"/>
        </w:trPr>
        <w:tc>
          <w:tcPr>
            <w:tcW w:w="1277" w:type="dxa"/>
            <w:shd w:val="clear" w:color="auto" w:fill="D9D9D9"/>
          </w:tcPr>
          <w:p w:rsidR="00143244" w:rsidRPr="00142459" w:rsidRDefault="00143244" w:rsidP="00004A87">
            <w:pP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544"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w:t>
            </w:r>
          </w:p>
        </w:tc>
        <w:tc>
          <w:tcPr>
            <w:tcW w:w="1701"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143244" w:rsidRPr="00142459" w:rsidRDefault="00143244" w:rsidP="00004A87">
            <w:pPr>
              <w:jc w:val="center"/>
              <w:rPr>
                <w:rFonts w:ascii="Trebuchet MS" w:hAnsi="Trebuchet MS"/>
                <w:b/>
                <w:bCs/>
                <w:caps/>
                <w:snapToGrid w:val="0"/>
                <w:sz w:val="20"/>
                <w:szCs w:val="20"/>
              </w:rPr>
            </w:pPr>
          </w:p>
          <w:p w:rsidR="00143244" w:rsidRPr="00142459" w:rsidRDefault="00143244"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143244" w:rsidRPr="00142459" w:rsidTr="00143244">
        <w:trPr>
          <w:trHeight w:val="250"/>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Vibrador para tamices</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CSC</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18480</w:t>
            </w:r>
          </w:p>
        </w:tc>
      </w:tr>
      <w:tr w:rsidR="00143244" w:rsidRPr="00142459" w:rsidTr="00143244">
        <w:trPr>
          <w:trHeight w:val="250"/>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Monitor universal</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KUI</w:t>
            </w:r>
          </w:p>
        </w:tc>
      </w:tr>
      <w:tr w:rsidR="00143244" w:rsidRPr="00142459" w:rsidTr="00143244">
        <w:trPr>
          <w:trHeight w:val="250"/>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Homogeneizador</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H0</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Mezclador de cubo</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UG</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Mezclador planetario</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PRS</w:t>
            </w:r>
          </w:p>
        </w:tc>
      </w:tr>
      <w:tr w:rsidR="00143244" w:rsidRPr="00142459" w:rsidTr="00143244">
        <w:trPr>
          <w:trHeight w:val="499"/>
        </w:trPr>
        <w:tc>
          <w:tcPr>
            <w:tcW w:w="1277"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Bombo de </w:t>
            </w:r>
            <w:proofErr w:type="spellStart"/>
            <w:r w:rsidRPr="00142459">
              <w:rPr>
                <w:rFonts w:ascii="Trebuchet MS" w:hAnsi="Trebuchet MS"/>
                <w:snapToGrid w:val="0"/>
                <w:sz w:val="20"/>
                <w:szCs w:val="20"/>
              </w:rPr>
              <w:t>grageado</w:t>
            </w:r>
            <w:proofErr w:type="spellEnd"/>
          </w:p>
        </w:tc>
        <w:tc>
          <w:tcPr>
            <w:tcW w:w="1701" w:type="dxa"/>
            <w:tcBorders>
              <w:bottom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Borders>
              <w:bottom w:val="single" w:sz="6" w:space="0" w:color="000000"/>
            </w:tcBorders>
          </w:tcPr>
          <w:p w:rsidR="00143244" w:rsidRPr="00142459" w:rsidRDefault="00143244" w:rsidP="00004A87">
            <w:pPr>
              <w:jc w:val="right"/>
              <w:rPr>
                <w:rFonts w:ascii="Trebuchet MS" w:hAnsi="Trebuchet MS"/>
                <w:snapToGrid w:val="0"/>
                <w:sz w:val="20"/>
                <w:szCs w:val="20"/>
              </w:rPr>
            </w:pPr>
          </w:p>
        </w:tc>
      </w:tr>
      <w:tr w:rsidR="00143244" w:rsidRPr="00142459" w:rsidTr="00143244">
        <w:trPr>
          <w:trHeight w:val="499"/>
        </w:trPr>
        <w:tc>
          <w:tcPr>
            <w:tcW w:w="1277"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lastRenderedPageBreak/>
              <w:t>Tecnología Farmacéutica</w:t>
            </w:r>
          </w:p>
        </w:tc>
        <w:tc>
          <w:tcPr>
            <w:tcW w:w="992" w:type="dxa"/>
            <w:tcBorders>
              <w:top w:val="single" w:sz="6" w:space="0" w:color="000000"/>
              <w:bottom w:val="single" w:sz="6" w:space="0" w:color="000000"/>
            </w:tcBorders>
            <w:shd w:val="clear" w:color="auto" w:fill="FFFFFF"/>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Molino de Rodillos</w:t>
            </w:r>
          </w:p>
        </w:tc>
        <w:tc>
          <w:tcPr>
            <w:tcW w:w="1701"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SM</w:t>
            </w:r>
          </w:p>
        </w:tc>
      </w:tr>
      <w:tr w:rsidR="00143244" w:rsidRPr="00142459" w:rsidTr="00143244">
        <w:trPr>
          <w:trHeight w:val="499"/>
        </w:trPr>
        <w:tc>
          <w:tcPr>
            <w:tcW w:w="1277"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Molino de bolas</w:t>
            </w:r>
          </w:p>
        </w:tc>
        <w:tc>
          <w:tcPr>
            <w:tcW w:w="1701" w:type="dxa"/>
            <w:tcBorders>
              <w:top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KMB</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Granulador oscilante</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Erweka</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FGS</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Mezclador de </w:t>
            </w:r>
            <w:proofErr w:type="spellStart"/>
            <w:r w:rsidRPr="00142459">
              <w:rPr>
                <w:rFonts w:ascii="Trebuchet MS" w:hAnsi="Trebuchet MS"/>
                <w:snapToGrid w:val="0"/>
                <w:sz w:val="20"/>
                <w:szCs w:val="20"/>
              </w:rPr>
              <w:t>propelas</w:t>
            </w:r>
            <w:proofErr w:type="spellEnd"/>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Caframo</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RZR 1</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Mezclador planetario</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Rego</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S12</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Mezclador de pantalón</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Patterson</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LB-1671</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Mezclador planetario</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Kitchen</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Aid</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K45-SS</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Estufa de secado</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Stokes</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38-8</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Tableteadora</w:t>
            </w:r>
            <w:proofErr w:type="spellEnd"/>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Stokes</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5111-3</w:t>
            </w:r>
          </w:p>
        </w:tc>
      </w:tr>
      <w:tr w:rsidR="00143244" w:rsidRPr="00142459" w:rsidTr="00143244">
        <w:trPr>
          <w:trHeight w:val="499"/>
        </w:trPr>
        <w:tc>
          <w:tcPr>
            <w:tcW w:w="1277"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Molino de discos</w:t>
            </w:r>
          </w:p>
        </w:tc>
        <w:tc>
          <w:tcPr>
            <w:tcW w:w="1701" w:type="dxa"/>
            <w:tcBorders>
              <w:bottom w:val="single" w:sz="6" w:space="0" w:color="000000"/>
            </w:tcBorders>
          </w:tcPr>
          <w:p w:rsidR="00143244" w:rsidRPr="00142459" w:rsidRDefault="00143244" w:rsidP="00004A87">
            <w:pPr>
              <w:jc w:val="right"/>
              <w:rPr>
                <w:rFonts w:ascii="Trebuchet MS" w:hAnsi="Trebuchet MS"/>
                <w:snapToGrid w:val="0"/>
                <w:sz w:val="20"/>
                <w:szCs w:val="20"/>
              </w:rPr>
            </w:pPr>
          </w:p>
        </w:tc>
        <w:tc>
          <w:tcPr>
            <w:tcW w:w="1843"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4-E-22</w:t>
            </w:r>
          </w:p>
        </w:tc>
      </w:tr>
      <w:tr w:rsidR="00143244" w:rsidRPr="00142459" w:rsidTr="00143244">
        <w:trPr>
          <w:trHeight w:val="499"/>
        </w:trPr>
        <w:tc>
          <w:tcPr>
            <w:tcW w:w="1277"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Viscosímetro</w:t>
            </w:r>
          </w:p>
        </w:tc>
        <w:tc>
          <w:tcPr>
            <w:tcW w:w="1701" w:type="dxa"/>
            <w:tcBorders>
              <w:top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Brookfield</w:t>
            </w:r>
            <w:proofErr w:type="spellEnd"/>
          </w:p>
        </w:tc>
        <w:tc>
          <w:tcPr>
            <w:tcW w:w="1843"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LTV</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Compresora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Ingresoll</w:t>
            </w:r>
            <w:proofErr w:type="spellEnd"/>
            <w:r w:rsidRPr="00142459">
              <w:rPr>
                <w:rFonts w:ascii="Trebuchet MS" w:hAnsi="Trebuchet MS"/>
                <w:snapToGrid w:val="0"/>
                <w:sz w:val="20"/>
                <w:szCs w:val="20"/>
              </w:rPr>
              <w:t>-Rand</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IR 75</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Bombo para pulir</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Propio</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S.S.</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Disolutor</w:t>
            </w:r>
            <w:proofErr w:type="spellEnd"/>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Propio</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Tesis</w:t>
            </w:r>
          </w:p>
        </w:tc>
      </w:tr>
      <w:tr w:rsidR="00143244" w:rsidRPr="00142459" w:rsidTr="00143244">
        <w:trPr>
          <w:trHeight w:val="499"/>
        </w:trPr>
        <w:tc>
          <w:tcPr>
            <w:tcW w:w="1277"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bottom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Fragilizador</w:t>
            </w:r>
            <w:proofErr w:type="spellEnd"/>
          </w:p>
        </w:tc>
        <w:tc>
          <w:tcPr>
            <w:tcW w:w="1701"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Propio</w:t>
            </w:r>
          </w:p>
        </w:tc>
        <w:tc>
          <w:tcPr>
            <w:tcW w:w="1843" w:type="dxa"/>
            <w:tcBorders>
              <w:bottom w:val="single" w:sz="6" w:space="0" w:color="000000"/>
            </w:tcBorders>
          </w:tcPr>
          <w:p w:rsidR="00143244" w:rsidRPr="00142459" w:rsidRDefault="00143244" w:rsidP="00004A87">
            <w:pPr>
              <w:jc w:val="right"/>
              <w:rPr>
                <w:rFonts w:ascii="Trebuchet MS" w:hAnsi="Trebuchet MS"/>
                <w:snapToGrid w:val="0"/>
                <w:sz w:val="20"/>
                <w:szCs w:val="20"/>
              </w:rPr>
            </w:pPr>
          </w:p>
        </w:tc>
      </w:tr>
      <w:tr w:rsidR="00143244" w:rsidRPr="00142459" w:rsidTr="00143244">
        <w:trPr>
          <w:trHeight w:val="499"/>
        </w:trPr>
        <w:tc>
          <w:tcPr>
            <w:tcW w:w="1277"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top w:val="single" w:sz="6" w:space="0" w:color="000000"/>
              <w:bottom w:val="single" w:sz="6" w:space="0" w:color="000000"/>
            </w:tcBorders>
            <w:shd w:val="clear" w:color="auto" w:fill="FFFFFF"/>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Mezclador de </w:t>
            </w:r>
            <w:proofErr w:type="spellStart"/>
            <w:r w:rsidRPr="00142459">
              <w:rPr>
                <w:rFonts w:ascii="Trebuchet MS" w:hAnsi="Trebuchet MS"/>
                <w:snapToGrid w:val="0"/>
                <w:sz w:val="20"/>
                <w:szCs w:val="20"/>
              </w:rPr>
              <w:t>propelas</w:t>
            </w:r>
            <w:proofErr w:type="spellEnd"/>
          </w:p>
        </w:tc>
        <w:tc>
          <w:tcPr>
            <w:tcW w:w="1701"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Propio</w:t>
            </w:r>
          </w:p>
        </w:tc>
        <w:tc>
          <w:tcPr>
            <w:tcW w:w="1843" w:type="dxa"/>
            <w:tcBorders>
              <w:top w:val="single" w:sz="6" w:space="0" w:color="000000"/>
              <w:bottom w:val="single" w:sz="6" w:space="0" w:color="000000"/>
            </w:tcBorders>
            <w:shd w:val="clear" w:color="auto" w:fill="FFFFFF"/>
          </w:tcPr>
          <w:p w:rsidR="00143244" w:rsidRPr="00142459" w:rsidRDefault="00143244" w:rsidP="00004A87">
            <w:pPr>
              <w:jc w:val="right"/>
              <w:rPr>
                <w:rFonts w:ascii="Trebuchet MS" w:hAnsi="Trebuchet MS"/>
                <w:snapToGrid w:val="0"/>
                <w:sz w:val="20"/>
                <w:szCs w:val="20"/>
              </w:rPr>
            </w:pPr>
          </w:p>
        </w:tc>
      </w:tr>
      <w:tr w:rsidR="00143244" w:rsidRPr="00142459" w:rsidTr="00143244">
        <w:trPr>
          <w:trHeight w:val="499"/>
        </w:trPr>
        <w:tc>
          <w:tcPr>
            <w:tcW w:w="1277"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Sellador para bolsas</w:t>
            </w:r>
          </w:p>
        </w:tc>
        <w:tc>
          <w:tcPr>
            <w:tcW w:w="1701" w:type="dxa"/>
            <w:tcBorders>
              <w:top w:val="single" w:sz="6" w:space="0" w:color="000000"/>
            </w:tcBorders>
          </w:tcPr>
          <w:p w:rsidR="00143244" w:rsidRPr="00142459" w:rsidRDefault="00143244" w:rsidP="00004A87">
            <w:pPr>
              <w:jc w:val="right"/>
              <w:rPr>
                <w:rFonts w:ascii="Trebuchet MS" w:hAnsi="Trebuchet MS"/>
                <w:snapToGrid w:val="0"/>
                <w:sz w:val="20"/>
                <w:szCs w:val="20"/>
              </w:rPr>
            </w:pPr>
          </w:p>
        </w:tc>
        <w:tc>
          <w:tcPr>
            <w:tcW w:w="1843" w:type="dxa"/>
            <w:tcBorders>
              <w:top w:val="single" w:sz="6" w:space="0" w:color="000000"/>
            </w:tcBorders>
          </w:tcPr>
          <w:p w:rsidR="00143244" w:rsidRPr="00142459" w:rsidRDefault="00143244" w:rsidP="00004A87">
            <w:pPr>
              <w:rPr>
                <w:rFonts w:ascii="Trebuchet MS" w:hAnsi="Trebuchet MS"/>
                <w:snapToGrid w:val="0"/>
                <w:sz w:val="20"/>
                <w:szCs w:val="20"/>
              </w:rPr>
            </w:pPr>
            <w:smartTag w:uri="urn:schemas-microsoft-com:office:smarttags" w:element="metricconverter">
              <w:smartTagPr>
                <w:attr w:name="ProductID" w:val="30 cm"/>
              </w:smartTagPr>
              <w:r w:rsidRPr="00142459">
                <w:rPr>
                  <w:rFonts w:ascii="Trebuchet MS" w:hAnsi="Trebuchet MS"/>
                  <w:snapToGrid w:val="0"/>
                  <w:sz w:val="20"/>
                  <w:szCs w:val="20"/>
                </w:rPr>
                <w:t>30 cm</w:t>
              </w:r>
            </w:smartTag>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Encapsuladora semiautomática</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Multigel</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MC-100</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Balanza térmica</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Precisa</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HA 60</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4</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Parrillas calefactoras</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Jenway</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1000</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3</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Parrillas calefactoras</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PC-420</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 calefactora</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Corning</w:t>
            </w:r>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PC-620</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Parrillas calefactoras</w:t>
            </w:r>
          </w:p>
        </w:tc>
        <w:tc>
          <w:tcPr>
            <w:tcW w:w="1701"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Sybron</w:t>
            </w:r>
            <w:proofErr w:type="spellEnd"/>
          </w:p>
        </w:tc>
        <w:tc>
          <w:tcPr>
            <w:tcW w:w="1843"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SP-18425</w:t>
            </w:r>
          </w:p>
        </w:tc>
      </w:tr>
      <w:tr w:rsidR="00143244" w:rsidRPr="00142459" w:rsidTr="00143244">
        <w:trPr>
          <w:trHeight w:val="499"/>
        </w:trPr>
        <w:tc>
          <w:tcPr>
            <w:tcW w:w="1277"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bottom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 xml:space="preserve">1 </w:t>
            </w:r>
          </w:p>
        </w:tc>
        <w:tc>
          <w:tcPr>
            <w:tcW w:w="3544"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Balanza </w:t>
            </w:r>
            <w:proofErr w:type="spellStart"/>
            <w:r w:rsidRPr="00142459">
              <w:rPr>
                <w:rFonts w:ascii="Trebuchet MS" w:hAnsi="Trebuchet MS"/>
                <w:snapToGrid w:val="0"/>
                <w:sz w:val="20"/>
                <w:szCs w:val="20"/>
              </w:rPr>
              <w:t>Navigator</w:t>
            </w:r>
            <w:proofErr w:type="spellEnd"/>
          </w:p>
        </w:tc>
        <w:tc>
          <w:tcPr>
            <w:tcW w:w="1701" w:type="dxa"/>
            <w:tcBorders>
              <w:bottom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Ohaus</w:t>
            </w:r>
            <w:proofErr w:type="spellEnd"/>
          </w:p>
        </w:tc>
        <w:tc>
          <w:tcPr>
            <w:tcW w:w="1843" w:type="dxa"/>
            <w:tcBorders>
              <w:bottom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N 18110</w:t>
            </w:r>
          </w:p>
        </w:tc>
      </w:tr>
      <w:tr w:rsidR="00143244" w:rsidRPr="00142459" w:rsidTr="00143244">
        <w:trPr>
          <w:trHeight w:val="499"/>
        </w:trPr>
        <w:tc>
          <w:tcPr>
            <w:tcW w:w="1277"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top w:val="single" w:sz="6" w:space="0" w:color="000000"/>
              <w:bottom w:val="single" w:sz="6" w:space="0" w:color="000000"/>
            </w:tcBorders>
            <w:shd w:val="clear" w:color="auto" w:fill="FFFFFF"/>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Purificador (filtradora) de agua</w:t>
            </w:r>
          </w:p>
        </w:tc>
        <w:tc>
          <w:tcPr>
            <w:tcW w:w="1701"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Sin marca</w:t>
            </w:r>
          </w:p>
        </w:tc>
        <w:tc>
          <w:tcPr>
            <w:tcW w:w="1843" w:type="dxa"/>
            <w:tcBorders>
              <w:top w:val="single" w:sz="6" w:space="0" w:color="000000"/>
              <w:bottom w:val="single" w:sz="6" w:space="0" w:color="000000"/>
            </w:tcBorders>
            <w:shd w:val="clear" w:color="auto" w:fill="FFFFFF"/>
          </w:tcPr>
          <w:p w:rsidR="00143244" w:rsidRPr="00142459" w:rsidRDefault="00143244" w:rsidP="00004A87">
            <w:pPr>
              <w:rPr>
                <w:rFonts w:ascii="Trebuchet MS" w:hAnsi="Trebuchet MS"/>
                <w:snapToGrid w:val="0"/>
                <w:sz w:val="20"/>
                <w:szCs w:val="20"/>
              </w:rPr>
            </w:pPr>
          </w:p>
        </w:tc>
      </w:tr>
      <w:tr w:rsidR="00143244" w:rsidRPr="00142459" w:rsidTr="00143244">
        <w:trPr>
          <w:trHeight w:val="499"/>
        </w:trPr>
        <w:tc>
          <w:tcPr>
            <w:tcW w:w="1277"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Borders>
              <w:top w:val="single" w:sz="6" w:space="0" w:color="000000"/>
            </w:tcBorders>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Borders>
              <w:top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Tableteadora</w:t>
            </w:r>
            <w:proofErr w:type="spellEnd"/>
            <w:r w:rsidRPr="00142459">
              <w:rPr>
                <w:rFonts w:ascii="Trebuchet MS" w:hAnsi="Trebuchet MS"/>
                <w:snapToGrid w:val="0"/>
                <w:sz w:val="20"/>
                <w:szCs w:val="20"/>
              </w:rPr>
              <w:t xml:space="preserve"> </w:t>
            </w:r>
            <w:proofErr w:type="spellStart"/>
            <w:r w:rsidRPr="00142459">
              <w:rPr>
                <w:rFonts w:ascii="Trebuchet MS" w:hAnsi="Trebuchet MS"/>
                <w:snapToGrid w:val="0"/>
                <w:sz w:val="20"/>
                <w:szCs w:val="20"/>
              </w:rPr>
              <w:t>monopunzonica</w:t>
            </w:r>
            <w:proofErr w:type="spellEnd"/>
            <w:r w:rsidRPr="00142459">
              <w:rPr>
                <w:rFonts w:ascii="Trebuchet MS" w:hAnsi="Trebuchet MS"/>
                <w:snapToGrid w:val="0"/>
                <w:sz w:val="20"/>
                <w:szCs w:val="20"/>
              </w:rPr>
              <w:t xml:space="preserve"> </w:t>
            </w:r>
          </w:p>
        </w:tc>
        <w:tc>
          <w:tcPr>
            <w:tcW w:w="1701" w:type="dxa"/>
            <w:tcBorders>
              <w:top w:val="single" w:sz="6" w:space="0" w:color="000000"/>
            </w:tcBorders>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Cambcavi</w:t>
            </w:r>
            <w:proofErr w:type="spellEnd"/>
          </w:p>
        </w:tc>
        <w:tc>
          <w:tcPr>
            <w:tcW w:w="1843" w:type="dxa"/>
            <w:tcBorders>
              <w:top w:val="single" w:sz="6" w:space="0" w:color="000000"/>
            </w:tcBorders>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C 600 </w:t>
            </w:r>
          </w:p>
        </w:tc>
      </w:tr>
      <w:tr w:rsidR="00143244" w:rsidRPr="00142459" w:rsidTr="00143244">
        <w:trPr>
          <w:trHeight w:val="499"/>
        </w:trPr>
        <w:tc>
          <w:tcPr>
            <w:tcW w:w="1277"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Tecnología Farmacéutica</w:t>
            </w:r>
          </w:p>
        </w:tc>
        <w:tc>
          <w:tcPr>
            <w:tcW w:w="992" w:type="dxa"/>
          </w:tcPr>
          <w:p w:rsidR="00143244" w:rsidRPr="00142459" w:rsidRDefault="00143244"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544"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 xml:space="preserve">Equipo purificación de agua (destilada, </w:t>
            </w:r>
            <w:proofErr w:type="spellStart"/>
            <w:r w:rsidRPr="00142459">
              <w:rPr>
                <w:rFonts w:ascii="Trebuchet MS" w:hAnsi="Trebuchet MS"/>
                <w:snapToGrid w:val="0"/>
                <w:sz w:val="20"/>
                <w:szCs w:val="20"/>
              </w:rPr>
              <w:t>desionizada</w:t>
            </w:r>
            <w:proofErr w:type="spellEnd"/>
            <w:r w:rsidRPr="00142459">
              <w:rPr>
                <w:rFonts w:ascii="Trebuchet MS" w:hAnsi="Trebuchet MS"/>
                <w:snapToGrid w:val="0"/>
                <w:sz w:val="20"/>
                <w:szCs w:val="20"/>
              </w:rPr>
              <w:t xml:space="preserve">) </w:t>
            </w:r>
          </w:p>
        </w:tc>
        <w:tc>
          <w:tcPr>
            <w:tcW w:w="1701" w:type="dxa"/>
          </w:tcPr>
          <w:p w:rsidR="00143244" w:rsidRPr="00142459" w:rsidRDefault="00143244" w:rsidP="00004A87">
            <w:pPr>
              <w:rPr>
                <w:rFonts w:ascii="Trebuchet MS" w:hAnsi="Trebuchet MS"/>
                <w:snapToGrid w:val="0"/>
                <w:sz w:val="20"/>
                <w:szCs w:val="20"/>
              </w:rPr>
            </w:pPr>
            <w:r w:rsidRPr="00142459">
              <w:rPr>
                <w:rFonts w:ascii="Trebuchet MS" w:hAnsi="Trebuchet MS"/>
                <w:snapToGrid w:val="0"/>
                <w:sz w:val="20"/>
                <w:szCs w:val="20"/>
              </w:rPr>
              <w:t>ELGA</w:t>
            </w:r>
          </w:p>
        </w:tc>
        <w:tc>
          <w:tcPr>
            <w:tcW w:w="1843" w:type="dxa"/>
          </w:tcPr>
          <w:p w:rsidR="00143244" w:rsidRPr="00142459" w:rsidRDefault="00143244" w:rsidP="00004A87">
            <w:pPr>
              <w:rPr>
                <w:rFonts w:ascii="Trebuchet MS" w:hAnsi="Trebuchet MS"/>
                <w:snapToGrid w:val="0"/>
                <w:sz w:val="20"/>
                <w:szCs w:val="20"/>
              </w:rPr>
            </w:pPr>
            <w:proofErr w:type="spellStart"/>
            <w:r w:rsidRPr="00142459">
              <w:rPr>
                <w:rFonts w:ascii="Trebuchet MS" w:hAnsi="Trebuchet MS"/>
                <w:snapToGrid w:val="0"/>
                <w:sz w:val="20"/>
                <w:szCs w:val="20"/>
              </w:rPr>
              <w:t>Veolia</w:t>
            </w:r>
            <w:proofErr w:type="spellEnd"/>
          </w:p>
        </w:tc>
      </w:tr>
    </w:tbl>
    <w:p w:rsidR="008E19AE" w:rsidRPr="00004A87" w:rsidRDefault="008E19AE" w:rsidP="00004A87">
      <w:pPr>
        <w:pStyle w:val="Listaconvietas2"/>
        <w:numPr>
          <w:ilvl w:val="0"/>
          <w:numId w:val="0"/>
        </w:numPr>
        <w:contextualSpacing w:val="0"/>
        <w:jc w:val="both"/>
        <w:rPr>
          <w:rFonts w:ascii="Trebuchet MS" w:hAnsi="Trebuchet MS"/>
          <w:b/>
        </w:rPr>
      </w:pPr>
      <w:r w:rsidRPr="00004A87">
        <w:rPr>
          <w:rFonts w:ascii="Trebuchet MS" w:hAnsi="Trebuchet MS"/>
          <w:b/>
        </w:rPr>
        <w:lastRenderedPageBreak/>
        <w:t xml:space="preserve">Tabla </w:t>
      </w:r>
      <w:r w:rsidR="0059243E">
        <w:rPr>
          <w:rFonts w:ascii="Trebuchet MS" w:hAnsi="Trebuchet MS"/>
          <w:b/>
        </w:rPr>
        <w:t>34</w:t>
      </w:r>
      <w:r w:rsidR="00004A87" w:rsidRPr="00004A87">
        <w:rPr>
          <w:rFonts w:ascii="Trebuchet MS" w:hAnsi="Trebuchet MS"/>
          <w:b/>
        </w:rPr>
        <w:t>k.</w:t>
      </w:r>
      <w:r w:rsidRPr="00004A87">
        <w:rPr>
          <w:rFonts w:ascii="Trebuchet MS" w:hAnsi="Trebuchet MS"/>
          <w:b/>
        </w:rPr>
        <w:t xml:space="preserve"> Equipo de laboratorio disponible en el laboratorio de Química general.</w:t>
      </w:r>
    </w:p>
    <w:tbl>
      <w:tblPr>
        <w:tblW w:w="9357"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702"/>
        <w:gridCol w:w="992"/>
        <w:gridCol w:w="3119"/>
        <w:gridCol w:w="1701"/>
        <w:gridCol w:w="1843"/>
      </w:tblGrid>
      <w:tr w:rsidR="008E19AE" w:rsidRPr="00142459" w:rsidTr="00004A87">
        <w:trPr>
          <w:trHeight w:val="499"/>
        </w:trPr>
        <w:tc>
          <w:tcPr>
            <w:tcW w:w="1702" w:type="dxa"/>
            <w:shd w:val="clear" w:color="auto" w:fill="D9D9D9"/>
          </w:tcPr>
          <w:p w:rsidR="008E19AE" w:rsidRPr="00142459" w:rsidRDefault="008E19AE" w:rsidP="00004A87">
            <w:pP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2"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119"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Equipo/instrumental</w:t>
            </w:r>
          </w:p>
        </w:tc>
        <w:tc>
          <w:tcPr>
            <w:tcW w:w="1701"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1843"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8E19AE" w:rsidRPr="00142459" w:rsidTr="00004A87">
        <w:trPr>
          <w:trHeight w:val="250"/>
        </w:trPr>
        <w:tc>
          <w:tcPr>
            <w:tcW w:w="1702"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3</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Sartorius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BL120S</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4</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Sartorius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BL310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Sartorius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BP410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Sartorius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TE412</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Ohaus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Scout II</w:t>
            </w:r>
          </w:p>
        </w:tc>
      </w:tr>
      <w:tr w:rsidR="008E19AE" w:rsidRPr="00142459" w:rsidTr="00004A87">
        <w:trPr>
          <w:trHeight w:val="250"/>
        </w:trPr>
        <w:tc>
          <w:tcPr>
            <w:tcW w:w="1702"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Denver </w:t>
            </w:r>
            <w:proofErr w:type="spellStart"/>
            <w:r w:rsidRPr="00142459">
              <w:rPr>
                <w:rFonts w:ascii="Trebuchet MS" w:hAnsi="Trebuchet MS"/>
                <w:sz w:val="20"/>
                <w:szCs w:val="20"/>
              </w:rPr>
              <w:t>instrument</w:t>
            </w:r>
            <w:proofErr w:type="spellEnd"/>
            <w:r w:rsidRPr="00142459">
              <w:rPr>
                <w:rFonts w:ascii="Trebuchet MS" w:hAnsi="Trebuchet MS"/>
                <w:sz w:val="20"/>
                <w:szCs w:val="20"/>
              </w:rPr>
              <w:t xml:space="preserve"> </w:t>
            </w:r>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AA-160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AyD</w:t>
            </w:r>
            <w:proofErr w:type="spellEnd"/>
            <w:r w:rsidRPr="00142459">
              <w:rPr>
                <w:rFonts w:ascii="Trebuchet MS" w:hAnsi="Trebuchet MS"/>
                <w:sz w:val="20"/>
                <w:szCs w:val="20"/>
              </w:rPr>
              <w:t xml:space="preserve"> </w:t>
            </w:r>
            <w:proofErr w:type="spellStart"/>
            <w:r w:rsidRPr="00142459">
              <w:rPr>
                <w:rFonts w:ascii="Trebuchet MS" w:hAnsi="Trebuchet MS"/>
                <w:sz w:val="20"/>
                <w:szCs w:val="20"/>
              </w:rPr>
              <w:t>company</w:t>
            </w:r>
            <w:proofErr w:type="spellEnd"/>
            <w:r w:rsidRPr="00142459">
              <w:rPr>
                <w:rFonts w:ascii="Trebuchet MS" w:hAnsi="Trebuchet MS"/>
                <w:sz w:val="20"/>
                <w:szCs w:val="20"/>
              </w:rPr>
              <w:t xml:space="preserve"> l.</w:t>
            </w:r>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HR-120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Balanza analítica electrónica</w:t>
            </w:r>
          </w:p>
          <w:p w:rsidR="008E19AE" w:rsidRPr="00142459" w:rsidRDefault="008E19AE" w:rsidP="00004A87">
            <w:pPr>
              <w:rPr>
                <w:rFonts w:ascii="Trebuchet MS" w:hAnsi="Trebuchet MS"/>
                <w:sz w:val="20"/>
                <w:szCs w:val="20"/>
              </w:rPr>
            </w:pP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Sartorius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PT120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Balanza </w:t>
            </w:r>
            <w:proofErr w:type="spellStart"/>
            <w:r w:rsidRPr="00142459">
              <w:rPr>
                <w:rFonts w:ascii="Trebuchet MS" w:hAnsi="Trebuchet MS"/>
                <w:sz w:val="20"/>
                <w:szCs w:val="20"/>
              </w:rPr>
              <w:t>granataria</w:t>
            </w:r>
            <w:proofErr w:type="spellEnd"/>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Denver </w:t>
            </w:r>
            <w:proofErr w:type="spellStart"/>
            <w:r w:rsidRPr="00142459">
              <w:rPr>
                <w:rFonts w:ascii="Trebuchet MS" w:hAnsi="Trebuchet MS"/>
                <w:sz w:val="20"/>
                <w:szCs w:val="20"/>
              </w:rPr>
              <w:t>instrument</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Balanza </w:t>
            </w:r>
            <w:proofErr w:type="spellStart"/>
            <w:r w:rsidRPr="00142459">
              <w:rPr>
                <w:rFonts w:ascii="Trebuchet MS" w:hAnsi="Trebuchet MS"/>
                <w:sz w:val="20"/>
                <w:szCs w:val="20"/>
              </w:rPr>
              <w:t>granataria</w:t>
            </w:r>
            <w:proofErr w:type="spellEnd"/>
            <w:r w:rsidRPr="00142459">
              <w:rPr>
                <w:rFonts w:ascii="Trebuchet MS" w:hAnsi="Trebuchet MS"/>
                <w:sz w:val="20"/>
                <w:szCs w:val="20"/>
              </w:rPr>
              <w:t xml:space="preserve"> triple banda</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Ohaus</w:t>
            </w:r>
            <w:proofErr w:type="spellEnd"/>
          </w:p>
        </w:tc>
        <w:tc>
          <w:tcPr>
            <w:tcW w:w="1843" w:type="dxa"/>
            <w:vAlign w:val="bottom"/>
          </w:tcPr>
          <w:p w:rsidR="008E19AE" w:rsidRPr="00142459" w:rsidRDefault="008E19AE" w:rsidP="00004A87">
            <w:pPr>
              <w:rPr>
                <w:rFonts w:ascii="Trebuchet MS" w:hAnsi="Trebuchet MS"/>
                <w:sz w:val="20"/>
                <w:szCs w:val="20"/>
              </w:rPr>
            </w:pPr>
          </w:p>
          <w:p w:rsidR="008E19AE" w:rsidRPr="00142459" w:rsidRDefault="008E19AE" w:rsidP="00004A87">
            <w:pPr>
              <w:rPr>
                <w:rFonts w:ascii="Trebuchet MS" w:hAnsi="Trebuchet MS"/>
                <w:sz w:val="20"/>
                <w:szCs w:val="20"/>
              </w:rPr>
            </w:pPr>
          </w:p>
        </w:tc>
      </w:tr>
      <w:tr w:rsidR="008E19AE" w:rsidRPr="00142459" w:rsidTr="00004A87">
        <w:trPr>
          <w:trHeight w:val="250"/>
        </w:trPr>
        <w:tc>
          <w:tcPr>
            <w:tcW w:w="1702" w:type="dxa"/>
          </w:tcPr>
          <w:p w:rsidR="008E19AE" w:rsidRPr="00142459" w:rsidRDefault="008E19AE" w:rsidP="00004A87">
            <w:pPr>
              <w:jc w:val="center"/>
              <w:rPr>
                <w:rFonts w:ascii="Trebuchet MS" w:hAnsi="Trebuchet MS"/>
                <w:snapToGrid w:val="0"/>
                <w:sz w:val="20"/>
                <w:szCs w:val="20"/>
              </w:rPr>
            </w:pPr>
          </w:p>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Balanza </w:t>
            </w:r>
            <w:proofErr w:type="spellStart"/>
            <w:r w:rsidRPr="00142459">
              <w:rPr>
                <w:rFonts w:ascii="Trebuchet MS" w:hAnsi="Trebuchet MS"/>
                <w:sz w:val="20"/>
                <w:szCs w:val="20"/>
              </w:rPr>
              <w:t>granataria</w:t>
            </w:r>
            <w:proofErr w:type="spellEnd"/>
            <w:r w:rsidRPr="00142459">
              <w:rPr>
                <w:rFonts w:ascii="Trebuchet MS" w:hAnsi="Trebuchet MS"/>
                <w:sz w:val="20"/>
                <w:szCs w:val="20"/>
              </w:rPr>
              <w:t xml:space="preserve"> con 4 bandas</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Ohaus</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Espectrofotómetro</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Perkin-elmer</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35</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Microgasómetro</w:t>
            </w:r>
            <w:proofErr w:type="spellEnd"/>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Matelson-pamecsa</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600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Potenciometro</w:t>
            </w:r>
            <w:proofErr w:type="spellEnd"/>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GGE</w:t>
            </w:r>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p w:rsidR="008E19AE" w:rsidRPr="00142459" w:rsidRDefault="008E19AE" w:rsidP="00004A87">
            <w:pPr>
              <w:rPr>
                <w:rFonts w:ascii="Trebuchet MS" w:hAnsi="Trebuchet MS"/>
                <w:sz w:val="20"/>
                <w:szCs w:val="20"/>
              </w:rPr>
            </w:pPr>
          </w:p>
        </w:tc>
      </w:tr>
      <w:tr w:rsidR="008E19AE" w:rsidRPr="00142459" w:rsidTr="00004A87">
        <w:trPr>
          <w:trHeight w:val="250"/>
        </w:trPr>
        <w:tc>
          <w:tcPr>
            <w:tcW w:w="1702" w:type="dxa"/>
          </w:tcPr>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p>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9</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Potenciometro</w:t>
            </w:r>
            <w:proofErr w:type="spellEnd"/>
            <w:r w:rsidRPr="00142459">
              <w:rPr>
                <w:rFonts w:ascii="Trebuchet MS" w:hAnsi="Trebuchet MS"/>
                <w:sz w:val="20"/>
                <w:szCs w:val="20"/>
              </w:rPr>
              <w:t xml:space="preserve"> </w:t>
            </w:r>
            <w:proofErr w:type="spellStart"/>
            <w:r w:rsidRPr="00142459">
              <w:rPr>
                <w:rFonts w:ascii="Trebuchet MS" w:hAnsi="Trebuchet MS"/>
                <w:sz w:val="20"/>
                <w:szCs w:val="20"/>
              </w:rPr>
              <w:t>portatil</w:t>
            </w:r>
            <w:proofErr w:type="spellEnd"/>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Hanna</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p>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Potenciometro</w:t>
            </w:r>
            <w:proofErr w:type="spellEnd"/>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Hanna</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p w:rsidR="008E19AE" w:rsidRPr="00142459" w:rsidRDefault="008E19AE" w:rsidP="00004A87">
            <w:pPr>
              <w:rPr>
                <w:rFonts w:ascii="Trebuchet MS" w:hAnsi="Trebuchet MS"/>
                <w:sz w:val="20"/>
                <w:szCs w:val="20"/>
              </w:rPr>
            </w:pP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Potenciometro</w:t>
            </w:r>
            <w:proofErr w:type="spellEnd"/>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Corning</w:t>
            </w:r>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320</w:t>
            </w:r>
          </w:p>
        </w:tc>
      </w:tr>
      <w:tr w:rsidR="008E19AE" w:rsidRPr="00142459" w:rsidTr="00004A87">
        <w:trPr>
          <w:trHeight w:val="250"/>
        </w:trPr>
        <w:tc>
          <w:tcPr>
            <w:tcW w:w="1702" w:type="dxa"/>
            <w:tcBorders>
              <w:bottom w:val="single" w:sz="6" w:space="0" w:color="000000"/>
            </w:tcBorders>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p w:rsidR="008E19AE" w:rsidRPr="00142459" w:rsidRDefault="008E19AE" w:rsidP="00004A87">
            <w:pPr>
              <w:rPr>
                <w:rFonts w:ascii="Trebuchet MS" w:hAnsi="Trebuchet MS"/>
                <w:sz w:val="20"/>
                <w:szCs w:val="20"/>
              </w:rPr>
            </w:pPr>
          </w:p>
        </w:tc>
        <w:tc>
          <w:tcPr>
            <w:tcW w:w="992" w:type="dxa"/>
            <w:tcBorders>
              <w:bottom w:val="single" w:sz="6" w:space="0" w:color="000000"/>
            </w:tcBorders>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tcBorders>
              <w:bottom w:val="single" w:sz="6" w:space="0" w:color="000000"/>
            </w:tcBorders>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Potenciometro</w:t>
            </w:r>
            <w:proofErr w:type="spellEnd"/>
          </w:p>
        </w:tc>
        <w:tc>
          <w:tcPr>
            <w:tcW w:w="1701" w:type="dxa"/>
            <w:tcBorders>
              <w:bottom w:val="single" w:sz="6" w:space="0" w:color="000000"/>
            </w:tcBorders>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Orion</w:t>
            </w:r>
            <w:proofErr w:type="spellEnd"/>
          </w:p>
        </w:tc>
        <w:tc>
          <w:tcPr>
            <w:tcW w:w="1843" w:type="dxa"/>
            <w:tcBorders>
              <w:bottom w:val="single" w:sz="6" w:space="0" w:color="000000"/>
            </w:tcBorders>
          </w:tcPr>
          <w:p w:rsidR="008E19AE" w:rsidRPr="00142459" w:rsidRDefault="008E19AE" w:rsidP="00004A87">
            <w:pPr>
              <w:rPr>
                <w:rFonts w:ascii="Trebuchet MS" w:hAnsi="Trebuchet MS"/>
                <w:sz w:val="20"/>
                <w:szCs w:val="20"/>
              </w:rPr>
            </w:pPr>
            <w:r w:rsidRPr="00142459">
              <w:rPr>
                <w:rFonts w:ascii="Trebuchet MS" w:hAnsi="Trebuchet MS"/>
                <w:sz w:val="20"/>
                <w:szCs w:val="20"/>
              </w:rPr>
              <w:t>301</w:t>
            </w:r>
          </w:p>
        </w:tc>
      </w:tr>
      <w:tr w:rsidR="008E19AE" w:rsidRPr="00142459" w:rsidTr="00004A87">
        <w:trPr>
          <w:trHeight w:val="531"/>
        </w:trPr>
        <w:tc>
          <w:tcPr>
            <w:tcW w:w="1702" w:type="dxa"/>
            <w:tcBorders>
              <w:top w:val="single" w:sz="6" w:space="0" w:color="000000"/>
              <w:bottom w:val="single" w:sz="6" w:space="0" w:color="000000"/>
            </w:tcBorders>
            <w:shd w:val="clear" w:color="auto" w:fill="FFFFFF"/>
          </w:tcPr>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tcBorders>
              <w:top w:val="single" w:sz="6" w:space="0" w:color="000000"/>
              <w:bottom w:val="single" w:sz="6" w:space="0" w:color="000000"/>
            </w:tcBorders>
            <w:shd w:val="clear" w:color="auto" w:fill="FFFFFF"/>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tcBorders>
              <w:top w:val="single" w:sz="6" w:space="0" w:color="000000"/>
              <w:bottom w:val="single" w:sz="6" w:space="0" w:color="000000"/>
            </w:tcBorders>
            <w:shd w:val="clear" w:color="auto" w:fill="FFFFFF"/>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Potenciometro</w:t>
            </w:r>
            <w:proofErr w:type="spellEnd"/>
          </w:p>
        </w:tc>
        <w:tc>
          <w:tcPr>
            <w:tcW w:w="1701" w:type="dxa"/>
            <w:tcBorders>
              <w:top w:val="single" w:sz="6" w:space="0" w:color="000000"/>
              <w:bottom w:val="single" w:sz="6" w:space="0" w:color="000000"/>
            </w:tcBorders>
            <w:shd w:val="clear" w:color="auto" w:fill="FFFFFF"/>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Oakton</w:t>
            </w:r>
            <w:proofErr w:type="spellEnd"/>
          </w:p>
        </w:tc>
        <w:tc>
          <w:tcPr>
            <w:tcW w:w="1843" w:type="dxa"/>
            <w:tcBorders>
              <w:top w:val="single" w:sz="6" w:space="0" w:color="000000"/>
              <w:bottom w:val="single" w:sz="6" w:space="0" w:color="000000"/>
            </w:tcBorders>
            <w:shd w:val="clear" w:color="auto" w:fill="FFFFFF"/>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Borders>
              <w:top w:val="single" w:sz="6" w:space="0" w:color="000000"/>
            </w:tcBorders>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p w:rsidR="008E19AE" w:rsidRPr="00142459" w:rsidRDefault="008E19AE" w:rsidP="00004A87">
            <w:pPr>
              <w:rPr>
                <w:rFonts w:ascii="Trebuchet MS" w:hAnsi="Trebuchet MS"/>
                <w:sz w:val="20"/>
                <w:szCs w:val="20"/>
              </w:rPr>
            </w:pPr>
          </w:p>
        </w:tc>
        <w:tc>
          <w:tcPr>
            <w:tcW w:w="992" w:type="dxa"/>
            <w:tcBorders>
              <w:top w:val="single" w:sz="6" w:space="0" w:color="000000"/>
            </w:tcBorders>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tcBorders>
              <w:top w:val="single" w:sz="6" w:space="0" w:color="000000"/>
            </w:tcBorders>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Amperimetro</w:t>
            </w:r>
            <w:proofErr w:type="spellEnd"/>
          </w:p>
        </w:tc>
        <w:tc>
          <w:tcPr>
            <w:tcW w:w="1701" w:type="dxa"/>
            <w:tcBorders>
              <w:top w:val="single" w:sz="6" w:space="0" w:color="000000"/>
            </w:tcBorders>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Globe</w:t>
            </w:r>
            <w:proofErr w:type="spellEnd"/>
          </w:p>
        </w:tc>
        <w:tc>
          <w:tcPr>
            <w:tcW w:w="1843" w:type="dxa"/>
            <w:tcBorders>
              <w:top w:val="single" w:sz="6" w:space="0" w:color="000000"/>
            </w:tcBorders>
          </w:tcPr>
          <w:p w:rsidR="008E19AE" w:rsidRPr="00142459" w:rsidRDefault="008E19AE" w:rsidP="00004A87">
            <w:pPr>
              <w:rPr>
                <w:rFonts w:ascii="Trebuchet MS" w:hAnsi="Trebuchet MS"/>
                <w:sz w:val="20"/>
                <w:szCs w:val="20"/>
              </w:rPr>
            </w:pPr>
            <w:r w:rsidRPr="00142459">
              <w:rPr>
                <w:rFonts w:ascii="Trebuchet MS" w:hAnsi="Trebuchet MS"/>
                <w:sz w:val="20"/>
                <w:szCs w:val="20"/>
              </w:rPr>
              <w:t>EDM02</w:t>
            </w:r>
          </w:p>
        </w:tc>
      </w:tr>
      <w:tr w:rsidR="008E19AE" w:rsidRPr="00142459" w:rsidTr="00004A87">
        <w:trPr>
          <w:trHeight w:val="250"/>
        </w:trPr>
        <w:tc>
          <w:tcPr>
            <w:tcW w:w="1702" w:type="dxa"/>
          </w:tcPr>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Conductimetro</w:t>
            </w:r>
            <w:proofErr w:type="spellEnd"/>
            <w:r w:rsidRPr="00142459">
              <w:rPr>
                <w:rFonts w:ascii="Trebuchet MS" w:hAnsi="Trebuchet MS"/>
                <w:sz w:val="20"/>
                <w:szCs w:val="20"/>
              </w:rPr>
              <w:t xml:space="preserve"> digital</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Meter control </w:t>
            </w:r>
            <w:proofErr w:type="spellStart"/>
            <w:r w:rsidRPr="00142459">
              <w:rPr>
                <w:rFonts w:ascii="Trebuchet MS" w:hAnsi="Trebuchet MS"/>
                <w:sz w:val="20"/>
                <w:szCs w:val="20"/>
              </w:rPr>
              <w:t>company</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4070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p w:rsidR="008E19AE" w:rsidRPr="00142459" w:rsidRDefault="008E19AE" w:rsidP="00004A87">
            <w:pPr>
              <w:rPr>
                <w:rFonts w:ascii="Trebuchet MS" w:hAnsi="Trebuchet MS"/>
                <w:sz w:val="20"/>
                <w:szCs w:val="20"/>
              </w:rPr>
            </w:pP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Termómetro digital</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Fisher </w:t>
            </w:r>
            <w:proofErr w:type="spellStart"/>
            <w:r w:rsidRPr="00142459">
              <w:rPr>
                <w:rFonts w:ascii="Trebuchet MS" w:hAnsi="Trebuchet MS"/>
                <w:sz w:val="20"/>
                <w:szCs w:val="20"/>
              </w:rPr>
              <w:t>Scientific</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Experimentación</w:t>
            </w:r>
          </w:p>
          <w:p w:rsidR="008E19AE" w:rsidRPr="00142459" w:rsidRDefault="008E19AE" w:rsidP="00004A87">
            <w:pPr>
              <w:rPr>
                <w:rFonts w:ascii="Trebuchet MS" w:hAnsi="Trebuchet MS"/>
                <w:sz w:val="20"/>
                <w:szCs w:val="20"/>
              </w:rPr>
            </w:pP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15</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Termómetro digital</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Taylor </w:t>
            </w:r>
            <w:proofErr w:type="spellStart"/>
            <w:r w:rsidRPr="00142459">
              <w:rPr>
                <w:rFonts w:ascii="Trebuchet MS" w:hAnsi="Trebuchet MS"/>
                <w:sz w:val="20"/>
                <w:szCs w:val="20"/>
              </w:rPr>
              <w:t>maximum</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Estufa bacteriológica</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Yamato</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DX300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Estufa bacteriológica</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Boekel</w:t>
            </w:r>
            <w:proofErr w:type="spellEnd"/>
            <w:r w:rsidRPr="00142459">
              <w:rPr>
                <w:rFonts w:ascii="Trebuchet MS" w:hAnsi="Trebuchet MS"/>
                <w:sz w:val="20"/>
                <w:szCs w:val="20"/>
              </w:rPr>
              <w:t xml:space="preserve"> </w:t>
            </w:r>
            <w:proofErr w:type="spellStart"/>
            <w:r w:rsidRPr="00142459">
              <w:rPr>
                <w:rFonts w:ascii="Trebuchet MS" w:hAnsi="Trebuchet MS"/>
                <w:sz w:val="20"/>
                <w:szCs w:val="20"/>
              </w:rPr>
              <w:t>scientific</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107801</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Estufa bacteriológica</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Riossa</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HS</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lastRenderedPageBreak/>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lastRenderedPageBreak/>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Estufa bacteriológica</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Felisa</w:t>
            </w:r>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292</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Mufla</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Neyo</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M525</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Bomba para vacío</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Marathon</w:t>
            </w:r>
            <w:proofErr w:type="spellEnd"/>
            <w:r w:rsidRPr="00142459">
              <w:rPr>
                <w:rFonts w:ascii="Trebuchet MS" w:hAnsi="Trebuchet MS"/>
                <w:sz w:val="20"/>
                <w:szCs w:val="20"/>
              </w:rPr>
              <w:t xml:space="preserve"> </w:t>
            </w:r>
            <w:proofErr w:type="spellStart"/>
            <w:r w:rsidRPr="00142459">
              <w:rPr>
                <w:rFonts w:ascii="Trebuchet MS" w:hAnsi="Trebuchet MS"/>
                <w:sz w:val="20"/>
                <w:szCs w:val="20"/>
              </w:rPr>
              <w:t>electric</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S35</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Bomba para vacío</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Siemens-</w:t>
            </w:r>
            <w:proofErr w:type="spellStart"/>
            <w:r w:rsidRPr="00142459">
              <w:rPr>
                <w:rFonts w:ascii="Trebuchet MS" w:hAnsi="Trebuchet MS"/>
                <w:sz w:val="20"/>
                <w:szCs w:val="20"/>
              </w:rPr>
              <w:t>felisa</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FE1600L</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Maquina</w:t>
            </w:r>
            <w:proofErr w:type="spellEnd"/>
            <w:r w:rsidRPr="00142459">
              <w:rPr>
                <w:rFonts w:ascii="Trebuchet MS" w:hAnsi="Trebuchet MS"/>
                <w:sz w:val="20"/>
                <w:szCs w:val="20"/>
              </w:rPr>
              <w:t xml:space="preserve"> para hielo</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Ice-o-</w:t>
            </w:r>
            <w:proofErr w:type="spellStart"/>
            <w:r w:rsidRPr="00142459">
              <w:rPr>
                <w:rFonts w:ascii="Trebuchet MS" w:hAnsi="Trebuchet MS"/>
                <w:sz w:val="20"/>
                <w:szCs w:val="20"/>
              </w:rPr>
              <w:t>matic</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Filtro para agua</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Everpure</w:t>
            </w:r>
            <w:proofErr w:type="spellEnd"/>
          </w:p>
        </w:tc>
        <w:tc>
          <w:tcPr>
            <w:tcW w:w="1843" w:type="dxa"/>
          </w:tcPr>
          <w:p w:rsidR="008E19AE" w:rsidRPr="00142459" w:rsidRDefault="008E19AE" w:rsidP="00004A87">
            <w:pPr>
              <w:rPr>
                <w:rFonts w:ascii="Trebuchet MS" w:hAnsi="Trebuchet MS"/>
                <w:sz w:val="20"/>
                <w:szCs w:val="20"/>
              </w:rPr>
            </w:pPr>
            <w:r w:rsidRPr="00142459">
              <w:rPr>
                <w:rFonts w:ascii="Trebuchet MS" w:hAnsi="Trebuchet MS"/>
                <w:sz w:val="20"/>
                <w:szCs w:val="20"/>
              </w:rPr>
              <w:t>2000</w:t>
            </w:r>
          </w:p>
        </w:tc>
      </w:tr>
      <w:tr w:rsidR="008E19AE" w:rsidRPr="00142459" w:rsidTr="00004A87">
        <w:trPr>
          <w:trHeight w:val="250"/>
        </w:trPr>
        <w:tc>
          <w:tcPr>
            <w:tcW w:w="1702" w:type="dxa"/>
            <w:tcBorders>
              <w:bottom w:val="single" w:sz="6" w:space="0" w:color="000000"/>
            </w:tcBorders>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tcBorders>
              <w:bottom w:val="single" w:sz="6" w:space="0" w:color="000000"/>
            </w:tcBorders>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Parrilla de agitación y calentamiento</w:t>
            </w:r>
          </w:p>
        </w:tc>
        <w:tc>
          <w:tcPr>
            <w:tcW w:w="1701"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Corning</w:t>
            </w:r>
          </w:p>
        </w:tc>
        <w:tc>
          <w:tcPr>
            <w:tcW w:w="1843" w:type="dxa"/>
            <w:tcBorders>
              <w:bottom w:val="single" w:sz="6" w:space="0" w:color="000000"/>
            </w:tcBorders>
          </w:tcPr>
          <w:p w:rsidR="008E19AE" w:rsidRPr="00142459" w:rsidRDefault="008E19AE" w:rsidP="00004A87">
            <w:pPr>
              <w:rPr>
                <w:rFonts w:ascii="Trebuchet MS" w:hAnsi="Trebuchet MS"/>
                <w:sz w:val="20"/>
                <w:szCs w:val="20"/>
              </w:rPr>
            </w:pPr>
            <w:r w:rsidRPr="00142459">
              <w:rPr>
                <w:rFonts w:ascii="Trebuchet MS" w:hAnsi="Trebuchet MS"/>
                <w:sz w:val="20"/>
                <w:szCs w:val="20"/>
              </w:rPr>
              <w:t>PC220</w:t>
            </w:r>
          </w:p>
        </w:tc>
      </w:tr>
      <w:tr w:rsidR="008E19AE" w:rsidRPr="00142459" w:rsidTr="00004A87">
        <w:trPr>
          <w:trHeight w:val="493"/>
        </w:trPr>
        <w:tc>
          <w:tcPr>
            <w:tcW w:w="1702" w:type="dxa"/>
            <w:tcBorders>
              <w:bottom w:val="single" w:sz="6" w:space="0" w:color="000000"/>
            </w:tcBorders>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tcBorders>
              <w:bottom w:val="single" w:sz="6" w:space="0" w:color="000000"/>
            </w:tcBorders>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3</w:t>
            </w:r>
          </w:p>
        </w:tc>
        <w:tc>
          <w:tcPr>
            <w:tcW w:w="3119"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Parrilla de agitación y calentamiento</w:t>
            </w:r>
          </w:p>
        </w:tc>
        <w:tc>
          <w:tcPr>
            <w:tcW w:w="1701"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Corning</w:t>
            </w:r>
          </w:p>
        </w:tc>
        <w:tc>
          <w:tcPr>
            <w:tcW w:w="1843"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PC320</w:t>
            </w:r>
          </w:p>
        </w:tc>
      </w:tr>
      <w:tr w:rsidR="008E19AE" w:rsidRPr="00142459" w:rsidTr="00004A87">
        <w:trPr>
          <w:trHeight w:val="493"/>
        </w:trPr>
        <w:tc>
          <w:tcPr>
            <w:tcW w:w="1702" w:type="dxa"/>
            <w:tcBorders>
              <w:bottom w:val="single" w:sz="6" w:space="0" w:color="000000"/>
            </w:tcBorders>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tcBorders>
              <w:bottom w:val="single" w:sz="6" w:space="0" w:color="000000"/>
            </w:tcBorders>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19</w:t>
            </w:r>
          </w:p>
        </w:tc>
        <w:tc>
          <w:tcPr>
            <w:tcW w:w="3119"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Parrilla de agitación y calentamiento</w:t>
            </w:r>
          </w:p>
        </w:tc>
        <w:tc>
          <w:tcPr>
            <w:tcW w:w="1701"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Corning</w:t>
            </w:r>
          </w:p>
        </w:tc>
        <w:tc>
          <w:tcPr>
            <w:tcW w:w="1843" w:type="dxa"/>
            <w:tcBorders>
              <w:bottom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PC420</w:t>
            </w:r>
          </w:p>
        </w:tc>
      </w:tr>
      <w:tr w:rsidR="008E19AE" w:rsidRPr="00142459" w:rsidTr="00004A87">
        <w:trPr>
          <w:trHeight w:val="499"/>
        </w:trPr>
        <w:tc>
          <w:tcPr>
            <w:tcW w:w="1702" w:type="dxa"/>
            <w:tcBorders>
              <w:top w:val="single" w:sz="6" w:space="0" w:color="000000"/>
              <w:bottom w:val="single" w:sz="6" w:space="0" w:color="000000"/>
            </w:tcBorders>
            <w:shd w:val="clear" w:color="auto" w:fill="FFFFFF"/>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tcBorders>
              <w:top w:val="single" w:sz="6" w:space="0" w:color="000000"/>
              <w:bottom w:val="single" w:sz="6" w:space="0" w:color="000000"/>
            </w:tcBorders>
            <w:shd w:val="clear" w:color="auto" w:fill="FFFFFF"/>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tcBorders>
              <w:top w:val="single" w:sz="6" w:space="0" w:color="000000"/>
              <w:bottom w:val="single" w:sz="6" w:space="0" w:color="000000"/>
            </w:tcBorders>
            <w:shd w:val="clear" w:color="auto" w:fill="FFFFFF"/>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Parrilla de agitación y calentamiento</w:t>
            </w:r>
          </w:p>
        </w:tc>
        <w:tc>
          <w:tcPr>
            <w:tcW w:w="1701" w:type="dxa"/>
            <w:tcBorders>
              <w:top w:val="single" w:sz="6" w:space="0" w:color="000000"/>
              <w:bottom w:val="single" w:sz="6" w:space="0" w:color="000000"/>
            </w:tcBorders>
            <w:shd w:val="clear" w:color="auto" w:fill="FFFFFF"/>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Corning</w:t>
            </w:r>
          </w:p>
        </w:tc>
        <w:tc>
          <w:tcPr>
            <w:tcW w:w="1843" w:type="dxa"/>
            <w:tcBorders>
              <w:top w:val="single" w:sz="6" w:space="0" w:color="000000"/>
              <w:bottom w:val="single" w:sz="6" w:space="0" w:color="000000"/>
            </w:tcBorders>
            <w:shd w:val="clear" w:color="auto" w:fill="FFFFFF"/>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PC500</w:t>
            </w:r>
          </w:p>
        </w:tc>
      </w:tr>
      <w:tr w:rsidR="008E19AE" w:rsidRPr="00142459" w:rsidTr="00004A87">
        <w:trPr>
          <w:trHeight w:val="250"/>
        </w:trPr>
        <w:tc>
          <w:tcPr>
            <w:tcW w:w="1702" w:type="dxa"/>
            <w:tcBorders>
              <w:top w:val="single" w:sz="6" w:space="0" w:color="000000"/>
            </w:tcBorders>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tcBorders>
              <w:top w:val="single" w:sz="6" w:space="0" w:color="000000"/>
            </w:tcBorders>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tcBorders>
              <w:top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Parrilla de agitación y calentamiento</w:t>
            </w:r>
          </w:p>
        </w:tc>
        <w:tc>
          <w:tcPr>
            <w:tcW w:w="1701" w:type="dxa"/>
            <w:tcBorders>
              <w:top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Corning</w:t>
            </w:r>
          </w:p>
        </w:tc>
        <w:tc>
          <w:tcPr>
            <w:tcW w:w="1843" w:type="dxa"/>
            <w:tcBorders>
              <w:top w:val="single" w:sz="6" w:space="0" w:color="000000"/>
            </w:tcBorders>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PC520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1</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Centrifuga</w:t>
            </w:r>
          </w:p>
        </w:tc>
        <w:tc>
          <w:tcPr>
            <w:tcW w:w="1701"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xml:space="preserve">Cole </w:t>
            </w:r>
            <w:proofErr w:type="spellStart"/>
            <w:r w:rsidRPr="00142459">
              <w:rPr>
                <w:rFonts w:ascii="Trebuchet MS" w:hAnsi="Trebuchet MS"/>
                <w:sz w:val="20"/>
                <w:szCs w:val="20"/>
              </w:rPr>
              <w:t>Parmer</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17250-10</w:t>
            </w:r>
          </w:p>
        </w:tc>
      </w:tr>
      <w:tr w:rsidR="008E19AE" w:rsidRPr="00142459" w:rsidTr="00004A87">
        <w:trPr>
          <w:trHeight w:val="250"/>
        </w:trPr>
        <w:tc>
          <w:tcPr>
            <w:tcW w:w="1702" w:type="dxa"/>
          </w:tcPr>
          <w:p w:rsidR="008E19AE" w:rsidRPr="00142459" w:rsidRDefault="008E19AE" w:rsidP="00004A87">
            <w:pPr>
              <w:rPr>
                <w:rFonts w:ascii="Trebuchet MS" w:hAnsi="Trebuchet MS"/>
                <w:snapToGrid w:val="0"/>
                <w:sz w:val="20"/>
                <w:szCs w:val="20"/>
              </w:rPr>
            </w:pPr>
          </w:p>
          <w:p w:rsidR="008E19AE" w:rsidRPr="00142459" w:rsidRDefault="008E19AE" w:rsidP="00004A87">
            <w:pPr>
              <w:rPr>
                <w:rFonts w:ascii="Trebuchet MS" w:hAnsi="Trebuchet MS"/>
                <w:sz w:val="20"/>
                <w:szCs w:val="20"/>
              </w:rPr>
            </w:pPr>
            <w:r w:rsidRPr="00142459">
              <w:rPr>
                <w:rFonts w:ascii="Trebuchet MS" w:hAnsi="Trebuchet MS"/>
                <w:snapToGrid w:val="0"/>
                <w:sz w:val="20"/>
                <w:szCs w:val="20"/>
              </w:rPr>
              <w:t>Experimentación</w:t>
            </w:r>
          </w:p>
        </w:tc>
        <w:tc>
          <w:tcPr>
            <w:tcW w:w="992" w:type="dxa"/>
            <w:vAlign w:val="bottom"/>
          </w:tcPr>
          <w:p w:rsidR="008E19AE" w:rsidRPr="00142459" w:rsidRDefault="008E19AE" w:rsidP="00004A87">
            <w:pPr>
              <w:jc w:val="center"/>
              <w:rPr>
                <w:rFonts w:ascii="Trebuchet MS" w:hAnsi="Trebuchet MS"/>
                <w:sz w:val="20"/>
                <w:szCs w:val="20"/>
              </w:rPr>
            </w:pPr>
            <w:r w:rsidRPr="00142459">
              <w:rPr>
                <w:rFonts w:ascii="Trebuchet MS" w:hAnsi="Trebuchet MS"/>
                <w:sz w:val="20"/>
                <w:szCs w:val="20"/>
              </w:rPr>
              <w:t>2</w:t>
            </w:r>
          </w:p>
        </w:tc>
        <w:tc>
          <w:tcPr>
            <w:tcW w:w="3119"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Campanas de extracción</w:t>
            </w:r>
          </w:p>
        </w:tc>
        <w:tc>
          <w:tcPr>
            <w:tcW w:w="1701" w:type="dxa"/>
            <w:vAlign w:val="bottom"/>
          </w:tcPr>
          <w:p w:rsidR="008E19AE" w:rsidRPr="00142459" w:rsidRDefault="008E19AE" w:rsidP="00004A87">
            <w:pPr>
              <w:rPr>
                <w:rFonts w:ascii="Trebuchet MS" w:hAnsi="Trebuchet MS"/>
                <w:sz w:val="20"/>
                <w:szCs w:val="20"/>
              </w:rPr>
            </w:pPr>
            <w:proofErr w:type="spellStart"/>
            <w:r w:rsidRPr="00142459">
              <w:rPr>
                <w:rFonts w:ascii="Trebuchet MS" w:hAnsi="Trebuchet MS"/>
                <w:sz w:val="20"/>
                <w:szCs w:val="20"/>
              </w:rPr>
              <w:t>Labconco</w:t>
            </w:r>
            <w:proofErr w:type="spellEnd"/>
          </w:p>
        </w:tc>
        <w:tc>
          <w:tcPr>
            <w:tcW w:w="1843" w:type="dxa"/>
            <w:vAlign w:val="bottom"/>
          </w:tcPr>
          <w:p w:rsidR="008E19AE" w:rsidRPr="00142459" w:rsidRDefault="008E19AE" w:rsidP="00004A87">
            <w:pPr>
              <w:rPr>
                <w:rFonts w:ascii="Trebuchet MS" w:hAnsi="Trebuchet MS"/>
                <w:sz w:val="20"/>
                <w:szCs w:val="20"/>
              </w:rPr>
            </w:pPr>
            <w:r w:rsidRPr="00142459">
              <w:rPr>
                <w:rFonts w:ascii="Trebuchet MS" w:hAnsi="Trebuchet MS"/>
                <w:sz w:val="20"/>
                <w:szCs w:val="20"/>
              </w:rPr>
              <w:t> </w:t>
            </w:r>
          </w:p>
        </w:tc>
      </w:tr>
    </w:tbl>
    <w:p w:rsidR="008E19AE" w:rsidRPr="00142459" w:rsidRDefault="008E19AE" w:rsidP="00142459">
      <w:pPr>
        <w:pStyle w:val="Listaconvietas2"/>
        <w:numPr>
          <w:ilvl w:val="0"/>
          <w:numId w:val="0"/>
        </w:numPr>
        <w:spacing w:line="360" w:lineRule="auto"/>
        <w:contextualSpacing w:val="0"/>
        <w:jc w:val="both"/>
        <w:rPr>
          <w:rFonts w:ascii="Trebuchet MS" w:hAnsi="Trebuchet MS"/>
        </w:rPr>
      </w:pPr>
    </w:p>
    <w:p w:rsidR="008E19AE" w:rsidRPr="00004A87" w:rsidRDefault="008E19AE" w:rsidP="00004A87">
      <w:pPr>
        <w:pStyle w:val="Listaconvietas2"/>
        <w:numPr>
          <w:ilvl w:val="0"/>
          <w:numId w:val="0"/>
        </w:numPr>
        <w:contextualSpacing w:val="0"/>
        <w:jc w:val="both"/>
        <w:rPr>
          <w:rFonts w:ascii="Trebuchet MS" w:hAnsi="Trebuchet MS"/>
          <w:b/>
        </w:rPr>
      </w:pPr>
      <w:r w:rsidRPr="00004A87">
        <w:rPr>
          <w:rFonts w:ascii="Trebuchet MS" w:hAnsi="Trebuchet MS"/>
          <w:b/>
        </w:rPr>
        <w:t xml:space="preserve">Tabla </w:t>
      </w:r>
      <w:r w:rsidR="0059243E">
        <w:rPr>
          <w:rFonts w:ascii="Trebuchet MS" w:hAnsi="Trebuchet MS"/>
          <w:b/>
        </w:rPr>
        <w:t>34</w:t>
      </w:r>
      <w:r w:rsidR="00004A87" w:rsidRPr="00004A87">
        <w:rPr>
          <w:rFonts w:ascii="Trebuchet MS" w:hAnsi="Trebuchet MS"/>
          <w:b/>
        </w:rPr>
        <w:t>l.</w:t>
      </w:r>
      <w:r w:rsidRPr="00004A87">
        <w:rPr>
          <w:rFonts w:ascii="Trebuchet MS" w:hAnsi="Trebuchet MS"/>
          <w:b/>
        </w:rPr>
        <w:t xml:space="preserve"> Equipo de laboratorio disponible en el</w:t>
      </w:r>
      <w:r w:rsidR="00004A87">
        <w:rPr>
          <w:rFonts w:ascii="Trebuchet MS" w:hAnsi="Trebuchet MS"/>
          <w:b/>
        </w:rPr>
        <w:t xml:space="preserve"> </w:t>
      </w:r>
      <w:proofErr w:type="spellStart"/>
      <w:r w:rsidR="00004A87">
        <w:rPr>
          <w:rFonts w:ascii="Trebuchet MS" w:hAnsi="Trebuchet MS"/>
          <w:b/>
        </w:rPr>
        <w:t>bioterio</w:t>
      </w:r>
      <w:proofErr w:type="spellEnd"/>
      <w:r w:rsidR="00004A87">
        <w:rPr>
          <w:rFonts w:ascii="Trebuchet MS" w:hAnsi="Trebuchet MS"/>
          <w:b/>
        </w:rPr>
        <w:t>.</w:t>
      </w:r>
    </w:p>
    <w:tbl>
      <w:tblPr>
        <w:tblW w:w="9844" w:type="dxa"/>
        <w:tblInd w:w="-3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0" w:type="dxa"/>
          <w:right w:w="30" w:type="dxa"/>
        </w:tblCellMar>
        <w:tblLook w:val="00AF"/>
      </w:tblPr>
      <w:tblGrid>
        <w:gridCol w:w="1560"/>
        <w:gridCol w:w="993"/>
        <w:gridCol w:w="3260"/>
        <w:gridCol w:w="1701"/>
        <w:gridCol w:w="2330"/>
      </w:tblGrid>
      <w:tr w:rsidR="008E19AE" w:rsidRPr="00142459" w:rsidTr="008E19AE">
        <w:trPr>
          <w:trHeight w:val="499"/>
        </w:trPr>
        <w:tc>
          <w:tcPr>
            <w:tcW w:w="1560" w:type="dxa"/>
            <w:shd w:val="clear" w:color="auto" w:fill="D9D9D9"/>
          </w:tcPr>
          <w:p w:rsidR="008E19AE" w:rsidRPr="00142459" w:rsidRDefault="008E19AE" w:rsidP="00004A87">
            <w:pP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Laboratorio</w:t>
            </w:r>
          </w:p>
        </w:tc>
        <w:tc>
          <w:tcPr>
            <w:tcW w:w="993"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Cantidad</w:t>
            </w:r>
          </w:p>
        </w:tc>
        <w:tc>
          <w:tcPr>
            <w:tcW w:w="3260"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Equipo/instrumental</w:t>
            </w:r>
          </w:p>
        </w:tc>
        <w:tc>
          <w:tcPr>
            <w:tcW w:w="1701"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Marca</w:t>
            </w:r>
          </w:p>
        </w:tc>
        <w:tc>
          <w:tcPr>
            <w:tcW w:w="2330" w:type="dxa"/>
            <w:shd w:val="clear" w:color="auto" w:fill="D9D9D9"/>
          </w:tcPr>
          <w:p w:rsidR="008E19AE" w:rsidRPr="00142459" w:rsidRDefault="008E19AE" w:rsidP="00004A87">
            <w:pPr>
              <w:jc w:val="center"/>
              <w:rPr>
                <w:rFonts w:ascii="Trebuchet MS" w:hAnsi="Trebuchet MS"/>
                <w:b/>
                <w:bCs/>
                <w:caps/>
                <w:snapToGrid w:val="0"/>
                <w:sz w:val="20"/>
                <w:szCs w:val="20"/>
              </w:rPr>
            </w:pPr>
          </w:p>
          <w:p w:rsidR="008E19AE" w:rsidRPr="00142459" w:rsidRDefault="008E19AE" w:rsidP="00004A87">
            <w:pPr>
              <w:jc w:val="center"/>
              <w:rPr>
                <w:rFonts w:ascii="Trebuchet MS" w:hAnsi="Trebuchet MS"/>
                <w:b/>
                <w:bCs/>
                <w:caps/>
                <w:snapToGrid w:val="0"/>
                <w:sz w:val="20"/>
                <w:szCs w:val="20"/>
              </w:rPr>
            </w:pPr>
            <w:r w:rsidRPr="00142459">
              <w:rPr>
                <w:rFonts w:ascii="Trebuchet MS" w:hAnsi="Trebuchet MS"/>
                <w:b/>
                <w:bCs/>
                <w:snapToGrid w:val="0"/>
                <w:sz w:val="20"/>
                <w:szCs w:val="20"/>
              </w:rPr>
              <w:t>Modelo</w:t>
            </w: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60</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Jaulas para ratones</w:t>
            </w:r>
          </w:p>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 </w:t>
            </w: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p w:rsidR="008E19AE" w:rsidRPr="00142459" w:rsidRDefault="008E19AE" w:rsidP="00004A87">
            <w:pPr>
              <w:jc w:val="center"/>
              <w:rPr>
                <w:rFonts w:ascii="Trebuchet MS" w:hAnsi="Trebuchet MS"/>
                <w:snapToGrid w:val="0"/>
                <w:sz w:val="20"/>
                <w:szCs w:val="20"/>
              </w:rPr>
            </w:pPr>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33</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Jaulas para conejos </w:t>
            </w:r>
          </w:p>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p w:rsidR="008E19AE" w:rsidRPr="00142459" w:rsidRDefault="008E19AE" w:rsidP="00004A87">
            <w:pPr>
              <w:jc w:val="center"/>
              <w:rPr>
                <w:rFonts w:ascii="Trebuchet MS" w:hAnsi="Trebuchet MS"/>
                <w:snapToGrid w:val="0"/>
                <w:sz w:val="20"/>
                <w:szCs w:val="20"/>
              </w:rPr>
            </w:pPr>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50</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Jaulas para ratas </w:t>
            </w:r>
          </w:p>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Mesa de trabajo </w:t>
            </w:r>
          </w:p>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lang w:val="en-US"/>
              </w:rPr>
            </w:pPr>
          </w:p>
        </w:tc>
        <w:tc>
          <w:tcPr>
            <w:tcW w:w="2330" w:type="dxa"/>
          </w:tcPr>
          <w:p w:rsidR="008E19AE" w:rsidRPr="00142459" w:rsidRDefault="008E19AE" w:rsidP="00004A87">
            <w:pPr>
              <w:rPr>
                <w:rFonts w:ascii="Trebuchet MS" w:hAnsi="Trebuchet MS"/>
                <w:snapToGrid w:val="0"/>
                <w:sz w:val="20"/>
                <w:szCs w:val="20"/>
                <w:lang w:val="en-US"/>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Carros transportadores </w:t>
            </w:r>
          </w:p>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p w:rsidR="008E19AE" w:rsidRPr="00142459" w:rsidRDefault="008E19AE" w:rsidP="00004A87">
            <w:pPr>
              <w:jc w:val="center"/>
              <w:rPr>
                <w:rFonts w:ascii="Trebuchet MS" w:hAnsi="Trebuchet MS"/>
                <w:snapToGrid w:val="0"/>
                <w:sz w:val="20"/>
                <w:szCs w:val="20"/>
              </w:rPr>
            </w:pPr>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2</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Basculas </w:t>
            </w:r>
          </w:p>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p w:rsidR="008E19AE" w:rsidRPr="00142459" w:rsidRDefault="008E19AE" w:rsidP="00004A87">
            <w:pPr>
              <w:jc w:val="center"/>
              <w:rPr>
                <w:rFonts w:ascii="Trebuchet MS" w:hAnsi="Trebuchet MS"/>
                <w:snapToGrid w:val="0"/>
                <w:sz w:val="20"/>
                <w:szCs w:val="20"/>
              </w:rPr>
            </w:pPr>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1</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Estuche de disección </w:t>
            </w:r>
          </w:p>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lang w:val="en-US"/>
              </w:rPr>
            </w:pPr>
          </w:p>
        </w:tc>
        <w:tc>
          <w:tcPr>
            <w:tcW w:w="2330" w:type="dxa"/>
          </w:tcPr>
          <w:p w:rsidR="008E19AE" w:rsidRPr="00142459" w:rsidRDefault="008E19AE" w:rsidP="00004A87">
            <w:pPr>
              <w:rPr>
                <w:rFonts w:ascii="Trebuchet MS" w:hAnsi="Trebuchet MS"/>
                <w:snapToGrid w:val="0"/>
                <w:sz w:val="20"/>
                <w:szCs w:val="20"/>
                <w:lang w:val="en-US"/>
              </w:rPr>
            </w:pPr>
          </w:p>
        </w:tc>
      </w:tr>
      <w:tr w:rsidR="008E19AE" w:rsidRPr="00142459" w:rsidTr="008E19AE">
        <w:trPr>
          <w:trHeight w:val="250"/>
        </w:trPr>
        <w:tc>
          <w:tcPr>
            <w:tcW w:w="1560" w:type="dxa"/>
          </w:tcPr>
          <w:p w:rsidR="008E19AE" w:rsidRPr="00142459" w:rsidRDefault="008E19AE" w:rsidP="00004A87">
            <w:pPr>
              <w:jc w:val="center"/>
              <w:rPr>
                <w:rFonts w:ascii="Trebuchet MS" w:hAnsi="Trebuchet MS"/>
                <w:snapToGrid w:val="0"/>
                <w:sz w:val="20"/>
                <w:szCs w:val="20"/>
              </w:rPr>
            </w:pPr>
            <w:proofErr w:type="spellStart"/>
            <w:r w:rsidRPr="00142459">
              <w:rPr>
                <w:rFonts w:ascii="Trebuchet MS" w:hAnsi="Trebuchet MS"/>
                <w:snapToGrid w:val="0"/>
                <w:sz w:val="20"/>
                <w:szCs w:val="20"/>
              </w:rPr>
              <w:t>Bioterio</w:t>
            </w:r>
            <w:proofErr w:type="spellEnd"/>
          </w:p>
        </w:tc>
        <w:tc>
          <w:tcPr>
            <w:tcW w:w="993" w:type="dxa"/>
          </w:tcPr>
          <w:p w:rsidR="008E19AE" w:rsidRPr="00142459" w:rsidRDefault="008E19AE" w:rsidP="00004A87">
            <w:pPr>
              <w:jc w:val="center"/>
              <w:rPr>
                <w:rFonts w:ascii="Trebuchet MS" w:hAnsi="Trebuchet MS"/>
                <w:snapToGrid w:val="0"/>
                <w:sz w:val="20"/>
                <w:szCs w:val="20"/>
              </w:rPr>
            </w:pPr>
            <w:r w:rsidRPr="00142459">
              <w:rPr>
                <w:rFonts w:ascii="Trebuchet MS" w:hAnsi="Trebuchet MS"/>
                <w:snapToGrid w:val="0"/>
                <w:sz w:val="20"/>
                <w:szCs w:val="20"/>
              </w:rPr>
              <w:t>4</w:t>
            </w:r>
          </w:p>
        </w:tc>
        <w:tc>
          <w:tcPr>
            <w:tcW w:w="3260" w:type="dxa"/>
          </w:tcPr>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Carros transportadores para ratón</w:t>
            </w:r>
          </w:p>
          <w:p w:rsidR="008E19AE" w:rsidRPr="00142459" w:rsidRDefault="008E19AE" w:rsidP="00004A87">
            <w:pPr>
              <w:rPr>
                <w:rFonts w:ascii="Trebuchet MS" w:hAnsi="Trebuchet MS"/>
                <w:snapToGrid w:val="0"/>
                <w:sz w:val="20"/>
                <w:szCs w:val="20"/>
              </w:rPr>
            </w:pPr>
            <w:r w:rsidRPr="00142459">
              <w:rPr>
                <w:rFonts w:ascii="Trebuchet MS" w:hAnsi="Trebuchet MS"/>
                <w:snapToGrid w:val="0"/>
                <w:sz w:val="20"/>
                <w:szCs w:val="20"/>
              </w:rPr>
              <w:t xml:space="preserve"> </w:t>
            </w: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r w:rsidR="008E19AE" w:rsidRPr="00142459" w:rsidTr="008E19AE">
        <w:trPr>
          <w:trHeight w:val="250"/>
        </w:trPr>
        <w:tc>
          <w:tcPr>
            <w:tcW w:w="1560" w:type="dxa"/>
          </w:tcPr>
          <w:p w:rsidR="008E19AE" w:rsidRPr="00142459" w:rsidRDefault="008E19AE" w:rsidP="00004A87">
            <w:pPr>
              <w:rPr>
                <w:rFonts w:ascii="Trebuchet MS" w:hAnsi="Trebuchet MS"/>
                <w:snapToGrid w:val="0"/>
                <w:sz w:val="20"/>
                <w:szCs w:val="20"/>
              </w:rPr>
            </w:pPr>
          </w:p>
        </w:tc>
        <w:tc>
          <w:tcPr>
            <w:tcW w:w="993" w:type="dxa"/>
          </w:tcPr>
          <w:p w:rsidR="008E19AE" w:rsidRPr="00142459" w:rsidRDefault="008E19AE" w:rsidP="00004A87">
            <w:pPr>
              <w:jc w:val="center"/>
              <w:rPr>
                <w:rFonts w:ascii="Trebuchet MS" w:hAnsi="Trebuchet MS"/>
                <w:snapToGrid w:val="0"/>
                <w:sz w:val="20"/>
                <w:szCs w:val="20"/>
              </w:rPr>
            </w:pPr>
          </w:p>
        </w:tc>
        <w:tc>
          <w:tcPr>
            <w:tcW w:w="3260" w:type="dxa"/>
          </w:tcPr>
          <w:p w:rsidR="008E19AE" w:rsidRPr="00142459" w:rsidRDefault="008E19AE" w:rsidP="00004A87">
            <w:pPr>
              <w:rPr>
                <w:rFonts w:ascii="Trebuchet MS" w:hAnsi="Trebuchet MS"/>
                <w:snapToGrid w:val="0"/>
                <w:sz w:val="20"/>
                <w:szCs w:val="20"/>
              </w:rPr>
            </w:pPr>
          </w:p>
        </w:tc>
        <w:tc>
          <w:tcPr>
            <w:tcW w:w="1701" w:type="dxa"/>
          </w:tcPr>
          <w:p w:rsidR="008E19AE" w:rsidRPr="00142459" w:rsidRDefault="008E19AE" w:rsidP="00004A87">
            <w:pPr>
              <w:rPr>
                <w:rFonts w:ascii="Trebuchet MS" w:hAnsi="Trebuchet MS"/>
                <w:snapToGrid w:val="0"/>
                <w:sz w:val="20"/>
                <w:szCs w:val="20"/>
              </w:rPr>
            </w:pPr>
          </w:p>
        </w:tc>
        <w:tc>
          <w:tcPr>
            <w:tcW w:w="2330" w:type="dxa"/>
          </w:tcPr>
          <w:p w:rsidR="008E19AE" w:rsidRPr="00142459" w:rsidRDefault="008E19AE" w:rsidP="00004A87">
            <w:pPr>
              <w:rPr>
                <w:rFonts w:ascii="Trebuchet MS" w:hAnsi="Trebuchet MS"/>
                <w:snapToGrid w:val="0"/>
                <w:sz w:val="20"/>
                <w:szCs w:val="20"/>
              </w:rPr>
            </w:pPr>
          </w:p>
        </w:tc>
      </w:tr>
    </w:tbl>
    <w:p w:rsidR="008E19AE" w:rsidRPr="00142459" w:rsidRDefault="008E19AE" w:rsidP="00142459">
      <w:pPr>
        <w:pStyle w:val="Listaconvietas2"/>
        <w:numPr>
          <w:ilvl w:val="0"/>
          <w:numId w:val="0"/>
        </w:numPr>
        <w:spacing w:line="360" w:lineRule="auto"/>
        <w:contextualSpacing w:val="0"/>
        <w:jc w:val="both"/>
        <w:rPr>
          <w:rFonts w:ascii="Trebuchet MS" w:hAnsi="Trebuchet MS"/>
        </w:rPr>
      </w:pPr>
    </w:p>
    <w:p w:rsidR="006A65B0" w:rsidRPr="00142459" w:rsidRDefault="006A65B0" w:rsidP="00142459">
      <w:pPr>
        <w:pStyle w:val="Listaconvietas2"/>
        <w:numPr>
          <w:ilvl w:val="0"/>
          <w:numId w:val="0"/>
        </w:numPr>
        <w:spacing w:line="360" w:lineRule="auto"/>
        <w:contextualSpacing w:val="0"/>
        <w:jc w:val="both"/>
        <w:rPr>
          <w:rFonts w:ascii="Trebuchet MS" w:hAnsi="Trebuchet MS"/>
        </w:rPr>
      </w:pPr>
    </w:p>
    <w:p w:rsidR="006A65B0" w:rsidRPr="00142459" w:rsidRDefault="006A65B0" w:rsidP="00142459">
      <w:pPr>
        <w:pStyle w:val="Listaconvietas2"/>
        <w:numPr>
          <w:ilvl w:val="0"/>
          <w:numId w:val="0"/>
        </w:numPr>
        <w:spacing w:line="360" w:lineRule="auto"/>
        <w:contextualSpacing w:val="0"/>
        <w:jc w:val="both"/>
        <w:rPr>
          <w:rFonts w:ascii="Trebuchet MS" w:hAnsi="Trebuchet MS"/>
        </w:rPr>
      </w:pPr>
    </w:p>
    <w:p w:rsidR="006A65B0" w:rsidRPr="00142459" w:rsidRDefault="006A65B0" w:rsidP="00142459">
      <w:pPr>
        <w:pStyle w:val="Listaconvietas2"/>
        <w:numPr>
          <w:ilvl w:val="0"/>
          <w:numId w:val="0"/>
        </w:numPr>
        <w:spacing w:line="360" w:lineRule="auto"/>
        <w:contextualSpacing w:val="0"/>
        <w:jc w:val="both"/>
        <w:rPr>
          <w:rFonts w:ascii="Trebuchet MS" w:hAnsi="Trebuchet MS"/>
        </w:rPr>
      </w:pPr>
    </w:p>
    <w:p w:rsidR="006A65B0" w:rsidRPr="00142459" w:rsidRDefault="006A65B0" w:rsidP="00142459">
      <w:pPr>
        <w:pStyle w:val="Listaconvietas2"/>
        <w:numPr>
          <w:ilvl w:val="0"/>
          <w:numId w:val="0"/>
        </w:numPr>
        <w:spacing w:line="360" w:lineRule="auto"/>
        <w:contextualSpacing w:val="0"/>
        <w:jc w:val="both"/>
        <w:rPr>
          <w:rFonts w:ascii="Trebuchet MS" w:hAnsi="Trebuchet MS"/>
        </w:rPr>
      </w:pPr>
    </w:p>
    <w:p w:rsidR="006A65B0" w:rsidRPr="00142459" w:rsidRDefault="006A65B0" w:rsidP="00142459">
      <w:pPr>
        <w:pStyle w:val="Listaconvietas2"/>
        <w:numPr>
          <w:ilvl w:val="0"/>
          <w:numId w:val="0"/>
        </w:numPr>
        <w:spacing w:line="360" w:lineRule="auto"/>
        <w:contextualSpacing w:val="0"/>
        <w:jc w:val="both"/>
        <w:rPr>
          <w:rFonts w:ascii="Trebuchet MS" w:hAnsi="Trebuchet MS"/>
        </w:rPr>
      </w:pPr>
    </w:p>
    <w:p w:rsidR="006A65B0" w:rsidRPr="00142459" w:rsidRDefault="006A65B0" w:rsidP="00142459">
      <w:pPr>
        <w:pStyle w:val="Listaconvietas2"/>
        <w:numPr>
          <w:ilvl w:val="0"/>
          <w:numId w:val="0"/>
        </w:numPr>
        <w:spacing w:line="360" w:lineRule="auto"/>
        <w:contextualSpacing w:val="0"/>
        <w:jc w:val="both"/>
        <w:rPr>
          <w:rFonts w:ascii="Trebuchet MS" w:hAnsi="Trebuchet MS"/>
          <w:b/>
        </w:rPr>
      </w:pPr>
      <w:r w:rsidRPr="00142459">
        <w:rPr>
          <w:rFonts w:ascii="Trebuchet MS" w:hAnsi="Trebuchet MS"/>
          <w:b/>
        </w:rPr>
        <w:lastRenderedPageBreak/>
        <w:t>21.2 Biblioteca</w:t>
      </w:r>
    </w:p>
    <w:p w:rsidR="009F536B" w:rsidRDefault="009F536B" w:rsidP="00142459">
      <w:pPr>
        <w:autoSpaceDE w:val="0"/>
        <w:autoSpaceDN w:val="0"/>
        <w:adjustRightInd w:val="0"/>
        <w:spacing w:line="360" w:lineRule="auto"/>
        <w:jc w:val="both"/>
        <w:rPr>
          <w:rFonts w:ascii="Trebuchet MS" w:hAnsi="Trebuchet MS"/>
        </w:rPr>
      </w:pPr>
      <w:r w:rsidRPr="00142459">
        <w:rPr>
          <w:rFonts w:ascii="Trebuchet MS" w:hAnsi="Trebuchet MS"/>
        </w:rPr>
        <w:t xml:space="preserve">El centro de recursos más importante donde los alumnos tienen acceso a información correspondiente a los contenidos de los programas de actividades académicas es la Biblioteca </w:t>
      </w:r>
      <w:r w:rsidR="00CF475D" w:rsidRPr="00142459">
        <w:rPr>
          <w:rFonts w:ascii="Trebuchet MS" w:hAnsi="Trebuchet MS"/>
        </w:rPr>
        <w:t>Dr. J. de Jesús García Soto.</w:t>
      </w:r>
    </w:p>
    <w:p w:rsidR="00004A87" w:rsidRPr="00142459" w:rsidRDefault="00004A87" w:rsidP="00142459">
      <w:pPr>
        <w:autoSpaceDE w:val="0"/>
        <w:autoSpaceDN w:val="0"/>
        <w:adjustRightInd w:val="0"/>
        <w:spacing w:line="360" w:lineRule="auto"/>
        <w:jc w:val="both"/>
        <w:rPr>
          <w:rFonts w:ascii="Trebuchet MS" w:hAnsi="Trebuchet MS"/>
        </w:rPr>
      </w:pPr>
    </w:p>
    <w:p w:rsidR="009F536B" w:rsidRDefault="00CF475D" w:rsidP="00142459">
      <w:pPr>
        <w:pStyle w:val="Estilo1"/>
        <w:spacing w:before="0" w:after="0"/>
        <w:rPr>
          <w:rFonts w:ascii="Trebuchet MS" w:hAnsi="Trebuchet MS"/>
        </w:rPr>
      </w:pPr>
      <w:r w:rsidRPr="00142459">
        <w:rPr>
          <w:rFonts w:ascii="Trebuchet MS" w:hAnsi="Trebuchet MS"/>
        </w:rPr>
        <w:t xml:space="preserve">En dicha </w:t>
      </w:r>
      <w:r w:rsidR="009F536B" w:rsidRPr="00142459">
        <w:rPr>
          <w:rFonts w:ascii="Trebuchet MS" w:hAnsi="Trebuchet MS"/>
        </w:rPr>
        <w:t xml:space="preserve">biblioteca se pueden consultar 11,850 títulos en 25,000 volúmenes. Así mismo se tiene suscripción vigentes al 2009 a 115 revistas de las que se han recibido más de 1,840 fascículos; también se encuentran disponibles para consulta 341 suscripciones con 13,560 fascículos. </w:t>
      </w:r>
    </w:p>
    <w:p w:rsidR="00004A87" w:rsidRPr="00142459" w:rsidRDefault="00004A87" w:rsidP="00142459">
      <w:pPr>
        <w:pStyle w:val="Estilo1"/>
        <w:spacing w:before="0" w:after="0"/>
        <w:rPr>
          <w:rFonts w:ascii="Trebuchet MS" w:hAnsi="Trebuchet MS"/>
        </w:rPr>
      </w:pPr>
    </w:p>
    <w:p w:rsidR="006A65B0" w:rsidRPr="00142459" w:rsidRDefault="009F536B" w:rsidP="00142459">
      <w:pPr>
        <w:pStyle w:val="Listaconvietas2"/>
        <w:numPr>
          <w:ilvl w:val="0"/>
          <w:numId w:val="0"/>
        </w:numPr>
        <w:spacing w:line="360" w:lineRule="auto"/>
        <w:contextualSpacing w:val="0"/>
        <w:jc w:val="both"/>
        <w:rPr>
          <w:rFonts w:ascii="Trebuchet MS" w:hAnsi="Trebuchet MS"/>
        </w:rPr>
      </w:pPr>
      <w:r w:rsidRPr="00142459">
        <w:rPr>
          <w:rFonts w:ascii="Trebuchet MS" w:hAnsi="Trebuchet MS"/>
        </w:rPr>
        <w:t xml:space="preserve">La biblioteca </w:t>
      </w:r>
      <w:r w:rsidR="00CF475D" w:rsidRPr="00142459">
        <w:rPr>
          <w:rFonts w:ascii="Trebuchet MS" w:hAnsi="Trebuchet MS"/>
        </w:rPr>
        <w:t>Dr. J. de Jesús García Soto</w:t>
      </w:r>
      <w:r w:rsidRPr="00142459">
        <w:rPr>
          <w:rFonts w:ascii="Trebuchet MS" w:hAnsi="Trebuchet MS"/>
        </w:rPr>
        <w:t xml:space="preserve"> cuenta con acervo general, acervo de consulta, libros de reserva, tesis, audiovisuales, suscripciones a revistas y base de datos. A través de la página web </w:t>
      </w:r>
      <w:hyperlink r:id="rId35" w:history="1">
        <w:r w:rsidRPr="00142459">
          <w:rPr>
            <w:rStyle w:val="Hipervnculo"/>
            <w:rFonts w:ascii="Trebuchet MS" w:hAnsi="Trebuchet MS"/>
          </w:rPr>
          <w:t>www.truco.ugto.mx</w:t>
        </w:r>
      </w:hyperlink>
      <w:r w:rsidRPr="00142459">
        <w:rPr>
          <w:rFonts w:ascii="Trebuchet MS" w:hAnsi="Trebuchet MS"/>
        </w:rPr>
        <w:t xml:space="preserve"> se tiene acceso a Catálogos de libros y revistas en línea (ACS, EBSCO HOST, </w:t>
      </w:r>
      <w:proofErr w:type="spellStart"/>
      <w:r w:rsidRPr="00142459">
        <w:rPr>
          <w:rFonts w:ascii="Trebuchet MS" w:hAnsi="Trebuchet MS"/>
        </w:rPr>
        <w:t>Science</w:t>
      </w:r>
      <w:proofErr w:type="spellEnd"/>
      <w:r w:rsidRPr="00142459">
        <w:rPr>
          <w:rFonts w:ascii="Trebuchet MS" w:hAnsi="Trebuchet MS"/>
        </w:rPr>
        <w:t xml:space="preserve"> </w:t>
      </w:r>
      <w:proofErr w:type="spellStart"/>
      <w:r w:rsidRPr="00142459">
        <w:rPr>
          <w:rFonts w:ascii="Trebuchet MS" w:hAnsi="Trebuchet MS"/>
        </w:rPr>
        <w:t>Direct</w:t>
      </w:r>
      <w:proofErr w:type="spellEnd"/>
      <w:r w:rsidRPr="00142459">
        <w:rPr>
          <w:rFonts w:ascii="Trebuchet MS" w:hAnsi="Trebuchet MS"/>
        </w:rPr>
        <w:t xml:space="preserve">, OECD, SCOPUS, </w:t>
      </w:r>
      <w:proofErr w:type="spellStart"/>
      <w:r w:rsidRPr="00142459">
        <w:rPr>
          <w:rFonts w:ascii="Trebuchet MS" w:hAnsi="Trebuchet MS"/>
        </w:rPr>
        <w:t>SciFinder</w:t>
      </w:r>
      <w:proofErr w:type="spellEnd"/>
      <w:r w:rsidRPr="00142459">
        <w:rPr>
          <w:rFonts w:ascii="Trebuchet MS" w:hAnsi="Trebuchet MS"/>
        </w:rPr>
        <w:t xml:space="preserve">, APS </w:t>
      </w:r>
      <w:proofErr w:type="spellStart"/>
      <w:r w:rsidRPr="00142459">
        <w:rPr>
          <w:rFonts w:ascii="Trebuchet MS" w:hAnsi="Trebuchet MS"/>
        </w:rPr>
        <w:t>Physics</w:t>
      </w:r>
      <w:proofErr w:type="spellEnd"/>
      <w:r w:rsidRPr="00142459">
        <w:rPr>
          <w:rFonts w:ascii="Trebuchet MS" w:hAnsi="Trebuchet MS"/>
        </w:rPr>
        <w:t xml:space="preserve">, ISI web)  y revistas electrónicas. Esta información se resume en la Tabla </w:t>
      </w:r>
      <w:r w:rsidR="0059243E">
        <w:rPr>
          <w:rFonts w:ascii="Trebuchet MS" w:hAnsi="Trebuchet MS"/>
        </w:rPr>
        <w:t>35</w:t>
      </w:r>
      <w:r w:rsidR="00004A87">
        <w:rPr>
          <w:rFonts w:ascii="Trebuchet MS" w:hAnsi="Trebuchet MS"/>
        </w:rPr>
        <w:t>.</w:t>
      </w:r>
      <w:r w:rsidRPr="00142459">
        <w:rPr>
          <w:rFonts w:ascii="Trebuchet MS" w:hAnsi="Trebuchet MS"/>
        </w:rPr>
        <w:t xml:space="preserve"> Los volúmenes que impactan en la </w:t>
      </w:r>
      <w:r w:rsidR="00CF475D" w:rsidRPr="00142459">
        <w:rPr>
          <w:rFonts w:ascii="Trebuchet MS" w:hAnsi="Trebuchet MS"/>
        </w:rPr>
        <w:t xml:space="preserve">licenciatura de Químico </w:t>
      </w:r>
      <w:r w:rsidRPr="00142459">
        <w:rPr>
          <w:rFonts w:ascii="Trebuchet MS" w:hAnsi="Trebuchet MS"/>
        </w:rPr>
        <w:t>F</w:t>
      </w:r>
      <w:r w:rsidR="00CF475D" w:rsidRPr="00142459">
        <w:rPr>
          <w:rFonts w:ascii="Trebuchet MS" w:hAnsi="Trebuchet MS"/>
        </w:rPr>
        <w:t xml:space="preserve">armacéutico </w:t>
      </w:r>
      <w:r w:rsidRPr="00142459">
        <w:rPr>
          <w:rFonts w:ascii="Trebuchet MS" w:hAnsi="Trebuchet MS"/>
        </w:rPr>
        <w:t>B</w:t>
      </w:r>
      <w:r w:rsidR="00CF475D" w:rsidRPr="00142459">
        <w:rPr>
          <w:rFonts w:ascii="Trebuchet MS" w:hAnsi="Trebuchet MS"/>
        </w:rPr>
        <w:t>iólogo</w:t>
      </w:r>
      <w:r w:rsidRPr="00142459">
        <w:rPr>
          <w:rFonts w:ascii="Trebuchet MS" w:hAnsi="Trebuchet MS"/>
        </w:rPr>
        <w:t xml:space="preserve"> se muestran en la Tabla </w:t>
      </w:r>
      <w:r w:rsidR="0059243E">
        <w:rPr>
          <w:rFonts w:ascii="Trebuchet MS" w:hAnsi="Trebuchet MS"/>
        </w:rPr>
        <w:t>36</w:t>
      </w:r>
      <w:r w:rsidRPr="00142459">
        <w:rPr>
          <w:rFonts w:ascii="Trebuchet MS" w:hAnsi="Trebuchet MS"/>
        </w:rPr>
        <w:t>.</w:t>
      </w:r>
    </w:p>
    <w:p w:rsidR="00CF475D" w:rsidRPr="00142459" w:rsidRDefault="00CF475D" w:rsidP="00142459">
      <w:pPr>
        <w:pStyle w:val="Textonotaalfinal"/>
        <w:spacing w:line="360" w:lineRule="auto"/>
        <w:ind w:left="708" w:firstLine="708"/>
        <w:rPr>
          <w:rFonts w:ascii="Trebuchet MS" w:hAnsi="Trebuchet MS"/>
          <w:b/>
          <w:lang w:val="es-ES_tradnl"/>
        </w:rPr>
      </w:pPr>
      <w:r w:rsidRPr="00142459">
        <w:rPr>
          <w:rFonts w:ascii="Trebuchet MS" w:hAnsi="Trebuchet MS"/>
          <w:b/>
          <w:lang w:val="es-ES_tradnl"/>
        </w:rPr>
        <w:t xml:space="preserve">                   </w:t>
      </w:r>
    </w:p>
    <w:p w:rsidR="00CF475D" w:rsidRPr="00142459" w:rsidRDefault="00CF475D" w:rsidP="00004A87">
      <w:pPr>
        <w:pStyle w:val="Textonotaalfinal"/>
        <w:spacing w:line="276" w:lineRule="auto"/>
        <w:jc w:val="center"/>
        <w:rPr>
          <w:rFonts w:ascii="Trebuchet MS" w:hAnsi="Trebuchet MS"/>
          <w:b/>
          <w:lang w:val="es-ES_tradnl"/>
        </w:rPr>
      </w:pPr>
      <w:r w:rsidRPr="00142459">
        <w:rPr>
          <w:rFonts w:ascii="Trebuchet MS" w:hAnsi="Trebuchet MS"/>
          <w:b/>
          <w:lang w:val="es-ES_tradnl"/>
        </w:rPr>
        <w:t>Tabla 3</w:t>
      </w:r>
      <w:r w:rsidR="0059243E">
        <w:rPr>
          <w:rFonts w:ascii="Trebuchet MS" w:hAnsi="Trebuchet MS"/>
          <w:b/>
          <w:lang w:val="es-ES_tradnl"/>
        </w:rPr>
        <w:t>5</w:t>
      </w:r>
      <w:r w:rsidR="00004A87">
        <w:rPr>
          <w:rFonts w:ascii="Trebuchet MS" w:hAnsi="Trebuchet MS"/>
          <w:b/>
          <w:lang w:val="es-ES_tradnl"/>
        </w:rPr>
        <w:t>.</w:t>
      </w:r>
      <w:r w:rsidRPr="00142459">
        <w:rPr>
          <w:rFonts w:ascii="Trebuchet MS" w:hAnsi="Trebuchet MS"/>
          <w:b/>
          <w:lang w:val="es-ES_tradnl"/>
        </w:rPr>
        <w:t xml:space="preserve"> Acervo bibliotecario.</w:t>
      </w:r>
    </w:p>
    <w:tbl>
      <w:tblPr>
        <w:tblStyle w:val="Tablaconcuadrcula"/>
        <w:tblW w:w="0" w:type="auto"/>
        <w:tblInd w:w="2352" w:type="dxa"/>
        <w:tblLook w:val="04A0"/>
      </w:tblPr>
      <w:tblGrid>
        <w:gridCol w:w="2694"/>
        <w:gridCol w:w="1701"/>
      </w:tblGrid>
      <w:tr w:rsidR="00CF475D" w:rsidRPr="00142459" w:rsidTr="00004A87">
        <w:tc>
          <w:tcPr>
            <w:tcW w:w="2694" w:type="dxa"/>
            <w:shd w:val="clear" w:color="auto" w:fill="BFBFBF" w:themeFill="background1" w:themeFillShade="BF"/>
          </w:tcPr>
          <w:p w:rsidR="00CF475D" w:rsidRPr="00142459" w:rsidRDefault="00CF475D" w:rsidP="00004A87">
            <w:pPr>
              <w:pStyle w:val="Textonotaalfinal"/>
              <w:spacing w:line="276" w:lineRule="auto"/>
              <w:jc w:val="center"/>
              <w:rPr>
                <w:rFonts w:ascii="Trebuchet MS" w:hAnsi="Trebuchet MS"/>
                <w:b/>
                <w:lang w:val="es-ES_tradnl"/>
              </w:rPr>
            </w:pPr>
            <w:r w:rsidRPr="00142459">
              <w:rPr>
                <w:rFonts w:ascii="Trebuchet MS" w:hAnsi="Trebuchet MS"/>
                <w:b/>
                <w:lang w:val="es-ES_tradnl"/>
              </w:rPr>
              <w:t>Acervo</w:t>
            </w:r>
          </w:p>
        </w:tc>
        <w:tc>
          <w:tcPr>
            <w:tcW w:w="1701" w:type="dxa"/>
            <w:shd w:val="clear" w:color="auto" w:fill="BFBFBF" w:themeFill="background1" w:themeFillShade="BF"/>
          </w:tcPr>
          <w:p w:rsidR="00CF475D" w:rsidRPr="00142459" w:rsidRDefault="00CF475D" w:rsidP="00004A87">
            <w:pPr>
              <w:pStyle w:val="Textonotaalfinal"/>
              <w:spacing w:line="276" w:lineRule="auto"/>
              <w:jc w:val="center"/>
              <w:rPr>
                <w:rFonts w:ascii="Trebuchet MS" w:hAnsi="Trebuchet MS"/>
                <w:b/>
                <w:lang w:val="es-ES_tradnl"/>
              </w:rPr>
            </w:pPr>
            <w:r w:rsidRPr="00142459">
              <w:rPr>
                <w:rFonts w:ascii="Trebuchet MS" w:hAnsi="Trebuchet MS"/>
                <w:b/>
                <w:lang w:val="es-ES_tradnl"/>
              </w:rPr>
              <w:t>Cantidad</w:t>
            </w:r>
          </w:p>
        </w:tc>
      </w:tr>
      <w:tr w:rsidR="00CF475D" w:rsidRPr="00142459" w:rsidTr="00004A87">
        <w:tc>
          <w:tcPr>
            <w:tcW w:w="2694" w:type="dxa"/>
          </w:tcPr>
          <w:p w:rsidR="00CF475D" w:rsidRPr="00142459" w:rsidRDefault="00CF475D" w:rsidP="00004A87">
            <w:pPr>
              <w:pStyle w:val="Textonotaalfinal"/>
              <w:spacing w:line="276" w:lineRule="auto"/>
              <w:rPr>
                <w:rFonts w:ascii="Trebuchet MS" w:hAnsi="Trebuchet MS"/>
                <w:lang w:val="es-ES_tradnl"/>
              </w:rPr>
            </w:pPr>
            <w:r w:rsidRPr="00142459">
              <w:rPr>
                <w:rFonts w:ascii="Trebuchet MS" w:hAnsi="Trebuchet MS"/>
                <w:lang w:val="es-ES_tradnl"/>
              </w:rPr>
              <w:t>Títulos</w:t>
            </w:r>
          </w:p>
        </w:tc>
        <w:tc>
          <w:tcPr>
            <w:tcW w:w="1701" w:type="dxa"/>
          </w:tcPr>
          <w:p w:rsidR="00CF475D" w:rsidRPr="00142459" w:rsidRDefault="00FC4B11" w:rsidP="00FC4B11">
            <w:pPr>
              <w:pStyle w:val="Textonotaalfinal"/>
              <w:spacing w:line="276" w:lineRule="auto"/>
              <w:jc w:val="center"/>
              <w:rPr>
                <w:rFonts w:ascii="Trebuchet MS" w:hAnsi="Trebuchet MS"/>
                <w:lang w:val="es-ES_tradnl"/>
              </w:rPr>
            </w:pPr>
            <w:r>
              <w:rPr>
                <w:rFonts w:ascii="Trebuchet MS" w:hAnsi="Trebuchet MS"/>
                <w:lang w:val="es-ES_tradnl"/>
              </w:rPr>
              <w:t>15</w:t>
            </w:r>
            <w:r w:rsidR="00CF475D" w:rsidRPr="00142459">
              <w:rPr>
                <w:rFonts w:ascii="Trebuchet MS" w:hAnsi="Trebuchet MS"/>
                <w:lang w:val="es-ES_tradnl"/>
              </w:rPr>
              <w:t>,</w:t>
            </w:r>
            <w:r>
              <w:rPr>
                <w:rFonts w:ascii="Trebuchet MS" w:hAnsi="Trebuchet MS"/>
                <w:lang w:val="es-ES_tradnl"/>
              </w:rPr>
              <w:t>218</w:t>
            </w:r>
          </w:p>
        </w:tc>
      </w:tr>
      <w:tr w:rsidR="00CF475D" w:rsidRPr="00142459" w:rsidTr="00004A87">
        <w:tc>
          <w:tcPr>
            <w:tcW w:w="2694" w:type="dxa"/>
          </w:tcPr>
          <w:p w:rsidR="00CF475D" w:rsidRPr="00142459" w:rsidRDefault="00CF475D" w:rsidP="00004A87">
            <w:pPr>
              <w:pStyle w:val="Textonotaalfinal"/>
              <w:spacing w:line="276" w:lineRule="auto"/>
              <w:rPr>
                <w:rFonts w:ascii="Trebuchet MS" w:hAnsi="Trebuchet MS"/>
                <w:lang w:val="es-ES_tradnl"/>
              </w:rPr>
            </w:pPr>
            <w:r w:rsidRPr="00142459">
              <w:rPr>
                <w:rFonts w:ascii="Trebuchet MS" w:hAnsi="Trebuchet MS"/>
                <w:lang w:val="es-ES_tradnl"/>
              </w:rPr>
              <w:t>Volúmenes</w:t>
            </w:r>
          </w:p>
        </w:tc>
        <w:tc>
          <w:tcPr>
            <w:tcW w:w="1701" w:type="dxa"/>
          </w:tcPr>
          <w:p w:rsidR="00CF475D" w:rsidRPr="00142459" w:rsidRDefault="00CF475D" w:rsidP="00004A87">
            <w:pPr>
              <w:pStyle w:val="Textonotaalfinal"/>
              <w:spacing w:line="276" w:lineRule="auto"/>
              <w:jc w:val="center"/>
              <w:rPr>
                <w:rFonts w:ascii="Trebuchet MS" w:hAnsi="Trebuchet MS"/>
                <w:lang w:val="es-ES_tradnl"/>
              </w:rPr>
            </w:pPr>
            <w:r w:rsidRPr="00142459">
              <w:rPr>
                <w:rFonts w:ascii="Trebuchet MS" w:hAnsi="Trebuchet MS"/>
                <w:lang w:val="es-ES_tradnl"/>
              </w:rPr>
              <w:t>25,000</w:t>
            </w:r>
          </w:p>
        </w:tc>
      </w:tr>
      <w:tr w:rsidR="00CF475D" w:rsidRPr="00142459" w:rsidTr="00004A87">
        <w:tc>
          <w:tcPr>
            <w:tcW w:w="2694" w:type="dxa"/>
          </w:tcPr>
          <w:p w:rsidR="00CF475D" w:rsidRPr="00142459" w:rsidRDefault="00CF475D" w:rsidP="00004A87">
            <w:pPr>
              <w:pStyle w:val="Textonotaalfinal"/>
              <w:spacing w:line="276" w:lineRule="auto"/>
              <w:rPr>
                <w:rFonts w:ascii="Trebuchet MS" w:hAnsi="Trebuchet MS"/>
                <w:lang w:val="es-ES_tradnl"/>
              </w:rPr>
            </w:pPr>
            <w:r w:rsidRPr="00142459">
              <w:rPr>
                <w:rFonts w:ascii="Trebuchet MS" w:hAnsi="Trebuchet MS"/>
                <w:lang w:val="es-ES_tradnl"/>
              </w:rPr>
              <w:t>Suscripciones</w:t>
            </w:r>
          </w:p>
        </w:tc>
        <w:tc>
          <w:tcPr>
            <w:tcW w:w="1701" w:type="dxa"/>
          </w:tcPr>
          <w:p w:rsidR="00CF475D" w:rsidRPr="00142459" w:rsidRDefault="00FC4B11" w:rsidP="00004A87">
            <w:pPr>
              <w:pStyle w:val="Textonotaalfinal"/>
              <w:spacing w:line="276" w:lineRule="auto"/>
              <w:jc w:val="center"/>
              <w:rPr>
                <w:rFonts w:ascii="Trebuchet MS" w:hAnsi="Trebuchet MS"/>
                <w:lang w:val="es-ES_tradnl"/>
              </w:rPr>
            </w:pPr>
            <w:r>
              <w:rPr>
                <w:rFonts w:ascii="Trebuchet MS" w:hAnsi="Trebuchet MS"/>
                <w:lang w:val="es-ES_tradnl"/>
              </w:rPr>
              <w:t>383</w:t>
            </w:r>
          </w:p>
        </w:tc>
      </w:tr>
      <w:tr w:rsidR="00CF475D" w:rsidRPr="00142459" w:rsidTr="00004A87">
        <w:tc>
          <w:tcPr>
            <w:tcW w:w="2694" w:type="dxa"/>
          </w:tcPr>
          <w:p w:rsidR="00CF475D" w:rsidRPr="00142459" w:rsidRDefault="00CF475D" w:rsidP="00004A87">
            <w:pPr>
              <w:pStyle w:val="Textonotaalfinal"/>
              <w:spacing w:line="276" w:lineRule="auto"/>
              <w:rPr>
                <w:rFonts w:ascii="Trebuchet MS" w:hAnsi="Trebuchet MS"/>
                <w:lang w:val="es-ES_tradnl"/>
              </w:rPr>
            </w:pPr>
            <w:r w:rsidRPr="00142459">
              <w:rPr>
                <w:rFonts w:ascii="Trebuchet MS" w:hAnsi="Trebuchet MS"/>
                <w:lang w:val="es-ES_tradnl"/>
              </w:rPr>
              <w:t>Fascículos</w:t>
            </w:r>
          </w:p>
        </w:tc>
        <w:tc>
          <w:tcPr>
            <w:tcW w:w="1701" w:type="dxa"/>
          </w:tcPr>
          <w:p w:rsidR="00CF475D" w:rsidRPr="00142459" w:rsidRDefault="00FC4B11" w:rsidP="00004A87">
            <w:pPr>
              <w:pStyle w:val="Textonotaalfinal"/>
              <w:spacing w:line="276" w:lineRule="auto"/>
              <w:jc w:val="center"/>
              <w:rPr>
                <w:rFonts w:ascii="Trebuchet MS" w:hAnsi="Trebuchet MS"/>
                <w:lang w:val="es-ES_tradnl"/>
              </w:rPr>
            </w:pPr>
            <w:r>
              <w:rPr>
                <w:rFonts w:ascii="Trebuchet MS" w:hAnsi="Trebuchet MS"/>
                <w:lang w:val="es-ES_tradnl"/>
              </w:rPr>
              <w:t>2,899</w:t>
            </w:r>
          </w:p>
        </w:tc>
      </w:tr>
      <w:tr w:rsidR="00CF475D" w:rsidRPr="00142459" w:rsidTr="00004A87">
        <w:tc>
          <w:tcPr>
            <w:tcW w:w="2694" w:type="dxa"/>
          </w:tcPr>
          <w:p w:rsidR="00CF475D" w:rsidRPr="00142459" w:rsidRDefault="00CF475D" w:rsidP="00004A87">
            <w:pPr>
              <w:pStyle w:val="Textonotaalfinal"/>
              <w:spacing w:line="276" w:lineRule="auto"/>
              <w:rPr>
                <w:rFonts w:ascii="Trebuchet MS" w:hAnsi="Trebuchet MS"/>
                <w:lang w:val="es-ES_tradnl"/>
              </w:rPr>
            </w:pPr>
            <w:r w:rsidRPr="00142459">
              <w:rPr>
                <w:rFonts w:ascii="Trebuchet MS" w:hAnsi="Trebuchet MS"/>
                <w:lang w:val="es-ES_tradnl"/>
              </w:rPr>
              <w:t>Tesis</w:t>
            </w:r>
          </w:p>
        </w:tc>
        <w:tc>
          <w:tcPr>
            <w:tcW w:w="1701" w:type="dxa"/>
          </w:tcPr>
          <w:p w:rsidR="00CF475D" w:rsidRPr="00142459" w:rsidRDefault="00FC4B11" w:rsidP="00004A87">
            <w:pPr>
              <w:pStyle w:val="Textonotaalfinal"/>
              <w:spacing w:line="276" w:lineRule="auto"/>
              <w:jc w:val="center"/>
              <w:rPr>
                <w:rFonts w:ascii="Trebuchet MS" w:hAnsi="Trebuchet MS"/>
                <w:lang w:val="es-ES_tradnl"/>
              </w:rPr>
            </w:pPr>
            <w:r>
              <w:rPr>
                <w:rFonts w:ascii="Trebuchet MS" w:hAnsi="Trebuchet MS"/>
                <w:lang w:val="es-ES_tradnl"/>
              </w:rPr>
              <w:t>4,731</w:t>
            </w:r>
          </w:p>
        </w:tc>
      </w:tr>
    </w:tbl>
    <w:p w:rsidR="00CF475D" w:rsidRPr="00142459" w:rsidRDefault="00CF475D" w:rsidP="00142459">
      <w:pPr>
        <w:pStyle w:val="Textonotaalfinal"/>
        <w:spacing w:line="360" w:lineRule="auto"/>
        <w:ind w:left="708" w:firstLine="708"/>
        <w:rPr>
          <w:rFonts w:ascii="Trebuchet MS" w:hAnsi="Trebuchet MS"/>
          <w:b/>
          <w:lang w:val="es-ES_tradnl"/>
        </w:rPr>
      </w:pPr>
    </w:p>
    <w:p w:rsidR="00831B78" w:rsidRPr="00142459" w:rsidRDefault="0059243E" w:rsidP="00004A87">
      <w:pPr>
        <w:spacing w:line="276" w:lineRule="auto"/>
        <w:jc w:val="center"/>
        <w:rPr>
          <w:rFonts w:ascii="Trebuchet MS" w:hAnsi="Trebuchet MS"/>
          <w:b/>
        </w:rPr>
      </w:pPr>
      <w:r>
        <w:rPr>
          <w:rFonts w:ascii="Trebuchet MS" w:hAnsi="Trebuchet MS"/>
          <w:b/>
        </w:rPr>
        <w:t>Tabla 36</w:t>
      </w:r>
      <w:r w:rsidR="005E0042">
        <w:rPr>
          <w:rFonts w:ascii="Trebuchet MS" w:hAnsi="Trebuchet MS"/>
          <w:b/>
        </w:rPr>
        <w:t>.</w:t>
      </w:r>
      <w:r w:rsidR="00831B78" w:rsidRPr="00142459">
        <w:rPr>
          <w:rFonts w:ascii="Trebuchet MS" w:hAnsi="Trebuchet MS"/>
          <w:b/>
        </w:rPr>
        <w:t xml:space="preserve"> Relación del acervo bibliográfico de impacto en el</w:t>
      </w:r>
    </w:p>
    <w:p w:rsidR="00831B78" w:rsidRPr="00142459" w:rsidRDefault="00831B78" w:rsidP="00004A87">
      <w:pPr>
        <w:spacing w:line="276" w:lineRule="auto"/>
        <w:jc w:val="center"/>
        <w:rPr>
          <w:rFonts w:ascii="Trebuchet MS" w:hAnsi="Trebuchet MS"/>
          <w:b/>
        </w:rPr>
      </w:pPr>
      <w:r w:rsidRPr="00142459">
        <w:rPr>
          <w:rFonts w:ascii="Trebuchet MS" w:hAnsi="Trebuchet MS"/>
          <w:b/>
        </w:rPr>
        <w:t xml:space="preserve"> Programa educativo de Químico Farmacéutico Biólogo.</w:t>
      </w:r>
    </w:p>
    <w:tbl>
      <w:tblPr>
        <w:tblStyle w:val="Tablaconcuadrcula"/>
        <w:tblW w:w="0" w:type="auto"/>
        <w:tblInd w:w="1287" w:type="dxa"/>
        <w:tblLook w:val="04A0"/>
      </w:tblPr>
      <w:tblGrid>
        <w:gridCol w:w="601"/>
        <w:gridCol w:w="2799"/>
        <w:gridCol w:w="3119"/>
      </w:tblGrid>
      <w:tr w:rsidR="00831B78" w:rsidRPr="00142459" w:rsidTr="00004A87">
        <w:tc>
          <w:tcPr>
            <w:tcW w:w="601" w:type="dxa"/>
            <w:shd w:val="clear" w:color="auto" w:fill="BFBFBF" w:themeFill="background1" w:themeFillShade="BF"/>
          </w:tcPr>
          <w:p w:rsidR="00831B78" w:rsidRPr="00142459" w:rsidRDefault="00831B78" w:rsidP="00004A87">
            <w:pPr>
              <w:pStyle w:val="Textonotaalfinal"/>
              <w:spacing w:line="276" w:lineRule="auto"/>
              <w:jc w:val="center"/>
              <w:rPr>
                <w:rFonts w:ascii="Trebuchet MS" w:hAnsi="Trebuchet MS"/>
                <w:b/>
                <w:lang w:val="es-ES"/>
              </w:rPr>
            </w:pPr>
            <w:r w:rsidRPr="00142459">
              <w:rPr>
                <w:rFonts w:ascii="Trebuchet MS" w:hAnsi="Trebuchet MS"/>
                <w:b/>
                <w:lang w:val="es-ES"/>
              </w:rPr>
              <w:t>No.</w:t>
            </w:r>
          </w:p>
        </w:tc>
        <w:tc>
          <w:tcPr>
            <w:tcW w:w="2799" w:type="dxa"/>
            <w:shd w:val="clear" w:color="auto" w:fill="BFBFBF" w:themeFill="background1" w:themeFillShade="BF"/>
          </w:tcPr>
          <w:p w:rsidR="00831B78" w:rsidRPr="00142459" w:rsidRDefault="00831B78" w:rsidP="00004A87">
            <w:pPr>
              <w:pStyle w:val="Textonotaalfinal"/>
              <w:spacing w:line="276" w:lineRule="auto"/>
              <w:jc w:val="center"/>
              <w:rPr>
                <w:rFonts w:ascii="Trebuchet MS" w:hAnsi="Trebuchet MS"/>
                <w:b/>
                <w:lang w:val="es-ES"/>
              </w:rPr>
            </w:pPr>
            <w:r w:rsidRPr="00142459">
              <w:rPr>
                <w:rFonts w:ascii="Trebuchet MS" w:hAnsi="Trebuchet MS"/>
                <w:b/>
                <w:lang w:val="es-ES"/>
              </w:rPr>
              <w:t>Impacto en áreas</w:t>
            </w:r>
          </w:p>
        </w:tc>
        <w:tc>
          <w:tcPr>
            <w:tcW w:w="3119" w:type="dxa"/>
            <w:shd w:val="clear" w:color="auto" w:fill="BFBFBF" w:themeFill="background1" w:themeFillShade="BF"/>
          </w:tcPr>
          <w:p w:rsidR="00831B78" w:rsidRPr="00142459" w:rsidRDefault="00831B78" w:rsidP="00004A87">
            <w:pPr>
              <w:pStyle w:val="Textonotaalfinal"/>
              <w:spacing w:line="276" w:lineRule="auto"/>
              <w:jc w:val="center"/>
              <w:rPr>
                <w:rFonts w:ascii="Trebuchet MS" w:hAnsi="Trebuchet MS"/>
                <w:b/>
                <w:lang w:val="es-ES"/>
              </w:rPr>
            </w:pPr>
            <w:r w:rsidRPr="00142459">
              <w:rPr>
                <w:rFonts w:ascii="Trebuchet MS" w:hAnsi="Trebuchet MS"/>
                <w:b/>
                <w:lang w:val="es-ES"/>
              </w:rPr>
              <w:t>Ejemplares de bibliografía</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1</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 xml:space="preserve">Matemáticas </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812</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2</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Física</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1,071</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3</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Química</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3,130</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4</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Biología</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1,494</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5</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Farmacia</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634</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6</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Humanística</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1,320</w:t>
            </w:r>
          </w:p>
        </w:tc>
      </w:tr>
      <w:tr w:rsidR="00831B78" w:rsidRPr="00142459" w:rsidTr="00004A87">
        <w:tc>
          <w:tcPr>
            <w:tcW w:w="601"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7</w:t>
            </w:r>
          </w:p>
        </w:tc>
        <w:tc>
          <w:tcPr>
            <w:tcW w:w="2799" w:type="dxa"/>
          </w:tcPr>
          <w:p w:rsidR="00831B78" w:rsidRPr="00142459" w:rsidRDefault="00831B78" w:rsidP="00004A87">
            <w:pPr>
              <w:pStyle w:val="Textonotaalfinal"/>
              <w:spacing w:line="276" w:lineRule="auto"/>
              <w:rPr>
                <w:rFonts w:ascii="Trebuchet MS" w:hAnsi="Trebuchet MS"/>
                <w:lang w:val="es-ES"/>
              </w:rPr>
            </w:pPr>
            <w:r w:rsidRPr="00142459">
              <w:rPr>
                <w:rFonts w:ascii="Trebuchet MS" w:hAnsi="Trebuchet MS"/>
                <w:lang w:val="es-ES"/>
              </w:rPr>
              <w:t>Administración</w:t>
            </w:r>
          </w:p>
        </w:tc>
        <w:tc>
          <w:tcPr>
            <w:tcW w:w="3119" w:type="dxa"/>
          </w:tcPr>
          <w:p w:rsidR="00831B78" w:rsidRPr="00142459" w:rsidRDefault="00831B78" w:rsidP="00004A87">
            <w:pPr>
              <w:pStyle w:val="Textonotaalfinal"/>
              <w:spacing w:line="276" w:lineRule="auto"/>
              <w:jc w:val="center"/>
              <w:rPr>
                <w:rFonts w:ascii="Trebuchet MS" w:hAnsi="Trebuchet MS"/>
                <w:lang w:val="es-ES"/>
              </w:rPr>
            </w:pPr>
            <w:r w:rsidRPr="00142459">
              <w:rPr>
                <w:rFonts w:ascii="Trebuchet MS" w:hAnsi="Trebuchet MS"/>
                <w:lang w:val="es-ES"/>
              </w:rPr>
              <w:t>407</w:t>
            </w:r>
          </w:p>
        </w:tc>
      </w:tr>
    </w:tbl>
    <w:p w:rsidR="00CF475D" w:rsidRDefault="00406499" w:rsidP="00406499">
      <w:pPr>
        <w:pStyle w:val="Listaconvietas2"/>
        <w:numPr>
          <w:ilvl w:val="0"/>
          <w:numId w:val="0"/>
        </w:numPr>
        <w:spacing w:line="360" w:lineRule="auto"/>
        <w:contextualSpacing w:val="0"/>
        <w:jc w:val="center"/>
        <w:rPr>
          <w:rFonts w:ascii="Trebuchet MS" w:hAnsi="Trebuchet MS"/>
          <w:b/>
          <w:sz w:val="28"/>
        </w:rPr>
      </w:pPr>
      <w:r w:rsidRPr="00FC4B11">
        <w:rPr>
          <w:rFonts w:ascii="Trebuchet MS" w:hAnsi="Trebuchet MS"/>
          <w:b/>
          <w:sz w:val="28"/>
        </w:rPr>
        <w:lastRenderedPageBreak/>
        <w:t>Fuentes de información</w:t>
      </w:r>
    </w:p>
    <w:p w:rsidR="00353E14" w:rsidRPr="00FC4B11" w:rsidRDefault="00353E14" w:rsidP="00353E14">
      <w:pPr>
        <w:pStyle w:val="Listaconvietas2"/>
        <w:numPr>
          <w:ilvl w:val="0"/>
          <w:numId w:val="0"/>
        </w:numPr>
        <w:spacing w:line="360" w:lineRule="auto"/>
        <w:contextualSpacing w:val="0"/>
        <w:jc w:val="both"/>
        <w:rPr>
          <w:rFonts w:ascii="Trebuchet MS" w:hAnsi="Trebuchet MS"/>
          <w:b/>
          <w:sz w:val="28"/>
        </w:rPr>
      </w:pPr>
    </w:p>
    <w:p w:rsidR="00297875"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 xml:space="preserve">ANUIES. </w:t>
      </w:r>
      <w:r w:rsidRPr="001419C7">
        <w:rPr>
          <w:rFonts w:ascii="Trebuchet MS" w:hAnsi="Trebuchet MS"/>
          <w:i/>
        </w:rPr>
        <w:t>Glosario de educación superior</w:t>
      </w:r>
      <w:r w:rsidRPr="001419C7">
        <w:rPr>
          <w:rFonts w:ascii="Trebuchet MS" w:hAnsi="Trebuchet MS"/>
        </w:rPr>
        <w:t>. México, 1986.</w:t>
      </w:r>
    </w:p>
    <w:p w:rsidR="00D00674" w:rsidRPr="001419C7" w:rsidRDefault="00D00674" w:rsidP="00297875">
      <w:pPr>
        <w:pStyle w:val="Prrafodelista"/>
        <w:numPr>
          <w:ilvl w:val="0"/>
          <w:numId w:val="71"/>
        </w:numPr>
        <w:spacing w:after="200" w:line="360" w:lineRule="auto"/>
        <w:jc w:val="both"/>
        <w:rPr>
          <w:rFonts w:ascii="Trebuchet MS" w:hAnsi="Trebuchet MS"/>
        </w:rPr>
      </w:pPr>
      <w:r w:rsidRPr="00D00674">
        <w:rPr>
          <w:rFonts w:ascii="Trebuchet MS" w:hAnsi="Trebuchet MS"/>
          <w:bCs/>
        </w:rPr>
        <w:t xml:space="preserve">Agendas Estatales y Regionales de Innovación CONACYT, </w:t>
      </w:r>
      <w:proofErr w:type="spellStart"/>
      <w:r w:rsidRPr="00D00674">
        <w:rPr>
          <w:rFonts w:ascii="Trebuchet MS" w:hAnsi="Trebuchet MS"/>
          <w:bCs/>
        </w:rPr>
        <w:t>idom</w:t>
      </w:r>
      <w:proofErr w:type="spellEnd"/>
      <w:r w:rsidRPr="00D00674">
        <w:rPr>
          <w:rFonts w:ascii="Trebuchet MS" w:hAnsi="Trebuchet MS"/>
          <w:bCs/>
        </w:rPr>
        <w:t xml:space="preserve"> </w:t>
      </w:r>
      <w:proofErr w:type="spellStart"/>
      <w:r w:rsidRPr="00D00674">
        <w:rPr>
          <w:rFonts w:ascii="Trebuchet MS" w:hAnsi="Trebuchet MS"/>
          <w:bCs/>
        </w:rPr>
        <w:t>consulting</w:t>
      </w:r>
      <w:proofErr w:type="spellEnd"/>
      <w:r w:rsidRPr="00D00674">
        <w:rPr>
          <w:rFonts w:ascii="Trebuchet MS" w:hAnsi="Trebuchet MS"/>
          <w:bCs/>
        </w:rPr>
        <w:t xml:space="preserve">, </w:t>
      </w:r>
      <w:proofErr w:type="spellStart"/>
      <w:r w:rsidRPr="00D00674">
        <w:rPr>
          <w:rFonts w:ascii="Trebuchet MS" w:hAnsi="Trebuchet MS"/>
          <w:bCs/>
        </w:rPr>
        <w:t>indra</w:t>
      </w:r>
      <w:proofErr w:type="spellEnd"/>
      <w:r w:rsidRPr="00D00674">
        <w:rPr>
          <w:rFonts w:ascii="Trebuchet MS" w:hAnsi="Trebuchet MS"/>
          <w:bCs/>
        </w:rPr>
        <w:t xml:space="preserve"> </w:t>
      </w:r>
      <w:proofErr w:type="spellStart"/>
      <w:r w:rsidRPr="00D00674">
        <w:rPr>
          <w:rFonts w:ascii="Trebuchet MS" w:hAnsi="Trebuchet MS"/>
          <w:bCs/>
        </w:rPr>
        <w:t>Bussines</w:t>
      </w:r>
      <w:proofErr w:type="spellEnd"/>
      <w:r w:rsidRPr="00D00674">
        <w:rPr>
          <w:rFonts w:ascii="Trebuchet MS" w:hAnsi="Trebuchet MS"/>
          <w:bCs/>
        </w:rPr>
        <w:t xml:space="preserve"> </w:t>
      </w:r>
      <w:proofErr w:type="spellStart"/>
      <w:r w:rsidRPr="00D00674">
        <w:rPr>
          <w:rFonts w:ascii="Trebuchet MS" w:hAnsi="Trebuchet MS"/>
          <w:bCs/>
        </w:rPr>
        <w:t>consulting</w:t>
      </w:r>
      <w:proofErr w:type="spellEnd"/>
      <w:r>
        <w:rPr>
          <w:rFonts w:ascii="Trebuchet MS" w:hAnsi="Trebuchet MS"/>
          <w:bCs/>
        </w:rPr>
        <w:t>.</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 xml:space="preserve">DÍAZ BARRIGA Arceo, Frida. Hernández Rojas Gerardo. </w:t>
      </w:r>
      <w:r w:rsidRPr="001419C7">
        <w:rPr>
          <w:rFonts w:ascii="Trebuchet MS" w:hAnsi="Trebuchet MS"/>
          <w:i/>
        </w:rPr>
        <w:t>Estrategias docentes para el aprendizaje significativo. Una interpretación constructivista</w:t>
      </w:r>
      <w:r w:rsidRPr="001419C7">
        <w:rPr>
          <w:rFonts w:ascii="Trebuchet MS" w:hAnsi="Trebuchet MS"/>
        </w:rPr>
        <w:t>. 2ª. Ed. México: 2002.</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 xml:space="preserve">DÍAZ BARRIGA, Ángel (Coordinador). </w:t>
      </w:r>
      <w:r w:rsidRPr="001419C7">
        <w:rPr>
          <w:rFonts w:ascii="Trebuchet MS" w:hAnsi="Trebuchet MS"/>
          <w:i/>
        </w:rPr>
        <w:t>La investigación Curricular en México</w:t>
      </w:r>
      <w:r w:rsidRPr="001419C7">
        <w:rPr>
          <w:rFonts w:ascii="Trebuchet MS" w:hAnsi="Trebuchet MS"/>
        </w:rPr>
        <w:t xml:space="preserve">. La Década de los Noventa. México: COMIE, 2003. </w:t>
      </w:r>
    </w:p>
    <w:p w:rsidR="00297875" w:rsidRPr="001419C7" w:rsidRDefault="00297875" w:rsidP="00297875">
      <w:pPr>
        <w:pStyle w:val="Prrafodelista"/>
        <w:numPr>
          <w:ilvl w:val="0"/>
          <w:numId w:val="72"/>
        </w:numPr>
        <w:spacing w:after="200" w:line="360" w:lineRule="auto"/>
        <w:rPr>
          <w:rFonts w:ascii="Trebuchet MS" w:hAnsi="Trebuchet MS"/>
        </w:rPr>
      </w:pPr>
      <w:r w:rsidRPr="001419C7">
        <w:rPr>
          <w:rFonts w:ascii="Trebuchet MS" w:hAnsi="Trebuchet MS"/>
        </w:rPr>
        <w:t xml:space="preserve">Estatuto académico, artículos 7, 8, 9, 10, 22, 26, 97, 98, 99, 100, 101. Universidad de Guanajuato. </w:t>
      </w:r>
    </w:p>
    <w:p w:rsidR="00297875" w:rsidRPr="001419C7" w:rsidRDefault="00297875" w:rsidP="00297875">
      <w:pPr>
        <w:pStyle w:val="Prrafodelista"/>
        <w:numPr>
          <w:ilvl w:val="0"/>
          <w:numId w:val="72"/>
        </w:numPr>
        <w:spacing w:after="200" w:line="360" w:lineRule="auto"/>
        <w:rPr>
          <w:rFonts w:ascii="Trebuchet MS" w:hAnsi="Trebuchet MS"/>
        </w:rPr>
      </w:pPr>
      <w:r w:rsidRPr="001419C7">
        <w:rPr>
          <w:rFonts w:ascii="Trebuchet MS" w:hAnsi="Trebuchet MS"/>
        </w:rPr>
        <w:t>Estatuto del Personal Académico.</w:t>
      </w:r>
    </w:p>
    <w:p w:rsidR="00297875" w:rsidRPr="001419C7" w:rsidRDefault="007A09D5" w:rsidP="00297875">
      <w:pPr>
        <w:pStyle w:val="Prrafodelista"/>
        <w:spacing w:line="360" w:lineRule="auto"/>
        <w:jc w:val="both"/>
        <w:rPr>
          <w:rFonts w:ascii="Trebuchet MS" w:hAnsi="Trebuchet MS"/>
        </w:rPr>
      </w:pPr>
      <w:hyperlink r:id="rId36" w:history="1">
        <w:r w:rsidR="00297875" w:rsidRPr="001419C7">
          <w:rPr>
            <w:rStyle w:val="Hipervnculo"/>
            <w:rFonts w:ascii="Trebuchet MS" w:hAnsi="Trebuchet MS"/>
          </w:rPr>
          <w:t>http://tuning.unideusto.org/index.php?option=content&amp;task=view&amp;id=160&amp;ltemid=184</w:t>
        </w:r>
      </w:hyperlink>
      <w:r w:rsidR="00297875" w:rsidRPr="001419C7">
        <w:rPr>
          <w:rFonts w:ascii="Trebuchet MS" w:hAnsi="Trebuchet MS"/>
        </w:rPr>
        <w:t xml:space="preserve"> </w:t>
      </w:r>
    </w:p>
    <w:p w:rsidR="00297875" w:rsidRPr="001419C7" w:rsidRDefault="007A09D5" w:rsidP="00297875">
      <w:pPr>
        <w:pStyle w:val="Prrafodelista"/>
        <w:numPr>
          <w:ilvl w:val="0"/>
          <w:numId w:val="71"/>
        </w:numPr>
        <w:spacing w:after="200" w:line="360" w:lineRule="auto"/>
        <w:jc w:val="both"/>
        <w:rPr>
          <w:rFonts w:ascii="Trebuchet MS" w:hAnsi="Trebuchet MS"/>
        </w:rPr>
      </w:pPr>
      <w:hyperlink r:id="rId37" w:history="1">
        <w:r w:rsidR="00297875" w:rsidRPr="001419C7">
          <w:rPr>
            <w:rStyle w:val="Hipervnculo"/>
            <w:rFonts w:ascii="Trebuchet MS" w:hAnsi="Trebuchet MS"/>
          </w:rPr>
          <w:t>http://www.cinterfor.org.uy/public/spanish/region/ampro/cinterfor/temas/complab/doc/otros/in_gtz/rec_dis.htm</w:t>
        </w:r>
      </w:hyperlink>
    </w:p>
    <w:p w:rsidR="00297875" w:rsidRPr="001419C7" w:rsidRDefault="007A09D5" w:rsidP="00297875">
      <w:pPr>
        <w:pStyle w:val="Prrafodelista"/>
        <w:numPr>
          <w:ilvl w:val="0"/>
          <w:numId w:val="72"/>
        </w:numPr>
        <w:spacing w:after="200" w:line="360" w:lineRule="auto"/>
        <w:rPr>
          <w:rFonts w:ascii="Trebuchet MS" w:hAnsi="Trebuchet MS"/>
        </w:rPr>
      </w:pPr>
      <w:hyperlink r:id="rId38" w:history="1">
        <w:r w:rsidR="00297875" w:rsidRPr="001419C7">
          <w:rPr>
            <w:rStyle w:val="Hipervnculo"/>
            <w:rFonts w:ascii="Trebuchet MS" w:hAnsi="Trebuchet MS"/>
          </w:rPr>
          <w:t>http://www.reduc.cl/homereduc.nsf/</w:t>
        </w:r>
      </w:hyperlink>
    </w:p>
    <w:p w:rsidR="00297875" w:rsidRPr="001419C7" w:rsidRDefault="007A09D5" w:rsidP="00297875">
      <w:pPr>
        <w:pStyle w:val="Prrafodelista"/>
        <w:spacing w:line="360" w:lineRule="auto"/>
        <w:jc w:val="both"/>
        <w:rPr>
          <w:rFonts w:ascii="Trebuchet MS" w:hAnsi="Trebuchet MS"/>
        </w:rPr>
      </w:pPr>
      <w:hyperlink r:id="rId39" w:history="1">
        <w:r w:rsidR="00297875" w:rsidRPr="001419C7">
          <w:rPr>
            <w:rStyle w:val="Hipervnculo"/>
            <w:rFonts w:ascii="Trebuchet MS" w:hAnsi="Trebuchet MS"/>
          </w:rPr>
          <w:t>http://www.rieoei.org/rie35a08.htm</w:t>
        </w:r>
      </w:hyperlink>
    </w:p>
    <w:p w:rsidR="00297875" w:rsidRPr="001419C7" w:rsidRDefault="007A09D5" w:rsidP="00297875">
      <w:pPr>
        <w:pStyle w:val="Prrafodelista"/>
        <w:numPr>
          <w:ilvl w:val="0"/>
          <w:numId w:val="72"/>
        </w:numPr>
        <w:spacing w:after="200" w:line="360" w:lineRule="auto"/>
        <w:rPr>
          <w:rFonts w:ascii="Trebuchet MS" w:hAnsi="Trebuchet MS"/>
        </w:rPr>
      </w:pPr>
      <w:hyperlink r:id="rId40" w:history="1">
        <w:r w:rsidR="00297875" w:rsidRPr="001419C7">
          <w:rPr>
            <w:rStyle w:val="Hipervnculo"/>
            <w:rFonts w:ascii="Trebuchet MS" w:hAnsi="Trebuchet MS"/>
          </w:rPr>
          <w:t>http://www.rieoei.org/rie35a08.htm</w:t>
        </w:r>
      </w:hyperlink>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i/>
        </w:rPr>
        <w:t>Marco de Referencia para la Práctica Docente de Profesores – Tutores de la UG</w:t>
      </w:r>
      <w:r w:rsidRPr="001419C7">
        <w:rPr>
          <w:rFonts w:ascii="Trebuchet MS" w:hAnsi="Trebuchet MS"/>
        </w:rPr>
        <w:t xml:space="preserve">. Dirección de Docencia de la UG. México: Universidad de Guanajuato, 2002. </w:t>
      </w:r>
    </w:p>
    <w:p w:rsidR="00297875" w:rsidRPr="001419C7" w:rsidRDefault="00297875" w:rsidP="00297875">
      <w:pPr>
        <w:pStyle w:val="Prrafodelista"/>
        <w:numPr>
          <w:ilvl w:val="0"/>
          <w:numId w:val="72"/>
        </w:numPr>
        <w:spacing w:after="200" w:line="360" w:lineRule="auto"/>
        <w:rPr>
          <w:rFonts w:ascii="Trebuchet MS" w:hAnsi="Trebuchet MS"/>
        </w:rPr>
      </w:pPr>
      <w:r w:rsidRPr="001419C7">
        <w:rPr>
          <w:rFonts w:ascii="Trebuchet MS" w:hAnsi="Trebuchet MS"/>
        </w:rPr>
        <w:t xml:space="preserve">Modelo Educativo de la Universidad de Guanajuato.  </w:t>
      </w:r>
    </w:p>
    <w:p w:rsidR="00297875" w:rsidRPr="001419C7" w:rsidRDefault="00297875" w:rsidP="00297875">
      <w:pPr>
        <w:pStyle w:val="Prrafodelista"/>
        <w:numPr>
          <w:ilvl w:val="0"/>
          <w:numId w:val="72"/>
        </w:numPr>
        <w:spacing w:after="200" w:line="360" w:lineRule="auto"/>
        <w:rPr>
          <w:rFonts w:ascii="Trebuchet MS" w:hAnsi="Trebuchet MS"/>
        </w:rPr>
      </w:pPr>
      <w:r w:rsidRPr="001419C7">
        <w:rPr>
          <w:rFonts w:ascii="Trebuchet MS" w:hAnsi="Trebuchet MS"/>
        </w:rPr>
        <w:t xml:space="preserve">Plan Nacional de Desarrollo, </w:t>
      </w:r>
      <w:hyperlink r:id="rId41" w:history="1">
        <w:r w:rsidRPr="001419C7">
          <w:rPr>
            <w:rStyle w:val="Hipervnculo"/>
            <w:rFonts w:ascii="Trebuchet MS" w:hAnsi="Trebuchet MS"/>
          </w:rPr>
          <w:t>http://pnd.presidencia.gob.mx</w:t>
        </w:r>
      </w:hyperlink>
    </w:p>
    <w:p w:rsidR="00297875" w:rsidRPr="001419C7" w:rsidRDefault="00297875" w:rsidP="00297875">
      <w:pPr>
        <w:pStyle w:val="Prrafodelista"/>
        <w:numPr>
          <w:ilvl w:val="0"/>
          <w:numId w:val="72"/>
        </w:numPr>
        <w:spacing w:after="200" w:line="360" w:lineRule="auto"/>
        <w:rPr>
          <w:rFonts w:ascii="Trebuchet MS" w:hAnsi="Trebuchet MS"/>
        </w:rPr>
      </w:pPr>
      <w:r w:rsidRPr="001419C7">
        <w:rPr>
          <w:rFonts w:ascii="Trebuchet MS" w:hAnsi="Trebuchet MS"/>
        </w:rPr>
        <w:t>Programa de mejoramiento del profesorado de las Instituciones de Educación Superior. 1997.</w:t>
      </w:r>
    </w:p>
    <w:p w:rsidR="00297875" w:rsidRPr="001419C7" w:rsidRDefault="00297875" w:rsidP="00297875">
      <w:pPr>
        <w:pStyle w:val="Prrafodelista"/>
        <w:numPr>
          <w:ilvl w:val="0"/>
          <w:numId w:val="72"/>
        </w:numPr>
        <w:spacing w:after="200" w:line="360" w:lineRule="auto"/>
        <w:rPr>
          <w:rFonts w:ascii="Trebuchet MS" w:hAnsi="Trebuchet MS"/>
        </w:rPr>
      </w:pPr>
      <w:r w:rsidRPr="001419C7">
        <w:rPr>
          <w:rFonts w:ascii="Trebuchet MS" w:hAnsi="Trebuchet MS"/>
        </w:rPr>
        <w:t>Reglamentos de modalidades de los planes de estudio, artículo 20, fracción IV.</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REID, William A. “</w:t>
      </w:r>
      <w:r w:rsidRPr="001419C7">
        <w:rPr>
          <w:rFonts w:ascii="Trebuchet MS" w:hAnsi="Trebuchet MS"/>
          <w:i/>
        </w:rPr>
        <w:t xml:space="preserve">El estudio del currículum desde un enfoque </w:t>
      </w:r>
      <w:proofErr w:type="spellStart"/>
      <w:r w:rsidRPr="001419C7">
        <w:rPr>
          <w:rFonts w:ascii="Trebuchet MS" w:hAnsi="Trebuchet MS"/>
          <w:i/>
        </w:rPr>
        <w:t>deliberador</w:t>
      </w:r>
      <w:proofErr w:type="spellEnd"/>
      <w:r w:rsidRPr="001419C7">
        <w:rPr>
          <w:rFonts w:ascii="Trebuchet MS" w:hAnsi="Trebuchet MS"/>
          <w:i/>
        </w:rPr>
        <w:t xml:space="preserve"> y su relación con el pluralismo crítico</w:t>
      </w:r>
      <w:r w:rsidRPr="001419C7">
        <w:rPr>
          <w:rFonts w:ascii="Trebuchet MS" w:hAnsi="Trebuchet MS"/>
        </w:rPr>
        <w:t xml:space="preserve">” en: </w:t>
      </w:r>
      <w:proofErr w:type="spellStart"/>
      <w:r w:rsidRPr="001419C7">
        <w:rPr>
          <w:rFonts w:ascii="Trebuchet MS" w:hAnsi="Trebuchet MS"/>
        </w:rPr>
        <w:t>Westbury</w:t>
      </w:r>
      <w:proofErr w:type="spellEnd"/>
      <w:r w:rsidRPr="001419C7">
        <w:rPr>
          <w:rFonts w:ascii="Trebuchet MS" w:hAnsi="Trebuchet MS"/>
        </w:rPr>
        <w:t xml:space="preserve">, </w:t>
      </w:r>
      <w:proofErr w:type="spellStart"/>
      <w:r w:rsidRPr="001419C7">
        <w:rPr>
          <w:rFonts w:ascii="Trebuchet MS" w:hAnsi="Trebuchet MS"/>
        </w:rPr>
        <w:t>lan</w:t>
      </w:r>
      <w:proofErr w:type="spellEnd"/>
      <w:r w:rsidRPr="001419C7">
        <w:rPr>
          <w:rFonts w:ascii="Trebuchet MS" w:hAnsi="Trebuchet MS"/>
        </w:rPr>
        <w:t xml:space="preserve">. </w:t>
      </w:r>
      <w:r w:rsidRPr="001419C7">
        <w:rPr>
          <w:rFonts w:ascii="Trebuchet MS" w:hAnsi="Trebuchet MS"/>
          <w:u w:val="single"/>
        </w:rPr>
        <w:t xml:space="preserve">¿Hacia dónde va el currículum? La contribución de la teoría </w:t>
      </w:r>
      <w:proofErr w:type="spellStart"/>
      <w:r w:rsidRPr="001419C7">
        <w:rPr>
          <w:rFonts w:ascii="Trebuchet MS" w:hAnsi="Trebuchet MS"/>
          <w:u w:val="single"/>
        </w:rPr>
        <w:t>deliberadora</w:t>
      </w:r>
      <w:proofErr w:type="spellEnd"/>
      <w:r w:rsidRPr="001419C7">
        <w:rPr>
          <w:rFonts w:ascii="Trebuchet MS" w:hAnsi="Trebuchet MS"/>
        </w:rPr>
        <w:t>. Girona, España: Ed. Pomares, 2002.</w:t>
      </w:r>
      <w:r w:rsidRPr="001419C7">
        <w:rPr>
          <w:rFonts w:ascii="Trebuchet MS" w:hAnsi="Trebuchet MS"/>
          <w:u w:val="single"/>
        </w:rPr>
        <w:t xml:space="preserve"> </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lastRenderedPageBreak/>
        <w:t xml:space="preserve">TOBÓN, Sergio. </w:t>
      </w:r>
      <w:r w:rsidRPr="001419C7">
        <w:rPr>
          <w:rFonts w:ascii="Trebuchet MS" w:hAnsi="Trebuchet MS"/>
          <w:i/>
        </w:rPr>
        <w:t>Formación Basada en Competencias</w:t>
      </w:r>
      <w:r w:rsidRPr="001419C7">
        <w:rPr>
          <w:rFonts w:ascii="Trebuchet MS" w:hAnsi="Trebuchet MS"/>
        </w:rPr>
        <w:t xml:space="preserve">. </w:t>
      </w:r>
      <w:r w:rsidRPr="001419C7">
        <w:rPr>
          <w:rFonts w:ascii="Trebuchet MS" w:hAnsi="Trebuchet MS"/>
          <w:i/>
        </w:rPr>
        <w:t>Pensamiento complejo, diseño curricular y didáctica.</w:t>
      </w:r>
      <w:r w:rsidRPr="001419C7">
        <w:rPr>
          <w:rFonts w:ascii="Trebuchet MS" w:hAnsi="Trebuchet MS"/>
        </w:rPr>
        <w:t xml:space="preserve"> 2ª ed. Bogotá: ECOE Ediciones, 2006. </w:t>
      </w:r>
    </w:p>
    <w:p w:rsidR="00297875" w:rsidRPr="001419C7" w:rsidRDefault="00297875" w:rsidP="00297875">
      <w:pPr>
        <w:pStyle w:val="Prrafodelista"/>
        <w:numPr>
          <w:ilvl w:val="0"/>
          <w:numId w:val="71"/>
        </w:numPr>
        <w:spacing w:after="200" w:line="360" w:lineRule="auto"/>
        <w:jc w:val="both"/>
        <w:rPr>
          <w:rFonts w:ascii="Trebuchet MS" w:hAnsi="Trebuchet MS"/>
        </w:rPr>
      </w:pPr>
      <w:proofErr w:type="spellStart"/>
      <w:r w:rsidRPr="001419C7">
        <w:rPr>
          <w:rFonts w:ascii="Trebuchet MS" w:hAnsi="Trebuchet MS"/>
          <w:i/>
        </w:rPr>
        <w:t>Tuning</w:t>
      </w:r>
      <w:proofErr w:type="spellEnd"/>
      <w:r w:rsidRPr="001419C7">
        <w:rPr>
          <w:rFonts w:ascii="Trebuchet MS" w:hAnsi="Trebuchet MS"/>
          <w:i/>
        </w:rPr>
        <w:t xml:space="preserve"> América Latina</w:t>
      </w:r>
      <w:r w:rsidRPr="001419C7">
        <w:rPr>
          <w:rFonts w:ascii="Trebuchet MS" w:hAnsi="Trebuchet MS"/>
        </w:rPr>
        <w:t xml:space="preserve">. </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UNESCO, Declaración Mundial sobre la Educación Superior en el siglo XXI: Visión y Acción. Paris, Francia: 1998</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 xml:space="preserve">UNIVERSIDAD DE GUANAJUATO, </w:t>
      </w:r>
      <w:r w:rsidRPr="001419C7">
        <w:rPr>
          <w:rFonts w:ascii="Trebuchet MS" w:hAnsi="Trebuchet MS"/>
          <w:i/>
        </w:rPr>
        <w:t>Compendio Normativo</w:t>
      </w:r>
      <w:r w:rsidRPr="001419C7">
        <w:rPr>
          <w:rFonts w:ascii="Trebuchet MS" w:hAnsi="Trebuchet MS"/>
        </w:rPr>
        <w:t>, México, 1999.</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 xml:space="preserve">UNIVERSIDAD DE GUANAJUATO, </w:t>
      </w:r>
      <w:r w:rsidRPr="001419C7">
        <w:rPr>
          <w:rFonts w:ascii="Trebuchet MS" w:hAnsi="Trebuchet MS"/>
          <w:i/>
        </w:rPr>
        <w:t>Plan de Desarrollo Institucional 2002 – 2010</w:t>
      </w:r>
      <w:r w:rsidRPr="001419C7">
        <w:rPr>
          <w:rFonts w:ascii="Trebuchet MS" w:hAnsi="Trebuchet MS"/>
        </w:rPr>
        <w:t>, México, 2002.</w:t>
      </w:r>
    </w:p>
    <w:p w:rsidR="00297875" w:rsidRPr="001419C7" w:rsidRDefault="00297875" w:rsidP="00297875">
      <w:pPr>
        <w:pStyle w:val="Prrafodelista"/>
        <w:numPr>
          <w:ilvl w:val="0"/>
          <w:numId w:val="71"/>
        </w:numPr>
        <w:spacing w:after="200" w:line="360" w:lineRule="auto"/>
        <w:jc w:val="both"/>
        <w:rPr>
          <w:rFonts w:ascii="Trebuchet MS" w:hAnsi="Trebuchet MS"/>
        </w:rPr>
      </w:pPr>
      <w:r w:rsidRPr="001419C7">
        <w:rPr>
          <w:rFonts w:ascii="Trebuchet MS" w:hAnsi="Trebuchet MS"/>
        </w:rPr>
        <w:t xml:space="preserve">VARGAS </w:t>
      </w:r>
      <w:proofErr w:type="spellStart"/>
      <w:r w:rsidRPr="001419C7">
        <w:rPr>
          <w:rFonts w:ascii="Trebuchet MS" w:hAnsi="Trebuchet MS"/>
        </w:rPr>
        <w:t>Zuñiga</w:t>
      </w:r>
      <w:proofErr w:type="spellEnd"/>
      <w:r w:rsidRPr="001419C7">
        <w:rPr>
          <w:rFonts w:ascii="Trebuchet MS" w:hAnsi="Trebuchet MS"/>
        </w:rPr>
        <w:t xml:space="preserve">, F. </w:t>
      </w:r>
      <w:r w:rsidRPr="001419C7">
        <w:rPr>
          <w:rFonts w:ascii="Trebuchet MS" w:hAnsi="Trebuchet MS"/>
          <w:i/>
        </w:rPr>
        <w:t>40 preguntas sobre competencia laboral</w:t>
      </w:r>
      <w:r w:rsidRPr="001419C7">
        <w:rPr>
          <w:rFonts w:ascii="Trebuchet MS" w:hAnsi="Trebuchet MS"/>
        </w:rPr>
        <w:t xml:space="preserve">, </w:t>
      </w:r>
      <w:proofErr w:type="spellStart"/>
      <w:r w:rsidR="00E63BAF">
        <w:rPr>
          <w:rFonts w:ascii="Trebuchet MS" w:hAnsi="Trebuchet MS"/>
        </w:rPr>
        <w:t>Montevideo</w:t>
      </w:r>
      <w:proofErr w:type="gramStart"/>
      <w:r w:rsidR="00E63BAF">
        <w:rPr>
          <w:rFonts w:ascii="Trebuchet MS" w:hAnsi="Trebuchet MS"/>
        </w:rPr>
        <w:t>:Cinterfor</w:t>
      </w:r>
      <w:proofErr w:type="spellEnd"/>
      <w:proofErr w:type="gramEnd"/>
      <w:r w:rsidR="00E63BAF">
        <w:rPr>
          <w:rFonts w:ascii="Trebuchet MS" w:hAnsi="Trebuchet MS"/>
        </w:rPr>
        <w:t>, 2004.</w:t>
      </w:r>
    </w:p>
    <w:p w:rsidR="00297875" w:rsidRPr="001419C7" w:rsidRDefault="007A09D5" w:rsidP="00297875">
      <w:pPr>
        <w:pStyle w:val="Prrafodelista"/>
        <w:numPr>
          <w:ilvl w:val="0"/>
          <w:numId w:val="72"/>
        </w:numPr>
        <w:spacing w:after="200" w:line="360" w:lineRule="auto"/>
        <w:rPr>
          <w:rFonts w:ascii="Trebuchet MS" w:hAnsi="Trebuchet MS"/>
        </w:rPr>
      </w:pPr>
      <w:hyperlink r:id="rId42" w:history="1">
        <w:r w:rsidR="00297875" w:rsidRPr="001419C7">
          <w:rPr>
            <w:rStyle w:val="Hipervnculo"/>
            <w:rFonts w:ascii="Trebuchet MS" w:hAnsi="Trebuchet MS"/>
          </w:rPr>
          <w:t>www.anuies.mx</w:t>
        </w:r>
      </w:hyperlink>
    </w:p>
    <w:p w:rsidR="00297875" w:rsidRPr="001419C7" w:rsidRDefault="007A09D5" w:rsidP="00297875">
      <w:pPr>
        <w:pStyle w:val="Prrafodelista"/>
        <w:numPr>
          <w:ilvl w:val="0"/>
          <w:numId w:val="72"/>
        </w:numPr>
        <w:spacing w:after="200" w:line="360" w:lineRule="auto"/>
        <w:rPr>
          <w:rFonts w:ascii="Trebuchet MS" w:hAnsi="Trebuchet MS"/>
        </w:rPr>
      </w:pPr>
      <w:hyperlink r:id="rId43" w:history="1">
        <w:r w:rsidR="00297875" w:rsidRPr="001419C7">
          <w:rPr>
            <w:rStyle w:val="Hipervnculo"/>
            <w:rFonts w:ascii="Trebuchet MS" w:hAnsi="Trebuchet MS"/>
          </w:rPr>
          <w:t>www.ciees.edu.mx</w:t>
        </w:r>
      </w:hyperlink>
    </w:p>
    <w:p w:rsidR="00297875" w:rsidRPr="001419C7" w:rsidRDefault="007A09D5" w:rsidP="00297875">
      <w:pPr>
        <w:pStyle w:val="Prrafodelista"/>
        <w:numPr>
          <w:ilvl w:val="0"/>
          <w:numId w:val="71"/>
        </w:numPr>
        <w:spacing w:after="200" w:line="360" w:lineRule="auto"/>
        <w:rPr>
          <w:rFonts w:ascii="Trebuchet MS" w:hAnsi="Trebuchet MS"/>
        </w:rPr>
      </w:pPr>
      <w:hyperlink r:id="rId44" w:history="1">
        <w:r w:rsidR="00297875" w:rsidRPr="001419C7">
          <w:rPr>
            <w:rStyle w:val="Hipervnculo"/>
            <w:rFonts w:ascii="Trebuchet MS" w:hAnsi="Trebuchet MS"/>
          </w:rPr>
          <w:t>www.conapo.gob.mx</w:t>
        </w:r>
      </w:hyperlink>
    </w:p>
    <w:p w:rsidR="00297875" w:rsidRPr="001419C7" w:rsidRDefault="007A09D5" w:rsidP="00297875">
      <w:pPr>
        <w:pStyle w:val="Prrafodelista"/>
        <w:numPr>
          <w:ilvl w:val="0"/>
          <w:numId w:val="72"/>
        </w:numPr>
        <w:spacing w:after="200" w:line="360" w:lineRule="auto"/>
        <w:rPr>
          <w:rFonts w:ascii="Trebuchet MS" w:hAnsi="Trebuchet MS"/>
        </w:rPr>
      </w:pPr>
      <w:hyperlink r:id="rId45" w:history="1">
        <w:r w:rsidR="00297875" w:rsidRPr="001419C7">
          <w:rPr>
            <w:rStyle w:val="Hipervnculo"/>
            <w:rFonts w:ascii="Trebuchet MS" w:hAnsi="Trebuchet MS"/>
          </w:rPr>
          <w:t>www.copaes.org.mx</w:t>
        </w:r>
      </w:hyperlink>
    </w:p>
    <w:p w:rsidR="00297875" w:rsidRPr="001419C7" w:rsidRDefault="007A09D5" w:rsidP="00297875">
      <w:pPr>
        <w:pStyle w:val="Prrafodelista"/>
        <w:numPr>
          <w:ilvl w:val="0"/>
          <w:numId w:val="71"/>
        </w:numPr>
        <w:spacing w:after="200" w:line="360" w:lineRule="auto"/>
        <w:rPr>
          <w:rFonts w:ascii="Trebuchet MS" w:hAnsi="Trebuchet MS"/>
        </w:rPr>
      </w:pPr>
      <w:hyperlink r:id="rId46" w:history="1">
        <w:r w:rsidR="00297875" w:rsidRPr="001419C7">
          <w:rPr>
            <w:rStyle w:val="Hipervnculo"/>
            <w:rFonts w:ascii="Trebuchet MS" w:hAnsi="Trebuchet MS"/>
          </w:rPr>
          <w:t>www.inegi.gob.mx</w:t>
        </w:r>
      </w:hyperlink>
    </w:p>
    <w:p w:rsidR="00297875" w:rsidRPr="001419C7" w:rsidRDefault="007A09D5" w:rsidP="00297875">
      <w:pPr>
        <w:pStyle w:val="Prrafodelista"/>
        <w:numPr>
          <w:ilvl w:val="0"/>
          <w:numId w:val="72"/>
        </w:numPr>
        <w:spacing w:after="200" w:line="360" w:lineRule="auto"/>
        <w:rPr>
          <w:rFonts w:ascii="Trebuchet MS" w:hAnsi="Trebuchet MS"/>
        </w:rPr>
      </w:pPr>
      <w:hyperlink r:id="rId47" w:history="1">
        <w:r w:rsidR="00297875" w:rsidRPr="001419C7">
          <w:rPr>
            <w:rStyle w:val="Hipervnculo"/>
            <w:rFonts w:ascii="Trebuchet MS" w:hAnsi="Trebuchet MS"/>
          </w:rPr>
          <w:t>www.observatoriolaboral.gob.mx</w:t>
        </w:r>
      </w:hyperlink>
    </w:p>
    <w:p w:rsidR="00297875" w:rsidRPr="001419C7" w:rsidRDefault="00297875" w:rsidP="00297875">
      <w:pPr>
        <w:pStyle w:val="Prrafodelista"/>
        <w:spacing w:line="360" w:lineRule="auto"/>
        <w:rPr>
          <w:rFonts w:ascii="Trebuchet MS" w:hAnsi="Trebuchet MS"/>
        </w:rPr>
      </w:pPr>
    </w:p>
    <w:p w:rsidR="00406499" w:rsidRPr="00406499" w:rsidRDefault="00406499" w:rsidP="00406499">
      <w:pPr>
        <w:pStyle w:val="Listaconvietas2"/>
        <w:numPr>
          <w:ilvl w:val="0"/>
          <w:numId w:val="0"/>
        </w:numPr>
        <w:spacing w:line="360" w:lineRule="auto"/>
        <w:contextualSpacing w:val="0"/>
        <w:jc w:val="both"/>
        <w:rPr>
          <w:rFonts w:ascii="Trebuchet MS" w:hAnsi="Trebuchet MS"/>
          <w:b/>
        </w:rPr>
      </w:pPr>
    </w:p>
    <w:sectPr w:rsidR="00406499" w:rsidRPr="00406499" w:rsidSect="008303F2">
      <w:type w:val="nextColumn"/>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C0" w:rsidRDefault="00035FC0" w:rsidP="00ED1B18">
      <w:r>
        <w:separator/>
      </w:r>
    </w:p>
  </w:endnote>
  <w:endnote w:type="continuationSeparator" w:id="0">
    <w:p w:rsidR="00035FC0" w:rsidRDefault="00035FC0" w:rsidP="00ED1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Euclid">
    <w:altName w:val="Heavy Heap"/>
    <w:panose1 w:val="00000000000000000000"/>
    <w:charset w:val="00"/>
    <w:family w:val="roman"/>
    <w:notTrueType/>
    <w:pitch w:val="variable"/>
    <w:sig w:usb0="00000003" w:usb1="00000000" w:usb2="00000000" w:usb3="00000000" w:csb0="00000001" w:csb1="00000000"/>
  </w:font>
  <w:font w:name="Optima">
    <w:altName w:val="Courier New"/>
    <w:panose1 w:val="00000000000000000000"/>
    <w:charset w:val="00"/>
    <w:family w:val="auto"/>
    <w:notTrueType/>
    <w:pitch w:val="variable"/>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5FF" w:rsidRPr="008542E2" w:rsidRDefault="009435FF">
    <w:pPr>
      <w:pStyle w:val="Piedepgina"/>
      <w:rPr>
        <w:lang w:val="es-MX"/>
      </w:rPr>
    </w:pPr>
    <w:r>
      <w:rPr>
        <w:lang w:val="es-MX"/>
      </w:rPr>
      <w:tab/>
    </w:r>
    <w:r>
      <w:rPr>
        <w:lang w:val="es-MX"/>
      </w:rPr>
      <w:tab/>
    </w:r>
    <w:r w:rsidRPr="008542E2">
      <w:rPr>
        <w:lang w:val="es-MX"/>
      </w:rPr>
      <w:fldChar w:fldCharType="begin"/>
    </w:r>
    <w:r w:rsidRPr="008542E2">
      <w:rPr>
        <w:lang w:val="es-MX"/>
      </w:rPr>
      <w:instrText xml:space="preserve"> PAGE   \* MERGEFORMAT </w:instrText>
    </w:r>
    <w:r w:rsidRPr="008542E2">
      <w:rPr>
        <w:lang w:val="es-MX"/>
      </w:rPr>
      <w:fldChar w:fldCharType="separate"/>
    </w:r>
    <w:r w:rsidR="0090718E">
      <w:rPr>
        <w:noProof/>
        <w:lang w:val="es-MX"/>
      </w:rPr>
      <w:t>53</w:t>
    </w:r>
    <w:r w:rsidRPr="008542E2">
      <w:rPr>
        <w:lang w:val="es-MX"/>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C0" w:rsidRDefault="00035FC0" w:rsidP="00ED1B18">
      <w:r>
        <w:separator/>
      </w:r>
    </w:p>
  </w:footnote>
  <w:footnote w:type="continuationSeparator" w:id="0">
    <w:p w:rsidR="00035FC0" w:rsidRDefault="00035FC0" w:rsidP="00ED1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1"/>
      <w:gridCol w:w="1159"/>
    </w:tblGrid>
    <w:tr w:rsidR="009435FF" w:rsidRPr="002A0D8F">
      <w:trPr>
        <w:trHeight w:val="288"/>
      </w:trPr>
      <w:sdt>
        <w:sdtPr>
          <w:rPr>
            <w:rFonts w:ascii="Trebuchet MS" w:eastAsiaTheme="majorEastAsia" w:hAnsi="Trebuchet MS" w:cstheme="majorBidi"/>
            <w:sz w:val="20"/>
            <w:szCs w:val="36"/>
          </w:rPr>
          <w:alias w:val="Título"/>
          <w:id w:val="3870541"/>
          <w:placeholder>
            <w:docPart w:val="8FE8E87F427041648EB53D2DB363BFA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435FF" w:rsidRPr="002A0D8F" w:rsidRDefault="009435FF" w:rsidP="0006511F">
              <w:pPr>
                <w:pStyle w:val="Encabezado"/>
                <w:jc w:val="right"/>
                <w:rPr>
                  <w:rFonts w:ascii="Trebuchet MS" w:eastAsiaTheme="majorEastAsia" w:hAnsi="Trebuchet MS" w:cstheme="majorBidi"/>
                  <w:sz w:val="36"/>
                  <w:szCs w:val="36"/>
                </w:rPr>
              </w:pPr>
              <w:r w:rsidRPr="002A0D8F">
                <w:rPr>
                  <w:rFonts w:ascii="Trebuchet MS" w:eastAsiaTheme="majorEastAsia" w:hAnsi="Trebuchet MS" w:cstheme="majorBidi"/>
                  <w:sz w:val="20"/>
                  <w:szCs w:val="36"/>
                </w:rPr>
                <w:t>Rediseño curricular de la Licenciatura en Químico Farmacéutico Biólogo</w:t>
              </w:r>
            </w:p>
          </w:tc>
        </w:sdtContent>
      </w:sdt>
      <w:sdt>
        <w:sdtPr>
          <w:rPr>
            <w:rFonts w:ascii="Trebuchet MS" w:eastAsiaTheme="majorEastAsia" w:hAnsi="Trebuchet MS" w:cstheme="majorBidi"/>
            <w:b/>
            <w:bCs/>
            <w:color w:val="4F81BD" w:themeColor="accent1"/>
            <w:sz w:val="20"/>
            <w:szCs w:val="36"/>
          </w:rPr>
          <w:alias w:val="Año"/>
          <w:id w:val="3870542"/>
          <w:placeholder>
            <w:docPart w:val="4417D79FF81147FE8B0033AB499A06B4"/>
          </w:placeholder>
          <w:dataBinding w:prefixMappings="xmlns:ns0='http://schemas.microsoft.com/office/2006/coverPageProps'" w:xpath="/ns0:CoverPageProperties[1]/ns0:PublishDate[1]" w:storeItemID="{55AF091B-3C7A-41E3-B477-F2FDAA23CFDA}"/>
          <w:date w:fullDate="2014-01-01T00:00:00Z">
            <w:dateFormat w:val="yyyy"/>
            <w:lid w:val="es-ES"/>
            <w:storeMappedDataAs w:val="dateTime"/>
            <w:calendar w:val="gregorian"/>
          </w:date>
        </w:sdtPr>
        <w:sdtContent>
          <w:tc>
            <w:tcPr>
              <w:tcW w:w="1105" w:type="dxa"/>
            </w:tcPr>
            <w:p w:rsidR="009435FF" w:rsidRPr="002A0D8F" w:rsidRDefault="009435FF" w:rsidP="0006511F">
              <w:pPr>
                <w:pStyle w:val="Encabezado"/>
                <w:rPr>
                  <w:rFonts w:ascii="Trebuchet MS" w:eastAsiaTheme="majorEastAsia" w:hAnsi="Trebuchet MS" w:cstheme="majorBidi"/>
                  <w:b/>
                  <w:bCs/>
                  <w:color w:val="4F81BD" w:themeColor="accent1"/>
                  <w:sz w:val="36"/>
                  <w:szCs w:val="36"/>
                </w:rPr>
              </w:pPr>
              <w:r w:rsidRPr="002A0D8F">
                <w:rPr>
                  <w:rFonts w:ascii="Trebuchet MS" w:eastAsiaTheme="majorEastAsia" w:hAnsi="Trebuchet MS" w:cstheme="majorBidi"/>
                  <w:b/>
                  <w:bCs/>
                  <w:color w:val="4F81BD" w:themeColor="accent1"/>
                  <w:sz w:val="20"/>
                  <w:szCs w:val="36"/>
                </w:rPr>
                <w:t>2014</w:t>
              </w:r>
            </w:p>
          </w:tc>
        </w:sdtContent>
      </w:sdt>
    </w:tr>
  </w:tbl>
  <w:p w:rsidR="009435FF" w:rsidRPr="002A0D8F" w:rsidRDefault="009435FF">
    <w:pPr>
      <w:pStyle w:val="Encabezado"/>
      <w:rPr>
        <w:rFonts w:ascii="Trebuchet MS" w:hAnsi="Trebuchet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C41A7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FD56E1"/>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3">
    <w:nsid w:val="03A914CA"/>
    <w:multiLevelType w:val="hybridMultilevel"/>
    <w:tmpl w:val="B112743A"/>
    <w:lvl w:ilvl="0" w:tplc="0C0A0001">
      <w:start w:val="1"/>
      <w:numFmt w:val="bullet"/>
      <w:lvlText w:val=""/>
      <w:lvlJc w:val="left"/>
      <w:pPr>
        <w:tabs>
          <w:tab w:val="num" w:pos="1003"/>
        </w:tabs>
        <w:ind w:left="1003" w:hanging="360"/>
      </w:pPr>
      <w:rPr>
        <w:rFonts w:ascii="Symbol" w:hAnsi="Symbol" w:hint="default"/>
      </w:rPr>
    </w:lvl>
    <w:lvl w:ilvl="1" w:tplc="0C0A0003" w:tentative="1">
      <w:start w:val="1"/>
      <w:numFmt w:val="bullet"/>
      <w:lvlText w:val="o"/>
      <w:lvlJc w:val="left"/>
      <w:pPr>
        <w:tabs>
          <w:tab w:val="num" w:pos="1723"/>
        </w:tabs>
        <w:ind w:left="1723" w:hanging="360"/>
      </w:pPr>
      <w:rPr>
        <w:rFonts w:ascii="Courier New" w:hAnsi="Courier New" w:cs="Verdana"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Verdana"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Verdana"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4">
    <w:nsid w:val="04C5165B"/>
    <w:multiLevelType w:val="hybridMultilevel"/>
    <w:tmpl w:val="9726F0DC"/>
    <w:lvl w:ilvl="0" w:tplc="326A903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4CC25DC"/>
    <w:multiLevelType w:val="hybridMultilevel"/>
    <w:tmpl w:val="9FB43A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4A193A"/>
    <w:multiLevelType w:val="hybridMultilevel"/>
    <w:tmpl w:val="EFA652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E668B3"/>
    <w:multiLevelType w:val="hybridMultilevel"/>
    <w:tmpl w:val="C8A2A784"/>
    <w:lvl w:ilvl="0" w:tplc="0E424D0A">
      <w:start w:val="1"/>
      <w:numFmt w:val="bullet"/>
      <w:lvlText w:val="-"/>
      <w:lvlJc w:val="left"/>
      <w:pPr>
        <w:tabs>
          <w:tab w:val="num" w:pos="720"/>
        </w:tabs>
        <w:ind w:left="720" w:hanging="360"/>
      </w:pPr>
      <w:rPr>
        <w:rFonts w:ascii="Times New Roman" w:hAnsi="Times New Roman" w:hint="default"/>
      </w:rPr>
    </w:lvl>
    <w:lvl w:ilvl="1" w:tplc="CECCFE3E" w:tentative="1">
      <w:start w:val="1"/>
      <w:numFmt w:val="bullet"/>
      <w:lvlText w:val="-"/>
      <w:lvlJc w:val="left"/>
      <w:pPr>
        <w:tabs>
          <w:tab w:val="num" w:pos="1440"/>
        </w:tabs>
        <w:ind w:left="1440" w:hanging="360"/>
      </w:pPr>
      <w:rPr>
        <w:rFonts w:ascii="Times New Roman" w:hAnsi="Times New Roman" w:hint="default"/>
      </w:rPr>
    </w:lvl>
    <w:lvl w:ilvl="2" w:tplc="4A66B4B4" w:tentative="1">
      <w:start w:val="1"/>
      <w:numFmt w:val="bullet"/>
      <w:lvlText w:val="-"/>
      <w:lvlJc w:val="left"/>
      <w:pPr>
        <w:tabs>
          <w:tab w:val="num" w:pos="2160"/>
        </w:tabs>
        <w:ind w:left="2160" w:hanging="360"/>
      </w:pPr>
      <w:rPr>
        <w:rFonts w:ascii="Times New Roman" w:hAnsi="Times New Roman" w:hint="default"/>
      </w:rPr>
    </w:lvl>
    <w:lvl w:ilvl="3" w:tplc="D6482340" w:tentative="1">
      <w:start w:val="1"/>
      <w:numFmt w:val="bullet"/>
      <w:lvlText w:val="-"/>
      <w:lvlJc w:val="left"/>
      <w:pPr>
        <w:tabs>
          <w:tab w:val="num" w:pos="2880"/>
        </w:tabs>
        <w:ind w:left="2880" w:hanging="360"/>
      </w:pPr>
      <w:rPr>
        <w:rFonts w:ascii="Times New Roman" w:hAnsi="Times New Roman" w:hint="default"/>
      </w:rPr>
    </w:lvl>
    <w:lvl w:ilvl="4" w:tplc="A57E3CBE" w:tentative="1">
      <w:start w:val="1"/>
      <w:numFmt w:val="bullet"/>
      <w:lvlText w:val="-"/>
      <w:lvlJc w:val="left"/>
      <w:pPr>
        <w:tabs>
          <w:tab w:val="num" w:pos="3600"/>
        </w:tabs>
        <w:ind w:left="3600" w:hanging="360"/>
      </w:pPr>
      <w:rPr>
        <w:rFonts w:ascii="Times New Roman" w:hAnsi="Times New Roman" w:hint="default"/>
      </w:rPr>
    </w:lvl>
    <w:lvl w:ilvl="5" w:tplc="C9AC41DE" w:tentative="1">
      <w:start w:val="1"/>
      <w:numFmt w:val="bullet"/>
      <w:lvlText w:val="-"/>
      <w:lvlJc w:val="left"/>
      <w:pPr>
        <w:tabs>
          <w:tab w:val="num" w:pos="4320"/>
        </w:tabs>
        <w:ind w:left="4320" w:hanging="360"/>
      </w:pPr>
      <w:rPr>
        <w:rFonts w:ascii="Times New Roman" w:hAnsi="Times New Roman" w:hint="default"/>
      </w:rPr>
    </w:lvl>
    <w:lvl w:ilvl="6" w:tplc="65389898" w:tentative="1">
      <w:start w:val="1"/>
      <w:numFmt w:val="bullet"/>
      <w:lvlText w:val="-"/>
      <w:lvlJc w:val="left"/>
      <w:pPr>
        <w:tabs>
          <w:tab w:val="num" w:pos="5040"/>
        </w:tabs>
        <w:ind w:left="5040" w:hanging="360"/>
      </w:pPr>
      <w:rPr>
        <w:rFonts w:ascii="Times New Roman" w:hAnsi="Times New Roman" w:hint="default"/>
      </w:rPr>
    </w:lvl>
    <w:lvl w:ilvl="7" w:tplc="67C8CB88" w:tentative="1">
      <w:start w:val="1"/>
      <w:numFmt w:val="bullet"/>
      <w:lvlText w:val="-"/>
      <w:lvlJc w:val="left"/>
      <w:pPr>
        <w:tabs>
          <w:tab w:val="num" w:pos="5760"/>
        </w:tabs>
        <w:ind w:left="5760" w:hanging="360"/>
      </w:pPr>
      <w:rPr>
        <w:rFonts w:ascii="Times New Roman" w:hAnsi="Times New Roman" w:hint="default"/>
      </w:rPr>
    </w:lvl>
    <w:lvl w:ilvl="8" w:tplc="DFC64B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0C9D05B9"/>
    <w:multiLevelType w:val="hybridMultilevel"/>
    <w:tmpl w:val="7102E4EA"/>
    <w:lvl w:ilvl="0" w:tplc="4D3C5948">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F870D8"/>
    <w:multiLevelType w:val="hybridMultilevel"/>
    <w:tmpl w:val="B5007428"/>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0F1308DC"/>
    <w:multiLevelType w:val="hybridMultilevel"/>
    <w:tmpl w:val="3F24BD9C"/>
    <w:lvl w:ilvl="0" w:tplc="AFD6267A">
      <w:start w:val="1"/>
      <w:numFmt w:val="bullet"/>
      <w:lvlText w:val="-"/>
      <w:lvlJc w:val="left"/>
      <w:pPr>
        <w:tabs>
          <w:tab w:val="num" w:pos="720"/>
        </w:tabs>
        <w:ind w:left="720" w:hanging="360"/>
      </w:pPr>
      <w:rPr>
        <w:rFonts w:ascii="Times New Roman" w:hAnsi="Times New Roman" w:hint="default"/>
      </w:rPr>
    </w:lvl>
    <w:lvl w:ilvl="1" w:tplc="A18AC7D4" w:tentative="1">
      <w:start w:val="1"/>
      <w:numFmt w:val="bullet"/>
      <w:lvlText w:val="-"/>
      <w:lvlJc w:val="left"/>
      <w:pPr>
        <w:tabs>
          <w:tab w:val="num" w:pos="1440"/>
        </w:tabs>
        <w:ind w:left="1440" w:hanging="360"/>
      </w:pPr>
      <w:rPr>
        <w:rFonts w:ascii="Times New Roman" w:hAnsi="Times New Roman" w:hint="default"/>
      </w:rPr>
    </w:lvl>
    <w:lvl w:ilvl="2" w:tplc="A3022D1C" w:tentative="1">
      <w:start w:val="1"/>
      <w:numFmt w:val="bullet"/>
      <w:lvlText w:val="-"/>
      <w:lvlJc w:val="left"/>
      <w:pPr>
        <w:tabs>
          <w:tab w:val="num" w:pos="2160"/>
        </w:tabs>
        <w:ind w:left="2160" w:hanging="360"/>
      </w:pPr>
      <w:rPr>
        <w:rFonts w:ascii="Times New Roman" w:hAnsi="Times New Roman" w:hint="default"/>
      </w:rPr>
    </w:lvl>
    <w:lvl w:ilvl="3" w:tplc="D910FA4A" w:tentative="1">
      <w:start w:val="1"/>
      <w:numFmt w:val="bullet"/>
      <w:lvlText w:val="-"/>
      <w:lvlJc w:val="left"/>
      <w:pPr>
        <w:tabs>
          <w:tab w:val="num" w:pos="2880"/>
        </w:tabs>
        <w:ind w:left="2880" w:hanging="360"/>
      </w:pPr>
      <w:rPr>
        <w:rFonts w:ascii="Times New Roman" w:hAnsi="Times New Roman" w:hint="default"/>
      </w:rPr>
    </w:lvl>
    <w:lvl w:ilvl="4" w:tplc="6B10DACE" w:tentative="1">
      <w:start w:val="1"/>
      <w:numFmt w:val="bullet"/>
      <w:lvlText w:val="-"/>
      <w:lvlJc w:val="left"/>
      <w:pPr>
        <w:tabs>
          <w:tab w:val="num" w:pos="3600"/>
        </w:tabs>
        <w:ind w:left="3600" w:hanging="360"/>
      </w:pPr>
      <w:rPr>
        <w:rFonts w:ascii="Times New Roman" w:hAnsi="Times New Roman" w:hint="default"/>
      </w:rPr>
    </w:lvl>
    <w:lvl w:ilvl="5" w:tplc="B736398A" w:tentative="1">
      <w:start w:val="1"/>
      <w:numFmt w:val="bullet"/>
      <w:lvlText w:val="-"/>
      <w:lvlJc w:val="left"/>
      <w:pPr>
        <w:tabs>
          <w:tab w:val="num" w:pos="4320"/>
        </w:tabs>
        <w:ind w:left="4320" w:hanging="360"/>
      </w:pPr>
      <w:rPr>
        <w:rFonts w:ascii="Times New Roman" w:hAnsi="Times New Roman" w:hint="default"/>
      </w:rPr>
    </w:lvl>
    <w:lvl w:ilvl="6" w:tplc="CCB84CFE" w:tentative="1">
      <w:start w:val="1"/>
      <w:numFmt w:val="bullet"/>
      <w:lvlText w:val="-"/>
      <w:lvlJc w:val="left"/>
      <w:pPr>
        <w:tabs>
          <w:tab w:val="num" w:pos="5040"/>
        </w:tabs>
        <w:ind w:left="5040" w:hanging="360"/>
      </w:pPr>
      <w:rPr>
        <w:rFonts w:ascii="Times New Roman" w:hAnsi="Times New Roman" w:hint="default"/>
      </w:rPr>
    </w:lvl>
    <w:lvl w:ilvl="7" w:tplc="0F7EB478" w:tentative="1">
      <w:start w:val="1"/>
      <w:numFmt w:val="bullet"/>
      <w:lvlText w:val="-"/>
      <w:lvlJc w:val="left"/>
      <w:pPr>
        <w:tabs>
          <w:tab w:val="num" w:pos="5760"/>
        </w:tabs>
        <w:ind w:left="5760" w:hanging="360"/>
      </w:pPr>
      <w:rPr>
        <w:rFonts w:ascii="Times New Roman" w:hAnsi="Times New Roman" w:hint="default"/>
      </w:rPr>
    </w:lvl>
    <w:lvl w:ilvl="8" w:tplc="035652A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F847AC3"/>
    <w:multiLevelType w:val="singleLevel"/>
    <w:tmpl w:val="4104C2AC"/>
    <w:lvl w:ilvl="0">
      <w:start w:val="1"/>
      <w:numFmt w:val="bullet"/>
      <w:lvlText w:val=""/>
      <w:lvlJc w:val="left"/>
      <w:pPr>
        <w:tabs>
          <w:tab w:val="num" w:pos="360"/>
        </w:tabs>
        <w:ind w:left="360" w:hanging="360"/>
      </w:pPr>
      <w:rPr>
        <w:rFonts w:ascii="Symbol" w:hAnsi="Symbol" w:hint="default"/>
      </w:rPr>
    </w:lvl>
  </w:abstractNum>
  <w:abstractNum w:abstractNumId="12">
    <w:nsid w:val="10885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DC00FB"/>
    <w:multiLevelType w:val="multilevel"/>
    <w:tmpl w:val="32BA5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3000C72"/>
    <w:multiLevelType w:val="multilevel"/>
    <w:tmpl w:val="224619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3E147DF"/>
    <w:multiLevelType w:val="hybridMultilevel"/>
    <w:tmpl w:val="BCBAADF8"/>
    <w:lvl w:ilvl="0" w:tplc="95DC84A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C936C0F"/>
    <w:multiLevelType w:val="hybridMultilevel"/>
    <w:tmpl w:val="A9C0C0D4"/>
    <w:lvl w:ilvl="0" w:tplc="08B8DB90">
      <w:start w:val="8"/>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1E0E407E"/>
    <w:multiLevelType w:val="singleLevel"/>
    <w:tmpl w:val="4104C2AC"/>
    <w:lvl w:ilvl="0">
      <w:start w:val="1"/>
      <w:numFmt w:val="bullet"/>
      <w:lvlText w:val=""/>
      <w:lvlJc w:val="left"/>
      <w:pPr>
        <w:tabs>
          <w:tab w:val="num" w:pos="360"/>
        </w:tabs>
        <w:ind w:left="360" w:hanging="360"/>
      </w:pPr>
      <w:rPr>
        <w:rFonts w:ascii="Symbol" w:hAnsi="Symbol" w:hint="default"/>
      </w:rPr>
    </w:lvl>
  </w:abstractNum>
  <w:abstractNum w:abstractNumId="18">
    <w:nsid w:val="20A5005F"/>
    <w:multiLevelType w:val="hybridMultilevel"/>
    <w:tmpl w:val="638A2B0C"/>
    <w:lvl w:ilvl="0" w:tplc="0AEC5B98">
      <w:numFmt w:val="bullet"/>
      <w:lvlText w:val="-"/>
      <w:lvlJc w:val="left"/>
      <w:pPr>
        <w:ind w:left="435" w:hanging="360"/>
      </w:pPr>
      <w:rPr>
        <w:rFonts w:ascii="Trebuchet MS" w:eastAsia="Times New Roman" w:hAnsi="Trebuchet MS" w:cs="Times New Roman" w:hint="default"/>
        <w:color w:val="000000"/>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19">
    <w:nsid w:val="20CA1C1A"/>
    <w:multiLevelType w:val="multilevel"/>
    <w:tmpl w:val="80000D3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26BD6984"/>
    <w:multiLevelType w:val="multilevel"/>
    <w:tmpl w:val="9B64CAC8"/>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13750B"/>
    <w:multiLevelType w:val="hybridMultilevel"/>
    <w:tmpl w:val="D822107C"/>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2">
    <w:nsid w:val="2937534C"/>
    <w:multiLevelType w:val="hybridMultilevel"/>
    <w:tmpl w:val="C0A4D798"/>
    <w:lvl w:ilvl="0" w:tplc="326A903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9E856E4"/>
    <w:multiLevelType w:val="hybridMultilevel"/>
    <w:tmpl w:val="3E6AE67C"/>
    <w:lvl w:ilvl="0" w:tplc="CAE4414C">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A0F2E65"/>
    <w:multiLevelType w:val="hybridMultilevel"/>
    <w:tmpl w:val="25349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2B7322DC"/>
    <w:multiLevelType w:val="hybridMultilevel"/>
    <w:tmpl w:val="C658B1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F657875"/>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27">
    <w:nsid w:val="304F00F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nsid w:val="30A8491A"/>
    <w:multiLevelType w:val="hybridMultilevel"/>
    <w:tmpl w:val="7C08C44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2EA057E"/>
    <w:multiLevelType w:val="hybridMultilevel"/>
    <w:tmpl w:val="C128B222"/>
    <w:lvl w:ilvl="0" w:tplc="80386344">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3306DCC"/>
    <w:multiLevelType w:val="hybridMultilevel"/>
    <w:tmpl w:val="E6028E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340A2A20"/>
    <w:multiLevelType w:val="singleLevel"/>
    <w:tmpl w:val="A184C808"/>
    <w:lvl w:ilvl="0">
      <w:start w:val="1"/>
      <w:numFmt w:val="bullet"/>
      <w:lvlText w:val=""/>
      <w:lvlJc w:val="left"/>
      <w:pPr>
        <w:tabs>
          <w:tab w:val="num" w:pos="360"/>
        </w:tabs>
        <w:ind w:left="360" w:hanging="360"/>
      </w:pPr>
      <w:rPr>
        <w:rFonts w:ascii="Symbol" w:hAnsi="Symbol" w:hint="default"/>
        <w:sz w:val="24"/>
      </w:rPr>
    </w:lvl>
  </w:abstractNum>
  <w:abstractNum w:abstractNumId="32">
    <w:nsid w:val="343353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345C5AE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4">
    <w:nsid w:val="3A743FB2"/>
    <w:multiLevelType w:val="singleLevel"/>
    <w:tmpl w:val="7E7825E4"/>
    <w:lvl w:ilvl="0">
      <w:start w:val="1"/>
      <w:numFmt w:val="bullet"/>
      <w:lvlText w:val=""/>
      <w:lvlJc w:val="left"/>
      <w:pPr>
        <w:tabs>
          <w:tab w:val="num" w:pos="360"/>
        </w:tabs>
        <w:ind w:left="360" w:hanging="360"/>
      </w:pPr>
      <w:rPr>
        <w:rFonts w:ascii="Symbol" w:hAnsi="Symbol" w:hint="default"/>
      </w:rPr>
    </w:lvl>
  </w:abstractNum>
  <w:abstractNum w:abstractNumId="35">
    <w:nsid w:val="3B2776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3B3D5A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3C58359F"/>
    <w:multiLevelType w:val="hybridMultilevel"/>
    <w:tmpl w:val="68841FE6"/>
    <w:lvl w:ilvl="0" w:tplc="C1F42F48">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3E370639"/>
    <w:multiLevelType w:val="multilevel"/>
    <w:tmpl w:val="5080D3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42B84E9C"/>
    <w:multiLevelType w:val="hybridMultilevel"/>
    <w:tmpl w:val="4E8232EC"/>
    <w:lvl w:ilvl="0" w:tplc="DD4AE358">
      <w:start w:val="1"/>
      <w:numFmt w:val="lowerLetter"/>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40">
    <w:nsid w:val="458C51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4599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9E933E0"/>
    <w:multiLevelType w:val="singleLevel"/>
    <w:tmpl w:val="A184C808"/>
    <w:lvl w:ilvl="0">
      <w:start w:val="1"/>
      <w:numFmt w:val="bullet"/>
      <w:lvlText w:val=""/>
      <w:lvlJc w:val="left"/>
      <w:pPr>
        <w:tabs>
          <w:tab w:val="num" w:pos="360"/>
        </w:tabs>
        <w:ind w:left="360" w:hanging="360"/>
      </w:pPr>
      <w:rPr>
        <w:rFonts w:ascii="Symbol" w:hAnsi="Symbol" w:hint="default"/>
        <w:sz w:val="24"/>
      </w:rPr>
    </w:lvl>
  </w:abstractNum>
  <w:abstractNum w:abstractNumId="43">
    <w:nsid w:val="4A420612"/>
    <w:multiLevelType w:val="hybridMultilevel"/>
    <w:tmpl w:val="35B6CDE8"/>
    <w:lvl w:ilvl="0" w:tplc="C95EB716">
      <w:start w:val="1"/>
      <w:numFmt w:val="bullet"/>
      <w:lvlText w:val="-"/>
      <w:lvlJc w:val="left"/>
      <w:pPr>
        <w:tabs>
          <w:tab w:val="num" w:pos="720"/>
        </w:tabs>
        <w:ind w:left="720" w:hanging="360"/>
      </w:pPr>
      <w:rPr>
        <w:rFonts w:ascii="Times New Roman" w:hAnsi="Times New Roman" w:hint="default"/>
      </w:rPr>
    </w:lvl>
    <w:lvl w:ilvl="1" w:tplc="7182F966" w:tentative="1">
      <w:start w:val="1"/>
      <w:numFmt w:val="bullet"/>
      <w:lvlText w:val="-"/>
      <w:lvlJc w:val="left"/>
      <w:pPr>
        <w:tabs>
          <w:tab w:val="num" w:pos="1440"/>
        </w:tabs>
        <w:ind w:left="1440" w:hanging="360"/>
      </w:pPr>
      <w:rPr>
        <w:rFonts w:ascii="Times New Roman" w:hAnsi="Times New Roman" w:hint="default"/>
      </w:rPr>
    </w:lvl>
    <w:lvl w:ilvl="2" w:tplc="6586307C" w:tentative="1">
      <w:start w:val="1"/>
      <w:numFmt w:val="bullet"/>
      <w:lvlText w:val="-"/>
      <w:lvlJc w:val="left"/>
      <w:pPr>
        <w:tabs>
          <w:tab w:val="num" w:pos="2160"/>
        </w:tabs>
        <w:ind w:left="2160" w:hanging="360"/>
      </w:pPr>
      <w:rPr>
        <w:rFonts w:ascii="Times New Roman" w:hAnsi="Times New Roman" w:hint="default"/>
      </w:rPr>
    </w:lvl>
    <w:lvl w:ilvl="3" w:tplc="623C013C" w:tentative="1">
      <w:start w:val="1"/>
      <w:numFmt w:val="bullet"/>
      <w:lvlText w:val="-"/>
      <w:lvlJc w:val="left"/>
      <w:pPr>
        <w:tabs>
          <w:tab w:val="num" w:pos="2880"/>
        </w:tabs>
        <w:ind w:left="2880" w:hanging="360"/>
      </w:pPr>
      <w:rPr>
        <w:rFonts w:ascii="Times New Roman" w:hAnsi="Times New Roman" w:hint="default"/>
      </w:rPr>
    </w:lvl>
    <w:lvl w:ilvl="4" w:tplc="B1C210F8" w:tentative="1">
      <w:start w:val="1"/>
      <w:numFmt w:val="bullet"/>
      <w:lvlText w:val="-"/>
      <w:lvlJc w:val="left"/>
      <w:pPr>
        <w:tabs>
          <w:tab w:val="num" w:pos="3600"/>
        </w:tabs>
        <w:ind w:left="3600" w:hanging="360"/>
      </w:pPr>
      <w:rPr>
        <w:rFonts w:ascii="Times New Roman" w:hAnsi="Times New Roman" w:hint="default"/>
      </w:rPr>
    </w:lvl>
    <w:lvl w:ilvl="5" w:tplc="3DAEBDD0" w:tentative="1">
      <w:start w:val="1"/>
      <w:numFmt w:val="bullet"/>
      <w:lvlText w:val="-"/>
      <w:lvlJc w:val="left"/>
      <w:pPr>
        <w:tabs>
          <w:tab w:val="num" w:pos="4320"/>
        </w:tabs>
        <w:ind w:left="4320" w:hanging="360"/>
      </w:pPr>
      <w:rPr>
        <w:rFonts w:ascii="Times New Roman" w:hAnsi="Times New Roman" w:hint="default"/>
      </w:rPr>
    </w:lvl>
    <w:lvl w:ilvl="6" w:tplc="71F43ECC" w:tentative="1">
      <w:start w:val="1"/>
      <w:numFmt w:val="bullet"/>
      <w:lvlText w:val="-"/>
      <w:lvlJc w:val="left"/>
      <w:pPr>
        <w:tabs>
          <w:tab w:val="num" w:pos="5040"/>
        </w:tabs>
        <w:ind w:left="5040" w:hanging="360"/>
      </w:pPr>
      <w:rPr>
        <w:rFonts w:ascii="Times New Roman" w:hAnsi="Times New Roman" w:hint="default"/>
      </w:rPr>
    </w:lvl>
    <w:lvl w:ilvl="7" w:tplc="A0545266" w:tentative="1">
      <w:start w:val="1"/>
      <w:numFmt w:val="bullet"/>
      <w:lvlText w:val="-"/>
      <w:lvlJc w:val="left"/>
      <w:pPr>
        <w:tabs>
          <w:tab w:val="num" w:pos="5760"/>
        </w:tabs>
        <w:ind w:left="5760" w:hanging="360"/>
      </w:pPr>
      <w:rPr>
        <w:rFonts w:ascii="Times New Roman" w:hAnsi="Times New Roman" w:hint="default"/>
      </w:rPr>
    </w:lvl>
    <w:lvl w:ilvl="8" w:tplc="66CC3A4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4AD2294A"/>
    <w:multiLevelType w:val="hybridMultilevel"/>
    <w:tmpl w:val="8AD81732"/>
    <w:lvl w:ilvl="0" w:tplc="80386344">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4C744D9D"/>
    <w:multiLevelType w:val="hybridMultilevel"/>
    <w:tmpl w:val="EE7ED576"/>
    <w:lvl w:ilvl="0" w:tplc="C9AA2684">
      <w:numFmt w:val="bullet"/>
      <w:lvlText w:val="-"/>
      <w:lvlJc w:val="left"/>
      <w:pPr>
        <w:ind w:left="720" w:hanging="360"/>
      </w:pPr>
      <w:rPr>
        <w:rFonts w:ascii="Trebuchet MS" w:eastAsia="Times New Roman"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DA74D3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7">
    <w:nsid w:val="4EE02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4EF554FF"/>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49">
    <w:nsid w:val="510C7849"/>
    <w:multiLevelType w:val="singleLevel"/>
    <w:tmpl w:val="A184C808"/>
    <w:lvl w:ilvl="0">
      <w:start w:val="1"/>
      <w:numFmt w:val="bullet"/>
      <w:lvlText w:val=""/>
      <w:lvlJc w:val="left"/>
      <w:pPr>
        <w:tabs>
          <w:tab w:val="num" w:pos="360"/>
        </w:tabs>
        <w:ind w:left="360" w:hanging="360"/>
      </w:pPr>
      <w:rPr>
        <w:rFonts w:ascii="Symbol" w:hAnsi="Symbol" w:hint="default"/>
        <w:sz w:val="24"/>
      </w:rPr>
    </w:lvl>
  </w:abstractNum>
  <w:abstractNum w:abstractNumId="50">
    <w:nsid w:val="512D0479"/>
    <w:multiLevelType w:val="hybridMultilevel"/>
    <w:tmpl w:val="07606A04"/>
    <w:lvl w:ilvl="0" w:tplc="FABA6AB4">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1C400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2">
    <w:nsid w:val="540D3B4A"/>
    <w:multiLevelType w:val="multilevel"/>
    <w:tmpl w:val="6AC8E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54B26A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558459F"/>
    <w:multiLevelType w:val="hybridMultilevel"/>
    <w:tmpl w:val="32FE88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6821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nsid w:val="59F018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5B4B1C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5B57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5BAF2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5D8877E6"/>
    <w:multiLevelType w:val="singleLevel"/>
    <w:tmpl w:val="EC64589C"/>
    <w:lvl w:ilvl="0">
      <w:start w:val="1"/>
      <w:numFmt w:val="decimal"/>
      <w:lvlText w:val="%1."/>
      <w:legacy w:legacy="1" w:legacySpace="0" w:legacyIndent="283"/>
      <w:lvlJc w:val="left"/>
      <w:pPr>
        <w:ind w:left="283" w:hanging="283"/>
      </w:pPr>
    </w:lvl>
  </w:abstractNum>
  <w:abstractNum w:abstractNumId="61">
    <w:nsid w:val="5E425FD7"/>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62">
    <w:nsid w:val="608B0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71307BE"/>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64">
    <w:nsid w:val="67DB09E9"/>
    <w:multiLevelType w:val="singleLevel"/>
    <w:tmpl w:val="A184C808"/>
    <w:lvl w:ilvl="0">
      <w:start w:val="1"/>
      <w:numFmt w:val="bullet"/>
      <w:lvlText w:val=""/>
      <w:lvlJc w:val="left"/>
      <w:pPr>
        <w:tabs>
          <w:tab w:val="num" w:pos="360"/>
        </w:tabs>
        <w:ind w:left="360" w:hanging="360"/>
      </w:pPr>
      <w:rPr>
        <w:rFonts w:ascii="Symbol" w:hAnsi="Symbol" w:hint="default"/>
        <w:sz w:val="24"/>
      </w:rPr>
    </w:lvl>
  </w:abstractNum>
  <w:abstractNum w:abstractNumId="65">
    <w:nsid w:val="67EC291B"/>
    <w:multiLevelType w:val="singleLevel"/>
    <w:tmpl w:val="33940838"/>
    <w:lvl w:ilvl="0">
      <w:start w:val="1"/>
      <w:numFmt w:val="bullet"/>
      <w:lvlText w:val=""/>
      <w:lvlJc w:val="left"/>
      <w:pPr>
        <w:tabs>
          <w:tab w:val="num" w:pos="360"/>
        </w:tabs>
        <w:ind w:left="360" w:hanging="360"/>
      </w:pPr>
      <w:rPr>
        <w:rFonts w:ascii="Wingdings" w:hAnsi="Wingdings" w:hint="default"/>
        <w:sz w:val="20"/>
      </w:rPr>
    </w:lvl>
  </w:abstractNum>
  <w:abstractNum w:abstractNumId="66">
    <w:nsid w:val="6B375F50"/>
    <w:multiLevelType w:val="singleLevel"/>
    <w:tmpl w:val="F7DE8FC0"/>
    <w:lvl w:ilvl="0">
      <w:start w:val="1"/>
      <w:numFmt w:val="bullet"/>
      <w:lvlText w:val=""/>
      <w:lvlJc w:val="left"/>
      <w:pPr>
        <w:tabs>
          <w:tab w:val="num" w:pos="360"/>
        </w:tabs>
        <w:ind w:left="340" w:hanging="340"/>
      </w:pPr>
      <w:rPr>
        <w:rFonts w:ascii="Symbol" w:hAnsi="Symbol" w:hint="default"/>
        <w:sz w:val="24"/>
      </w:rPr>
    </w:lvl>
  </w:abstractNum>
  <w:abstractNum w:abstractNumId="67">
    <w:nsid w:val="6B492E52"/>
    <w:multiLevelType w:val="hybridMultilevel"/>
    <w:tmpl w:val="73E22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A295597"/>
    <w:multiLevelType w:val="hybridMultilevel"/>
    <w:tmpl w:val="64C8EA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B147E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0">
    <w:nsid w:val="7C174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D8D4E78"/>
    <w:multiLevelType w:val="singleLevel"/>
    <w:tmpl w:val="7E7825E4"/>
    <w:lvl w:ilvl="0">
      <w:start w:val="1"/>
      <w:numFmt w:val="bullet"/>
      <w:lvlText w:val=""/>
      <w:lvlJc w:val="left"/>
      <w:pPr>
        <w:tabs>
          <w:tab w:val="num" w:pos="360"/>
        </w:tabs>
        <w:ind w:left="360" w:hanging="360"/>
      </w:pPr>
      <w:rPr>
        <w:rFonts w:ascii="Symbol" w:hAnsi="Symbol" w:hint="default"/>
      </w:rPr>
    </w:lvl>
  </w:abstractNum>
  <w:abstractNum w:abstractNumId="72">
    <w:nsid w:val="7E363F7F"/>
    <w:multiLevelType w:val="singleLevel"/>
    <w:tmpl w:val="7E7825E4"/>
    <w:lvl w:ilvl="0">
      <w:start w:val="1"/>
      <w:numFmt w:val="bullet"/>
      <w:lvlText w:val=""/>
      <w:lvlJc w:val="left"/>
      <w:pPr>
        <w:tabs>
          <w:tab w:val="num" w:pos="360"/>
        </w:tabs>
        <w:ind w:left="360" w:hanging="360"/>
      </w:pPr>
      <w:rPr>
        <w:rFonts w:ascii="Symbol" w:hAnsi="Symbol" w:hint="default"/>
      </w:rPr>
    </w:lvl>
  </w:abstractNum>
  <w:abstractNum w:abstractNumId="73">
    <w:nsid w:val="7F400140"/>
    <w:multiLevelType w:val="singleLevel"/>
    <w:tmpl w:val="0C0A000B"/>
    <w:lvl w:ilvl="0">
      <w:start w:val="1"/>
      <w:numFmt w:val="bullet"/>
      <w:lvlText w:val=""/>
      <w:lvlJc w:val="left"/>
      <w:pPr>
        <w:tabs>
          <w:tab w:val="num" w:pos="720"/>
        </w:tabs>
        <w:ind w:left="720" w:hanging="360"/>
      </w:pPr>
      <w:rPr>
        <w:rFonts w:ascii="Wingdings" w:hAnsi="Wingdings" w:hint="default"/>
      </w:rPr>
    </w:lvl>
  </w:abstractNum>
  <w:num w:numId="1">
    <w:abstractNumId w:val="13"/>
  </w:num>
  <w:num w:numId="2">
    <w:abstractNumId w:val="50"/>
  </w:num>
  <w:num w:numId="3">
    <w:abstractNumId w:val="37"/>
  </w:num>
  <w:num w:numId="4">
    <w:abstractNumId w:val="19"/>
  </w:num>
  <w:num w:numId="5">
    <w:abstractNumId w:val="69"/>
  </w:num>
  <w:num w:numId="6">
    <w:abstractNumId w:val="72"/>
  </w:num>
  <w:num w:numId="7">
    <w:abstractNumId w:val="34"/>
  </w:num>
  <w:num w:numId="8">
    <w:abstractNumId w:val="55"/>
  </w:num>
  <w:num w:numId="9">
    <w:abstractNumId w:val="36"/>
  </w:num>
  <w:num w:numId="10">
    <w:abstractNumId w:val="56"/>
  </w:num>
  <w:num w:numId="11">
    <w:abstractNumId w:val="32"/>
  </w:num>
  <w:num w:numId="12">
    <w:abstractNumId w:val="71"/>
  </w:num>
  <w:num w:numId="13">
    <w:abstractNumId w:val="35"/>
  </w:num>
  <w:num w:numId="14">
    <w:abstractNumId w:val="40"/>
  </w:num>
  <w:num w:numId="15">
    <w:abstractNumId w:val="73"/>
  </w:num>
  <w:num w:numId="16">
    <w:abstractNumId w:val="28"/>
  </w:num>
  <w:num w:numId="17">
    <w:abstractNumId w:val="30"/>
  </w:num>
  <w:num w:numId="18">
    <w:abstractNumId w:val="47"/>
  </w:num>
  <w:num w:numId="19">
    <w:abstractNumId w:val="62"/>
  </w:num>
  <w:num w:numId="20">
    <w:abstractNumId w:val="59"/>
  </w:num>
  <w:num w:numId="21">
    <w:abstractNumId w:val="17"/>
  </w:num>
  <w:num w:numId="22">
    <w:abstractNumId w:val="53"/>
  </w:num>
  <w:num w:numId="23">
    <w:abstractNumId w:val="41"/>
  </w:num>
  <w:num w:numId="24">
    <w:abstractNumId w:val="57"/>
  </w:num>
  <w:num w:numId="25">
    <w:abstractNumId w:val="52"/>
  </w:num>
  <w:num w:numId="2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8">
    <w:abstractNumId w:val="58"/>
  </w:num>
  <w:num w:numId="29">
    <w:abstractNumId w:val="70"/>
  </w:num>
  <w:num w:numId="30">
    <w:abstractNumId w:val="12"/>
  </w:num>
  <w:num w:numId="31">
    <w:abstractNumId w:val="14"/>
  </w:num>
  <w:num w:numId="32">
    <w:abstractNumId w:val="38"/>
  </w:num>
  <w:num w:numId="33">
    <w:abstractNumId w:val="11"/>
  </w:num>
  <w:num w:numId="34">
    <w:abstractNumId w:val="0"/>
  </w:num>
  <w:num w:numId="35">
    <w:abstractNumId w:val="67"/>
  </w:num>
  <w:num w:numId="36">
    <w:abstractNumId w:val="24"/>
  </w:num>
  <w:num w:numId="37">
    <w:abstractNumId w:val="25"/>
  </w:num>
  <w:num w:numId="38">
    <w:abstractNumId w:val="61"/>
  </w:num>
  <w:num w:numId="39">
    <w:abstractNumId w:val="15"/>
  </w:num>
  <w:num w:numId="40">
    <w:abstractNumId w:val="8"/>
  </w:num>
  <w:num w:numId="41">
    <w:abstractNumId w:val="10"/>
  </w:num>
  <w:num w:numId="42">
    <w:abstractNumId w:val="43"/>
  </w:num>
  <w:num w:numId="43">
    <w:abstractNumId w:val="27"/>
  </w:num>
  <w:num w:numId="44">
    <w:abstractNumId w:val="51"/>
  </w:num>
  <w:num w:numId="45">
    <w:abstractNumId w:val="33"/>
  </w:num>
  <w:num w:numId="46">
    <w:abstractNumId w:val="46"/>
  </w:num>
  <w:num w:numId="47">
    <w:abstractNumId w:val="65"/>
  </w:num>
  <w:num w:numId="48">
    <w:abstractNumId w:val="23"/>
  </w:num>
  <w:num w:numId="49">
    <w:abstractNumId w:val="44"/>
  </w:num>
  <w:num w:numId="50">
    <w:abstractNumId w:val="29"/>
  </w:num>
  <w:num w:numId="51">
    <w:abstractNumId w:val="9"/>
  </w:num>
  <w:num w:numId="52">
    <w:abstractNumId w:val="7"/>
  </w:num>
  <w:num w:numId="53">
    <w:abstractNumId w:val="68"/>
  </w:num>
  <w:num w:numId="54">
    <w:abstractNumId w:val="6"/>
  </w:num>
  <w:num w:numId="55">
    <w:abstractNumId w:val="20"/>
  </w:num>
  <w:num w:numId="56">
    <w:abstractNumId w:val="63"/>
  </w:num>
  <w:num w:numId="57">
    <w:abstractNumId w:val="26"/>
  </w:num>
  <w:num w:numId="58">
    <w:abstractNumId w:val="66"/>
  </w:num>
  <w:num w:numId="59">
    <w:abstractNumId w:val="48"/>
  </w:num>
  <w:num w:numId="60">
    <w:abstractNumId w:val="2"/>
  </w:num>
  <w:num w:numId="61">
    <w:abstractNumId w:val="31"/>
  </w:num>
  <w:num w:numId="62">
    <w:abstractNumId w:val="42"/>
  </w:num>
  <w:num w:numId="63">
    <w:abstractNumId w:val="64"/>
  </w:num>
  <w:num w:numId="64">
    <w:abstractNumId w:val="49"/>
  </w:num>
  <w:num w:numId="65">
    <w:abstractNumId w:val="3"/>
  </w:num>
  <w:num w:numId="66">
    <w:abstractNumId w:val="60"/>
  </w:num>
  <w:num w:numId="67">
    <w:abstractNumId w:val="60"/>
    <w:lvlOverride w:ilvl="0">
      <w:lvl w:ilvl="0">
        <w:start w:val="1"/>
        <w:numFmt w:val="decimal"/>
        <w:lvlText w:val="%1."/>
        <w:legacy w:legacy="1" w:legacySpace="0" w:legacyIndent="283"/>
        <w:lvlJc w:val="left"/>
        <w:pPr>
          <w:ind w:left="283" w:hanging="283"/>
        </w:pPr>
      </w:lvl>
    </w:lvlOverride>
  </w:num>
  <w:num w:numId="68">
    <w:abstractNumId w:val="1"/>
    <w:lvlOverride w:ilvl="0">
      <w:lvl w:ilvl="0">
        <w:start w:val="1"/>
        <w:numFmt w:val="bullet"/>
        <w:lvlText w:val=""/>
        <w:legacy w:legacy="1" w:legacySpace="0" w:legacyIndent="360"/>
        <w:lvlJc w:val="left"/>
        <w:pPr>
          <w:ind w:left="1065" w:hanging="360"/>
        </w:pPr>
        <w:rPr>
          <w:rFonts w:ascii="Wingdings" w:hAnsi="Wingdings" w:hint="default"/>
        </w:rPr>
      </w:lvl>
    </w:lvlOverride>
  </w:num>
  <w:num w:numId="69">
    <w:abstractNumId w:val="18"/>
  </w:num>
  <w:num w:numId="70">
    <w:abstractNumId w:val="39"/>
  </w:num>
  <w:num w:numId="71">
    <w:abstractNumId w:val="22"/>
  </w:num>
  <w:num w:numId="72">
    <w:abstractNumId w:val="4"/>
  </w:num>
  <w:num w:numId="73">
    <w:abstractNumId w:val="16"/>
  </w:num>
  <w:num w:numId="74">
    <w:abstractNumId w:val="21"/>
  </w:num>
  <w:num w:numId="75">
    <w:abstractNumId w:val="54"/>
  </w:num>
  <w:num w:numId="76">
    <w:abstractNumId w:val="5"/>
  </w:num>
  <w:num w:numId="77">
    <w:abstractNumId w:val="4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E514C"/>
    <w:rsid w:val="00004A87"/>
    <w:rsid w:val="000054A0"/>
    <w:rsid w:val="000065C3"/>
    <w:rsid w:val="00012874"/>
    <w:rsid w:val="00017035"/>
    <w:rsid w:val="00026559"/>
    <w:rsid w:val="0003154F"/>
    <w:rsid w:val="00035FC0"/>
    <w:rsid w:val="0004019E"/>
    <w:rsid w:val="00040220"/>
    <w:rsid w:val="00040955"/>
    <w:rsid w:val="00040A19"/>
    <w:rsid w:val="00040DCB"/>
    <w:rsid w:val="000448B9"/>
    <w:rsid w:val="00051380"/>
    <w:rsid w:val="0005243E"/>
    <w:rsid w:val="00056456"/>
    <w:rsid w:val="0005668C"/>
    <w:rsid w:val="0005786E"/>
    <w:rsid w:val="00060152"/>
    <w:rsid w:val="00062172"/>
    <w:rsid w:val="0006511F"/>
    <w:rsid w:val="00066360"/>
    <w:rsid w:val="000759B2"/>
    <w:rsid w:val="00081421"/>
    <w:rsid w:val="00082623"/>
    <w:rsid w:val="00087043"/>
    <w:rsid w:val="0008754A"/>
    <w:rsid w:val="000876D3"/>
    <w:rsid w:val="00090545"/>
    <w:rsid w:val="00091FDA"/>
    <w:rsid w:val="000934DF"/>
    <w:rsid w:val="00093B9C"/>
    <w:rsid w:val="000973A7"/>
    <w:rsid w:val="000A073C"/>
    <w:rsid w:val="000A1160"/>
    <w:rsid w:val="000A4759"/>
    <w:rsid w:val="000A5687"/>
    <w:rsid w:val="000A5909"/>
    <w:rsid w:val="000B51DF"/>
    <w:rsid w:val="000B6BB8"/>
    <w:rsid w:val="000C1AF2"/>
    <w:rsid w:val="000C4113"/>
    <w:rsid w:val="000C4CFE"/>
    <w:rsid w:val="000C53BE"/>
    <w:rsid w:val="000C5D7E"/>
    <w:rsid w:val="000C60E9"/>
    <w:rsid w:val="000D0AE2"/>
    <w:rsid w:val="000E306C"/>
    <w:rsid w:val="000E473E"/>
    <w:rsid w:val="000E6EEA"/>
    <w:rsid w:val="000E7D48"/>
    <w:rsid w:val="000F13C4"/>
    <w:rsid w:val="000F25B5"/>
    <w:rsid w:val="0010015C"/>
    <w:rsid w:val="001042E8"/>
    <w:rsid w:val="0010477F"/>
    <w:rsid w:val="00111099"/>
    <w:rsid w:val="001125C8"/>
    <w:rsid w:val="001126A3"/>
    <w:rsid w:val="001170E9"/>
    <w:rsid w:val="00117E7A"/>
    <w:rsid w:val="00120E93"/>
    <w:rsid w:val="001226B9"/>
    <w:rsid w:val="00126B8B"/>
    <w:rsid w:val="00127BE6"/>
    <w:rsid w:val="0013045E"/>
    <w:rsid w:val="0013138A"/>
    <w:rsid w:val="001336F8"/>
    <w:rsid w:val="00136BB6"/>
    <w:rsid w:val="00142459"/>
    <w:rsid w:val="00142832"/>
    <w:rsid w:val="00143244"/>
    <w:rsid w:val="00144BF6"/>
    <w:rsid w:val="001463F0"/>
    <w:rsid w:val="00150FDA"/>
    <w:rsid w:val="00154804"/>
    <w:rsid w:val="001557B8"/>
    <w:rsid w:val="00162739"/>
    <w:rsid w:val="00165049"/>
    <w:rsid w:val="00167AE5"/>
    <w:rsid w:val="00172374"/>
    <w:rsid w:val="0017591E"/>
    <w:rsid w:val="00176B2F"/>
    <w:rsid w:val="00176C42"/>
    <w:rsid w:val="001829B7"/>
    <w:rsid w:val="00183F42"/>
    <w:rsid w:val="00187C4B"/>
    <w:rsid w:val="001A1B7B"/>
    <w:rsid w:val="001A4C30"/>
    <w:rsid w:val="001A678B"/>
    <w:rsid w:val="001A6D56"/>
    <w:rsid w:val="001B2EE8"/>
    <w:rsid w:val="001B7A63"/>
    <w:rsid w:val="001C0B60"/>
    <w:rsid w:val="001C0BD6"/>
    <w:rsid w:val="001C0E7B"/>
    <w:rsid w:val="001C12B7"/>
    <w:rsid w:val="001C1AF3"/>
    <w:rsid w:val="001C2830"/>
    <w:rsid w:val="001C5647"/>
    <w:rsid w:val="001D1F7B"/>
    <w:rsid w:val="001D1FC9"/>
    <w:rsid w:val="001D2624"/>
    <w:rsid w:val="001D3A70"/>
    <w:rsid w:val="001E1AD6"/>
    <w:rsid w:val="001E5247"/>
    <w:rsid w:val="001E55D2"/>
    <w:rsid w:val="001F1AB6"/>
    <w:rsid w:val="001F46F2"/>
    <w:rsid w:val="001F63FD"/>
    <w:rsid w:val="001F755B"/>
    <w:rsid w:val="0020199C"/>
    <w:rsid w:val="00202148"/>
    <w:rsid w:val="0020264C"/>
    <w:rsid w:val="00203B90"/>
    <w:rsid w:val="002049DB"/>
    <w:rsid w:val="00206056"/>
    <w:rsid w:val="00213DD3"/>
    <w:rsid w:val="00221DAC"/>
    <w:rsid w:val="00221DC6"/>
    <w:rsid w:val="0022675E"/>
    <w:rsid w:val="00227D1D"/>
    <w:rsid w:val="0023507F"/>
    <w:rsid w:val="00235176"/>
    <w:rsid w:val="0023707A"/>
    <w:rsid w:val="002401A8"/>
    <w:rsid w:val="00243F97"/>
    <w:rsid w:val="00247360"/>
    <w:rsid w:val="00247D20"/>
    <w:rsid w:val="00250C0F"/>
    <w:rsid w:val="00251252"/>
    <w:rsid w:val="002514CD"/>
    <w:rsid w:val="00261154"/>
    <w:rsid w:val="002667F6"/>
    <w:rsid w:val="002742A8"/>
    <w:rsid w:val="00274A95"/>
    <w:rsid w:val="00275DD4"/>
    <w:rsid w:val="002769A1"/>
    <w:rsid w:val="0029132E"/>
    <w:rsid w:val="00292DCE"/>
    <w:rsid w:val="00292F2E"/>
    <w:rsid w:val="00296C61"/>
    <w:rsid w:val="00297875"/>
    <w:rsid w:val="002A0D8F"/>
    <w:rsid w:val="002A1E46"/>
    <w:rsid w:val="002A27F7"/>
    <w:rsid w:val="002A4B3D"/>
    <w:rsid w:val="002B1F0A"/>
    <w:rsid w:val="002B4E9A"/>
    <w:rsid w:val="002C02B8"/>
    <w:rsid w:val="002C2CEA"/>
    <w:rsid w:val="002C43DB"/>
    <w:rsid w:val="002C5AB4"/>
    <w:rsid w:val="002C6D33"/>
    <w:rsid w:val="002C790D"/>
    <w:rsid w:val="002D0BBD"/>
    <w:rsid w:val="002D1EF2"/>
    <w:rsid w:val="002D4016"/>
    <w:rsid w:val="002D4709"/>
    <w:rsid w:val="002D60FA"/>
    <w:rsid w:val="002E02D7"/>
    <w:rsid w:val="002E254F"/>
    <w:rsid w:val="002E51AE"/>
    <w:rsid w:val="002F285A"/>
    <w:rsid w:val="002F3D83"/>
    <w:rsid w:val="002F5646"/>
    <w:rsid w:val="002F5A21"/>
    <w:rsid w:val="002F6324"/>
    <w:rsid w:val="00306452"/>
    <w:rsid w:val="003115C7"/>
    <w:rsid w:val="00313993"/>
    <w:rsid w:val="00313A1E"/>
    <w:rsid w:val="003170C7"/>
    <w:rsid w:val="003204E0"/>
    <w:rsid w:val="00320BB4"/>
    <w:rsid w:val="003240C7"/>
    <w:rsid w:val="00332641"/>
    <w:rsid w:val="003333B5"/>
    <w:rsid w:val="00335CF1"/>
    <w:rsid w:val="0033623E"/>
    <w:rsid w:val="00340E02"/>
    <w:rsid w:val="00343908"/>
    <w:rsid w:val="0034618C"/>
    <w:rsid w:val="00353266"/>
    <w:rsid w:val="00353431"/>
    <w:rsid w:val="00353E14"/>
    <w:rsid w:val="00354179"/>
    <w:rsid w:val="0035598D"/>
    <w:rsid w:val="00362A94"/>
    <w:rsid w:val="00366362"/>
    <w:rsid w:val="00366929"/>
    <w:rsid w:val="00366E85"/>
    <w:rsid w:val="0037147B"/>
    <w:rsid w:val="00373EFF"/>
    <w:rsid w:val="00373F9A"/>
    <w:rsid w:val="003774BB"/>
    <w:rsid w:val="00382CFB"/>
    <w:rsid w:val="0038433B"/>
    <w:rsid w:val="003848D7"/>
    <w:rsid w:val="00390878"/>
    <w:rsid w:val="00390A62"/>
    <w:rsid w:val="00391ECF"/>
    <w:rsid w:val="003948F3"/>
    <w:rsid w:val="00394CB7"/>
    <w:rsid w:val="00394E6E"/>
    <w:rsid w:val="00395487"/>
    <w:rsid w:val="003A0E3A"/>
    <w:rsid w:val="003A31B7"/>
    <w:rsid w:val="003A5BE7"/>
    <w:rsid w:val="003A7E10"/>
    <w:rsid w:val="003B072D"/>
    <w:rsid w:val="003B48FD"/>
    <w:rsid w:val="003C5B0E"/>
    <w:rsid w:val="003E2331"/>
    <w:rsid w:val="003E25C8"/>
    <w:rsid w:val="003F13FD"/>
    <w:rsid w:val="003F252A"/>
    <w:rsid w:val="003F41BB"/>
    <w:rsid w:val="003F4657"/>
    <w:rsid w:val="003F4F20"/>
    <w:rsid w:val="0040109F"/>
    <w:rsid w:val="00401D71"/>
    <w:rsid w:val="00406499"/>
    <w:rsid w:val="00412282"/>
    <w:rsid w:val="00415AD3"/>
    <w:rsid w:val="00422CD7"/>
    <w:rsid w:val="0042589B"/>
    <w:rsid w:val="004261DF"/>
    <w:rsid w:val="00431CBD"/>
    <w:rsid w:val="00433BBC"/>
    <w:rsid w:val="00436107"/>
    <w:rsid w:val="00437109"/>
    <w:rsid w:val="00437F7A"/>
    <w:rsid w:val="004461EA"/>
    <w:rsid w:val="004471BF"/>
    <w:rsid w:val="004564B5"/>
    <w:rsid w:val="004601E8"/>
    <w:rsid w:val="0046334E"/>
    <w:rsid w:val="00464EC3"/>
    <w:rsid w:val="00465C8B"/>
    <w:rsid w:val="00472981"/>
    <w:rsid w:val="004734A5"/>
    <w:rsid w:val="00482052"/>
    <w:rsid w:val="004822A5"/>
    <w:rsid w:val="00482375"/>
    <w:rsid w:val="00483CAF"/>
    <w:rsid w:val="00485D28"/>
    <w:rsid w:val="00486236"/>
    <w:rsid w:val="00486396"/>
    <w:rsid w:val="00486F21"/>
    <w:rsid w:val="00487654"/>
    <w:rsid w:val="004910DC"/>
    <w:rsid w:val="00494614"/>
    <w:rsid w:val="00495A17"/>
    <w:rsid w:val="0049775E"/>
    <w:rsid w:val="00497EA7"/>
    <w:rsid w:val="004A2B6F"/>
    <w:rsid w:val="004A33BF"/>
    <w:rsid w:val="004A3FEE"/>
    <w:rsid w:val="004B29BD"/>
    <w:rsid w:val="004B2E02"/>
    <w:rsid w:val="004B4D46"/>
    <w:rsid w:val="004B5D39"/>
    <w:rsid w:val="004C2B19"/>
    <w:rsid w:val="004C7CF0"/>
    <w:rsid w:val="004D3612"/>
    <w:rsid w:val="004D5E54"/>
    <w:rsid w:val="004E275C"/>
    <w:rsid w:val="004E3E52"/>
    <w:rsid w:val="004E4A5E"/>
    <w:rsid w:val="004E4C34"/>
    <w:rsid w:val="004E54E0"/>
    <w:rsid w:val="004F03CF"/>
    <w:rsid w:val="004F1A8B"/>
    <w:rsid w:val="004F273E"/>
    <w:rsid w:val="00500BF2"/>
    <w:rsid w:val="00504E0A"/>
    <w:rsid w:val="005136C8"/>
    <w:rsid w:val="00514C1B"/>
    <w:rsid w:val="00514EBE"/>
    <w:rsid w:val="00517923"/>
    <w:rsid w:val="00522465"/>
    <w:rsid w:val="00525C33"/>
    <w:rsid w:val="00526977"/>
    <w:rsid w:val="00526D98"/>
    <w:rsid w:val="00530CFA"/>
    <w:rsid w:val="00531E8F"/>
    <w:rsid w:val="00534208"/>
    <w:rsid w:val="00535641"/>
    <w:rsid w:val="005407DC"/>
    <w:rsid w:val="00542B92"/>
    <w:rsid w:val="005435B5"/>
    <w:rsid w:val="005435C1"/>
    <w:rsid w:val="005521E0"/>
    <w:rsid w:val="0055283C"/>
    <w:rsid w:val="00554B41"/>
    <w:rsid w:val="00557D49"/>
    <w:rsid w:val="00565342"/>
    <w:rsid w:val="00565B94"/>
    <w:rsid w:val="005752BD"/>
    <w:rsid w:val="00577E40"/>
    <w:rsid w:val="0058014F"/>
    <w:rsid w:val="0058235A"/>
    <w:rsid w:val="00583E36"/>
    <w:rsid w:val="00591524"/>
    <w:rsid w:val="0059243E"/>
    <w:rsid w:val="00594262"/>
    <w:rsid w:val="0059700F"/>
    <w:rsid w:val="005976C7"/>
    <w:rsid w:val="005A0A52"/>
    <w:rsid w:val="005A2959"/>
    <w:rsid w:val="005B01D1"/>
    <w:rsid w:val="005B1815"/>
    <w:rsid w:val="005C4C21"/>
    <w:rsid w:val="005C4E58"/>
    <w:rsid w:val="005C710C"/>
    <w:rsid w:val="005D04BF"/>
    <w:rsid w:val="005D4937"/>
    <w:rsid w:val="005D5966"/>
    <w:rsid w:val="005D5AA7"/>
    <w:rsid w:val="005D621E"/>
    <w:rsid w:val="005D7478"/>
    <w:rsid w:val="005E0042"/>
    <w:rsid w:val="005E0FC1"/>
    <w:rsid w:val="005E761F"/>
    <w:rsid w:val="005F0AC3"/>
    <w:rsid w:val="005F38BE"/>
    <w:rsid w:val="005F4676"/>
    <w:rsid w:val="005F7663"/>
    <w:rsid w:val="00604743"/>
    <w:rsid w:val="00605D88"/>
    <w:rsid w:val="00610DB0"/>
    <w:rsid w:val="0061166F"/>
    <w:rsid w:val="00611957"/>
    <w:rsid w:val="00613464"/>
    <w:rsid w:val="006141AF"/>
    <w:rsid w:val="00616162"/>
    <w:rsid w:val="0062081B"/>
    <w:rsid w:val="00620884"/>
    <w:rsid w:val="00621B76"/>
    <w:rsid w:val="00622D7A"/>
    <w:rsid w:val="00626B8B"/>
    <w:rsid w:val="0063622D"/>
    <w:rsid w:val="00642A77"/>
    <w:rsid w:val="00642CDA"/>
    <w:rsid w:val="00647C30"/>
    <w:rsid w:val="00653470"/>
    <w:rsid w:val="00654272"/>
    <w:rsid w:val="00661CC2"/>
    <w:rsid w:val="0066373F"/>
    <w:rsid w:val="0066443B"/>
    <w:rsid w:val="00666F2A"/>
    <w:rsid w:val="006722D3"/>
    <w:rsid w:val="00673FCE"/>
    <w:rsid w:val="00675F37"/>
    <w:rsid w:val="00681457"/>
    <w:rsid w:val="00692FF1"/>
    <w:rsid w:val="0069345E"/>
    <w:rsid w:val="0069640B"/>
    <w:rsid w:val="00697D14"/>
    <w:rsid w:val="006A0056"/>
    <w:rsid w:val="006A0990"/>
    <w:rsid w:val="006A1FC5"/>
    <w:rsid w:val="006A65B0"/>
    <w:rsid w:val="006A7F8D"/>
    <w:rsid w:val="006B0D56"/>
    <w:rsid w:val="006B25B7"/>
    <w:rsid w:val="006B26D1"/>
    <w:rsid w:val="006B60F3"/>
    <w:rsid w:val="006B71C5"/>
    <w:rsid w:val="006D07C3"/>
    <w:rsid w:val="006D21B6"/>
    <w:rsid w:val="006D515E"/>
    <w:rsid w:val="006F03D1"/>
    <w:rsid w:val="006F1391"/>
    <w:rsid w:val="006F4E13"/>
    <w:rsid w:val="00707833"/>
    <w:rsid w:val="00707E55"/>
    <w:rsid w:val="00711898"/>
    <w:rsid w:val="00723359"/>
    <w:rsid w:val="007330E9"/>
    <w:rsid w:val="00736F45"/>
    <w:rsid w:val="00740767"/>
    <w:rsid w:val="00740B3B"/>
    <w:rsid w:val="007423B6"/>
    <w:rsid w:val="00742C78"/>
    <w:rsid w:val="007430ED"/>
    <w:rsid w:val="00743664"/>
    <w:rsid w:val="00743E44"/>
    <w:rsid w:val="0074614D"/>
    <w:rsid w:val="0075078F"/>
    <w:rsid w:val="007542BF"/>
    <w:rsid w:val="00756017"/>
    <w:rsid w:val="007576D7"/>
    <w:rsid w:val="00757D8A"/>
    <w:rsid w:val="0076200D"/>
    <w:rsid w:val="00762A47"/>
    <w:rsid w:val="007634FF"/>
    <w:rsid w:val="0077089B"/>
    <w:rsid w:val="007709CF"/>
    <w:rsid w:val="0077174C"/>
    <w:rsid w:val="00775B90"/>
    <w:rsid w:val="00775BF2"/>
    <w:rsid w:val="00776F0A"/>
    <w:rsid w:val="00781727"/>
    <w:rsid w:val="00783A5C"/>
    <w:rsid w:val="00785A88"/>
    <w:rsid w:val="00786FFB"/>
    <w:rsid w:val="00790061"/>
    <w:rsid w:val="007905AB"/>
    <w:rsid w:val="00795BA5"/>
    <w:rsid w:val="00797766"/>
    <w:rsid w:val="007A09D5"/>
    <w:rsid w:val="007A274C"/>
    <w:rsid w:val="007A317A"/>
    <w:rsid w:val="007B537F"/>
    <w:rsid w:val="007B6470"/>
    <w:rsid w:val="007C00FC"/>
    <w:rsid w:val="007C2484"/>
    <w:rsid w:val="007C3647"/>
    <w:rsid w:val="007C519D"/>
    <w:rsid w:val="007D284D"/>
    <w:rsid w:val="007D4FB8"/>
    <w:rsid w:val="007D580E"/>
    <w:rsid w:val="007E2B66"/>
    <w:rsid w:val="007E5E06"/>
    <w:rsid w:val="007E7405"/>
    <w:rsid w:val="007F004C"/>
    <w:rsid w:val="007F0948"/>
    <w:rsid w:val="007F47F3"/>
    <w:rsid w:val="00801D12"/>
    <w:rsid w:val="00812525"/>
    <w:rsid w:val="008223BC"/>
    <w:rsid w:val="00826F52"/>
    <w:rsid w:val="008303F2"/>
    <w:rsid w:val="00831B2B"/>
    <w:rsid w:val="00831B78"/>
    <w:rsid w:val="008326E7"/>
    <w:rsid w:val="00836F5A"/>
    <w:rsid w:val="008379A6"/>
    <w:rsid w:val="00852AC4"/>
    <w:rsid w:val="008542E2"/>
    <w:rsid w:val="00861CA4"/>
    <w:rsid w:val="00864485"/>
    <w:rsid w:val="0086580E"/>
    <w:rsid w:val="00866EF5"/>
    <w:rsid w:val="00867A2A"/>
    <w:rsid w:val="008713DB"/>
    <w:rsid w:val="00873AA0"/>
    <w:rsid w:val="00873AA9"/>
    <w:rsid w:val="008757E8"/>
    <w:rsid w:val="00876EFC"/>
    <w:rsid w:val="00881D8F"/>
    <w:rsid w:val="00881EDE"/>
    <w:rsid w:val="00884484"/>
    <w:rsid w:val="00891236"/>
    <w:rsid w:val="0089158A"/>
    <w:rsid w:val="00896DD8"/>
    <w:rsid w:val="008A07CB"/>
    <w:rsid w:val="008A5864"/>
    <w:rsid w:val="008B4401"/>
    <w:rsid w:val="008B590B"/>
    <w:rsid w:val="008B6014"/>
    <w:rsid w:val="008C20A5"/>
    <w:rsid w:val="008C49A9"/>
    <w:rsid w:val="008C73D7"/>
    <w:rsid w:val="008C745D"/>
    <w:rsid w:val="008C75CC"/>
    <w:rsid w:val="008D0AAD"/>
    <w:rsid w:val="008D1062"/>
    <w:rsid w:val="008D2344"/>
    <w:rsid w:val="008D3657"/>
    <w:rsid w:val="008D36EF"/>
    <w:rsid w:val="008D4A66"/>
    <w:rsid w:val="008E19AE"/>
    <w:rsid w:val="008E4DC8"/>
    <w:rsid w:val="008E4E7A"/>
    <w:rsid w:val="008E5E75"/>
    <w:rsid w:val="008E7DC8"/>
    <w:rsid w:val="008F2517"/>
    <w:rsid w:val="008F5BA6"/>
    <w:rsid w:val="008F61CF"/>
    <w:rsid w:val="008F6EC6"/>
    <w:rsid w:val="00905C93"/>
    <w:rsid w:val="00906712"/>
    <w:rsid w:val="0090718E"/>
    <w:rsid w:val="0090747F"/>
    <w:rsid w:val="00912203"/>
    <w:rsid w:val="00916870"/>
    <w:rsid w:val="00921697"/>
    <w:rsid w:val="0092614A"/>
    <w:rsid w:val="009300FB"/>
    <w:rsid w:val="009335D4"/>
    <w:rsid w:val="00933FBA"/>
    <w:rsid w:val="00935F00"/>
    <w:rsid w:val="009435FF"/>
    <w:rsid w:val="00943FE3"/>
    <w:rsid w:val="0095080A"/>
    <w:rsid w:val="009544E6"/>
    <w:rsid w:val="009552ED"/>
    <w:rsid w:val="00955EBE"/>
    <w:rsid w:val="00957DF1"/>
    <w:rsid w:val="0097159D"/>
    <w:rsid w:val="00972375"/>
    <w:rsid w:val="009743C8"/>
    <w:rsid w:val="0097493C"/>
    <w:rsid w:val="00974AC6"/>
    <w:rsid w:val="00974CF9"/>
    <w:rsid w:val="00975C03"/>
    <w:rsid w:val="00982A66"/>
    <w:rsid w:val="00984F2E"/>
    <w:rsid w:val="0098740B"/>
    <w:rsid w:val="00990120"/>
    <w:rsid w:val="00992087"/>
    <w:rsid w:val="00994130"/>
    <w:rsid w:val="00997645"/>
    <w:rsid w:val="00997BBC"/>
    <w:rsid w:val="009A059F"/>
    <w:rsid w:val="009A1484"/>
    <w:rsid w:val="009A5A2B"/>
    <w:rsid w:val="009B18DC"/>
    <w:rsid w:val="009B4B01"/>
    <w:rsid w:val="009C1A33"/>
    <w:rsid w:val="009C4C4A"/>
    <w:rsid w:val="009D41A7"/>
    <w:rsid w:val="009D588A"/>
    <w:rsid w:val="009E1870"/>
    <w:rsid w:val="009E318C"/>
    <w:rsid w:val="009E6270"/>
    <w:rsid w:val="009E7C8B"/>
    <w:rsid w:val="009F0C21"/>
    <w:rsid w:val="009F179B"/>
    <w:rsid w:val="009F536B"/>
    <w:rsid w:val="00A011B8"/>
    <w:rsid w:val="00A0605E"/>
    <w:rsid w:val="00A1103E"/>
    <w:rsid w:val="00A119DF"/>
    <w:rsid w:val="00A13985"/>
    <w:rsid w:val="00A168EA"/>
    <w:rsid w:val="00A17765"/>
    <w:rsid w:val="00A209B1"/>
    <w:rsid w:val="00A21AA5"/>
    <w:rsid w:val="00A23B6A"/>
    <w:rsid w:val="00A339DA"/>
    <w:rsid w:val="00A358A2"/>
    <w:rsid w:val="00A37D60"/>
    <w:rsid w:val="00A42558"/>
    <w:rsid w:val="00A46F22"/>
    <w:rsid w:val="00A511AB"/>
    <w:rsid w:val="00A553F6"/>
    <w:rsid w:val="00A64881"/>
    <w:rsid w:val="00A7169E"/>
    <w:rsid w:val="00A72A9A"/>
    <w:rsid w:val="00A767AE"/>
    <w:rsid w:val="00A81431"/>
    <w:rsid w:val="00A82884"/>
    <w:rsid w:val="00A87EFF"/>
    <w:rsid w:val="00A91B2F"/>
    <w:rsid w:val="00A92802"/>
    <w:rsid w:val="00AA0670"/>
    <w:rsid w:val="00AB0687"/>
    <w:rsid w:val="00AB0AA1"/>
    <w:rsid w:val="00AB0EBC"/>
    <w:rsid w:val="00AB1AAF"/>
    <w:rsid w:val="00AB4E67"/>
    <w:rsid w:val="00AC31B6"/>
    <w:rsid w:val="00AC7356"/>
    <w:rsid w:val="00AD0CCD"/>
    <w:rsid w:val="00AD1CDA"/>
    <w:rsid w:val="00AD31D1"/>
    <w:rsid w:val="00AD51DC"/>
    <w:rsid w:val="00AD712F"/>
    <w:rsid w:val="00AE062D"/>
    <w:rsid w:val="00AE0ED6"/>
    <w:rsid w:val="00AE6768"/>
    <w:rsid w:val="00AF3BF8"/>
    <w:rsid w:val="00AF4575"/>
    <w:rsid w:val="00AF58D9"/>
    <w:rsid w:val="00B012B3"/>
    <w:rsid w:val="00B01B2F"/>
    <w:rsid w:val="00B131F9"/>
    <w:rsid w:val="00B14572"/>
    <w:rsid w:val="00B16820"/>
    <w:rsid w:val="00B20B42"/>
    <w:rsid w:val="00B217F6"/>
    <w:rsid w:val="00B223D4"/>
    <w:rsid w:val="00B2345B"/>
    <w:rsid w:val="00B243F8"/>
    <w:rsid w:val="00B27122"/>
    <w:rsid w:val="00B37203"/>
    <w:rsid w:val="00B41DEF"/>
    <w:rsid w:val="00B443CC"/>
    <w:rsid w:val="00B446C1"/>
    <w:rsid w:val="00B47269"/>
    <w:rsid w:val="00B506C8"/>
    <w:rsid w:val="00B52572"/>
    <w:rsid w:val="00B561C5"/>
    <w:rsid w:val="00B60DD3"/>
    <w:rsid w:val="00B614F3"/>
    <w:rsid w:val="00B616DD"/>
    <w:rsid w:val="00B62137"/>
    <w:rsid w:val="00B65297"/>
    <w:rsid w:val="00B72370"/>
    <w:rsid w:val="00B76036"/>
    <w:rsid w:val="00B830AA"/>
    <w:rsid w:val="00B8470E"/>
    <w:rsid w:val="00B85AF2"/>
    <w:rsid w:val="00B8664A"/>
    <w:rsid w:val="00B87BC0"/>
    <w:rsid w:val="00B9065D"/>
    <w:rsid w:val="00B909BB"/>
    <w:rsid w:val="00B95357"/>
    <w:rsid w:val="00B97BA6"/>
    <w:rsid w:val="00BA3A75"/>
    <w:rsid w:val="00BA7229"/>
    <w:rsid w:val="00BB0DCF"/>
    <w:rsid w:val="00BB17DA"/>
    <w:rsid w:val="00BC0E9A"/>
    <w:rsid w:val="00BC4BC5"/>
    <w:rsid w:val="00BC6BBF"/>
    <w:rsid w:val="00BD5A77"/>
    <w:rsid w:val="00BF1FF2"/>
    <w:rsid w:val="00BF2372"/>
    <w:rsid w:val="00BF5E5F"/>
    <w:rsid w:val="00C01EBD"/>
    <w:rsid w:val="00C02C00"/>
    <w:rsid w:val="00C057FA"/>
    <w:rsid w:val="00C14DA7"/>
    <w:rsid w:val="00C158F0"/>
    <w:rsid w:val="00C250A1"/>
    <w:rsid w:val="00C25856"/>
    <w:rsid w:val="00C276B9"/>
    <w:rsid w:val="00C3073A"/>
    <w:rsid w:val="00C30DCE"/>
    <w:rsid w:val="00C33354"/>
    <w:rsid w:val="00C37064"/>
    <w:rsid w:val="00C43810"/>
    <w:rsid w:val="00C47FC9"/>
    <w:rsid w:val="00C53FE5"/>
    <w:rsid w:val="00C56A06"/>
    <w:rsid w:val="00C57AA7"/>
    <w:rsid w:val="00C63684"/>
    <w:rsid w:val="00C676DF"/>
    <w:rsid w:val="00C70BA8"/>
    <w:rsid w:val="00C7532A"/>
    <w:rsid w:val="00C77CE4"/>
    <w:rsid w:val="00C80683"/>
    <w:rsid w:val="00C87C9A"/>
    <w:rsid w:val="00C905D8"/>
    <w:rsid w:val="00C92770"/>
    <w:rsid w:val="00C9400C"/>
    <w:rsid w:val="00C94652"/>
    <w:rsid w:val="00CA1A3E"/>
    <w:rsid w:val="00CA3E6C"/>
    <w:rsid w:val="00CB0F60"/>
    <w:rsid w:val="00CB3003"/>
    <w:rsid w:val="00CB4C95"/>
    <w:rsid w:val="00CB539F"/>
    <w:rsid w:val="00CB5AC2"/>
    <w:rsid w:val="00CC00F7"/>
    <w:rsid w:val="00CC3CF6"/>
    <w:rsid w:val="00CC7F47"/>
    <w:rsid w:val="00CD042D"/>
    <w:rsid w:val="00CD1C66"/>
    <w:rsid w:val="00CD29CF"/>
    <w:rsid w:val="00CD2E05"/>
    <w:rsid w:val="00CE0CFF"/>
    <w:rsid w:val="00CF475D"/>
    <w:rsid w:val="00D00674"/>
    <w:rsid w:val="00D00A42"/>
    <w:rsid w:val="00D056E9"/>
    <w:rsid w:val="00D06BA7"/>
    <w:rsid w:val="00D07229"/>
    <w:rsid w:val="00D0778C"/>
    <w:rsid w:val="00D10205"/>
    <w:rsid w:val="00D13F03"/>
    <w:rsid w:val="00D15D5B"/>
    <w:rsid w:val="00D17C60"/>
    <w:rsid w:val="00D21221"/>
    <w:rsid w:val="00D276B8"/>
    <w:rsid w:val="00D32204"/>
    <w:rsid w:val="00D341EF"/>
    <w:rsid w:val="00D366D2"/>
    <w:rsid w:val="00D36E34"/>
    <w:rsid w:val="00D37BC8"/>
    <w:rsid w:val="00D40F07"/>
    <w:rsid w:val="00D440EB"/>
    <w:rsid w:val="00D457E0"/>
    <w:rsid w:val="00D4731A"/>
    <w:rsid w:val="00D54481"/>
    <w:rsid w:val="00D57B02"/>
    <w:rsid w:val="00D57D71"/>
    <w:rsid w:val="00D667B4"/>
    <w:rsid w:val="00D6707F"/>
    <w:rsid w:val="00D707AD"/>
    <w:rsid w:val="00D70AAE"/>
    <w:rsid w:val="00D80756"/>
    <w:rsid w:val="00D84E5E"/>
    <w:rsid w:val="00D86734"/>
    <w:rsid w:val="00D90606"/>
    <w:rsid w:val="00D91582"/>
    <w:rsid w:val="00DA2228"/>
    <w:rsid w:val="00DA405E"/>
    <w:rsid w:val="00DA411D"/>
    <w:rsid w:val="00DA6466"/>
    <w:rsid w:val="00DA7C08"/>
    <w:rsid w:val="00DB0D91"/>
    <w:rsid w:val="00DB373E"/>
    <w:rsid w:val="00DB67F8"/>
    <w:rsid w:val="00DB68DC"/>
    <w:rsid w:val="00DC237A"/>
    <w:rsid w:val="00DC4929"/>
    <w:rsid w:val="00DC64ED"/>
    <w:rsid w:val="00DC7C5A"/>
    <w:rsid w:val="00DD32E7"/>
    <w:rsid w:val="00DD3302"/>
    <w:rsid w:val="00DE037B"/>
    <w:rsid w:val="00DE514C"/>
    <w:rsid w:val="00DF53AD"/>
    <w:rsid w:val="00DF6705"/>
    <w:rsid w:val="00DF741E"/>
    <w:rsid w:val="00E00A5C"/>
    <w:rsid w:val="00E00C00"/>
    <w:rsid w:val="00E01892"/>
    <w:rsid w:val="00E03C5D"/>
    <w:rsid w:val="00E11F27"/>
    <w:rsid w:val="00E14C54"/>
    <w:rsid w:val="00E17E38"/>
    <w:rsid w:val="00E228D1"/>
    <w:rsid w:val="00E25199"/>
    <w:rsid w:val="00E27F04"/>
    <w:rsid w:val="00E302F8"/>
    <w:rsid w:val="00E32AA3"/>
    <w:rsid w:val="00E40B63"/>
    <w:rsid w:val="00E42810"/>
    <w:rsid w:val="00E57BDA"/>
    <w:rsid w:val="00E6085A"/>
    <w:rsid w:val="00E63BAF"/>
    <w:rsid w:val="00E65DF2"/>
    <w:rsid w:val="00E7412A"/>
    <w:rsid w:val="00E766C7"/>
    <w:rsid w:val="00E82480"/>
    <w:rsid w:val="00E82F78"/>
    <w:rsid w:val="00E832BF"/>
    <w:rsid w:val="00E85E4F"/>
    <w:rsid w:val="00E91FCC"/>
    <w:rsid w:val="00E94EEA"/>
    <w:rsid w:val="00E95E54"/>
    <w:rsid w:val="00EA0077"/>
    <w:rsid w:val="00EA3FCF"/>
    <w:rsid w:val="00EA4C3C"/>
    <w:rsid w:val="00EA53CE"/>
    <w:rsid w:val="00EB1FA3"/>
    <w:rsid w:val="00EB5E76"/>
    <w:rsid w:val="00EB68DA"/>
    <w:rsid w:val="00EC4AB1"/>
    <w:rsid w:val="00EC7775"/>
    <w:rsid w:val="00ED0381"/>
    <w:rsid w:val="00ED1B18"/>
    <w:rsid w:val="00ED32A5"/>
    <w:rsid w:val="00ED36BE"/>
    <w:rsid w:val="00ED6CCF"/>
    <w:rsid w:val="00EE2D45"/>
    <w:rsid w:val="00EE34B6"/>
    <w:rsid w:val="00EE3FA5"/>
    <w:rsid w:val="00EE7697"/>
    <w:rsid w:val="00EF3C48"/>
    <w:rsid w:val="00F01B17"/>
    <w:rsid w:val="00F02C41"/>
    <w:rsid w:val="00F050DA"/>
    <w:rsid w:val="00F0721E"/>
    <w:rsid w:val="00F07584"/>
    <w:rsid w:val="00F17122"/>
    <w:rsid w:val="00F266A1"/>
    <w:rsid w:val="00F278AF"/>
    <w:rsid w:val="00F32584"/>
    <w:rsid w:val="00F33C4D"/>
    <w:rsid w:val="00F46690"/>
    <w:rsid w:val="00F47AE9"/>
    <w:rsid w:val="00F53280"/>
    <w:rsid w:val="00F53CEE"/>
    <w:rsid w:val="00F63A8F"/>
    <w:rsid w:val="00F65F5C"/>
    <w:rsid w:val="00F669E6"/>
    <w:rsid w:val="00F725CA"/>
    <w:rsid w:val="00F83F1D"/>
    <w:rsid w:val="00F871DB"/>
    <w:rsid w:val="00F91E68"/>
    <w:rsid w:val="00F94E0E"/>
    <w:rsid w:val="00F95563"/>
    <w:rsid w:val="00F96058"/>
    <w:rsid w:val="00FA263D"/>
    <w:rsid w:val="00FA362E"/>
    <w:rsid w:val="00FA36F4"/>
    <w:rsid w:val="00FA3B51"/>
    <w:rsid w:val="00FB04D1"/>
    <w:rsid w:val="00FB0689"/>
    <w:rsid w:val="00FB0B4E"/>
    <w:rsid w:val="00FB6092"/>
    <w:rsid w:val="00FB6AC2"/>
    <w:rsid w:val="00FB773A"/>
    <w:rsid w:val="00FC337B"/>
    <w:rsid w:val="00FC4B11"/>
    <w:rsid w:val="00FD2703"/>
    <w:rsid w:val="00FD3A2F"/>
    <w:rsid w:val="00FD3DA8"/>
    <w:rsid w:val="00FD706B"/>
    <w:rsid w:val="00FF086E"/>
    <w:rsid w:val="00FF2646"/>
    <w:rsid w:val="00FF364D"/>
    <w:rsid w:val="00FF43E0"/>
    <w:rsid w:val="00FF598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CC2"/>
    <w:rPr>
      <w:sz w:val="24"/>
      <w:szCs w:val="24"/>
      <w:lang w:val="es-ES" w:eastAsia="es-ES"/>
    </w:rPr>
  </w:style>
  <w:style w:type="paragraph" w:styleId="Ttulo1">
    <w:name w:val="heading 1"/>
    <w:basedOn w:val="Normal"/>
    <w:next w:val="Normal"/>
    <w:link w:val="Ttulo1Car"/>
    <w:qFormat/>
    <w:rsid w:val="00384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1A1B7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0E7D48"/>
    <w:pPr>
      <w:spacing w:before="100" w:beforeAutospacing="1" w:after="100" w:afterAutospacing="1"/>
      <w:outlineLvl w:val="3"/>
    </w:pPr>
    <w:rPr>
      <w:b/>
      <w:bCs/>
      <w:lang w:val="es-MX" w:eastAsia="es-MX"/>
    </w:rPr>
  </w:style>
  <w:style w:type="paragraph" w:styleId="Ttulo6">
    <w:name w:val="heading 6"/>
    <w:basedOn w:val="Normal"/>
    <w:next w:val="Normal"/>
    <w:link w:val="Ttulo6Car"/>
    <w:semiHidden/>
    <w:unhideWhenUsed/>
    <w:qFormat/>
    <w:rsid w:val="0075601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8A586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14C"/>
    <w:pPr>
      <w:ind w:left="720"/>
      <w:contextualSpacing/>
    </w:pPr>
  </w:style>
  <w:style w:type="paragraph" w:styleId="Sangradetextonormal">
    <w:name w:val="Body Text Indent"/>
    <w:basedOn w:val="Normal"/>
    <w:link w:val="SangradetextonormalCar"/>
    <w:rsid w:val="00DE514C"/>
    <w:pPr>
      <w:spacing w:line="360" w:lineRule="atLeast"/>
      <w:jc w:val="both"/>
    </w:pPr>
    <w:rPr>
      <w:rFonts w:ascii="Arial" w:hAnsi="Arial"/>
      <w:color w:val="FF0000"/>
      <w:szCs w:val="20"/>
      <w:lang w:val="es-ES_tradnl"/>
    </w:rPr>
  </w:style>
  <w:style w:type="character" w:customStyle="1" w:styleId="SangradetextonormalCar">
    <w:name w:val="Sangría de texto normal Car"/>
    <w:basedOn w:val="Fuentedeprrafopredeter"/>
    <w:link w:val="Sangradetextonormal"/>
    <w:rsid w:val="00DE514C"/>
    <w:rPr>
      <w:rFonts w:ascii="Arial" w:hAnsi="Arial"/>
      <w:color w:val="FF0000"/>
      <w:sz w:val="24"/>
      <w:lang w:val="es-ES_tradnl" w:eastAsia="es-ES"/>
    </w:rPr>
  </w:style>
  <w:style w:type="paragraph" w:styleId="Sangra2detindependiente">
    <w:name w:val="Body Text Indent 2"/>
    <w:basedOn w:val="Normal"/>
    <w:link w:val="Sangra2detindependienteCar"/>
    <w:uiPriority w:val="99"/>
    <w:rsid w:val="00ED1B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1B18"/>
    <w:rPr>
      <w:sz w:val="24"/>
      <w:szCs w:val="24"/>
      <w:lang w:val="es-ES" w:eastAsia="es-ES"/>
    </w:rPr>
  </w:style>
  <w:style w:type="character" w:styleId="Refdenotaalpie">
    <w:name w:val="footnote reference"/>
    <w:rsid w:val="00ED1B18"/>
    <w:rPr>
      <w:vertAlign w:val="superscript"/>
    </w:rPr>
  </w:style>
  <w:style w:type="paragraph" w:styleId="Textonotapie">
    <w:name w:val="footnote text"/>
    <w:basedOn w:val="Normal"/>
    <w:link w:val="TextonotapieCar"/>
    <w:rsid w:val="00ED1B18"/>
    <w:rPr>
      <w:sz w:val="20"/>
      <w:szCs w:val="20"/>
      <w:lang w:val="es-MX"/>
    </w:rPr>
  </w:style>
  <w:style w:type="character" w:customStyle="1" w:styleId="TextonotapieCar">
    <w:name w:val="Texto nota pie Car"/>
    <w:basedOn w:val="Fuentedeprrafopredeter"/>
    <w:link w:val="Textonotapie"/>
    <w:rsid w:val="00ED1B18"/>
    <w:rPr>
      <w:lang w:eastAsia="es-ES"/>
    </w:rPr>
  </w:style>
  <w:style w:type="paragraph" w:styleId="Textoindependiente">
    <w:name w:val="Body Text"/>
    <w:basedOn w:val="Normal"/>
    <w:link w:val="TextoindependienteCar"/>
    <w:rsid w:val="005D7478"/>
    <w:pPr>
      <w:spacing w:after="120"/>
    </w:pPr>
  </w:style>
  <w:style w:type="character" w:customStyle="1" w:styleId="TextoindependienteCar">
    <w:name w:val="Texto independiente Car"/>
    <w:basedOn w:val="Fuentedeprrafopredeter"/>
    <w:link w:val="Textoindependiente"/>
    <w:rsid w:val="005D7478"/>
    <w:rPr>
      <w:sz w:val="24"/>
      <w:szCs w:val="24"/>
      <w:lang w:val="es-ES" w:eastAsia="es-ES"/>
    </w:rPr>
  </w:style>
  <w:style w:type="character" w:styleId="Hipervnculo">
    <w:name w:val="Hyperlink"/>
    <w:rsid w:val="00F91E68"/>
    <w:rPr>
      <w:color w:val="0000FF"/>
      <w:u w:val="single"/>
    </w:rPr>
  </w:style>
  <w:style w:type="character" w:styleId="Textoennegrita">
    <w:name w:val="Strong"/>
    <w:uiPriority w:val="22"/>
    <w:qFormat/>
    <w:rsid w:val="00F91E68"/>
    <w:rPr>
      <w:b/>
      <w:bCs/>
    </w:rPr>
  </w:style>
  <w:style w:type="paragraph" w:customStyle="1" w:styleId="NormalNo-indent">
    <w:name w:val="Normal No-indent"/>
    <w:basedOn w:val="Normal"/>
    <w:rsid w:val="006D21B6"/>
    <w:pPr>
      <w:widowControl w:val="0"/>
      <w:spacing w:line="480" w:lineRule="auto"/>
      <w:jc w:val="both"/>
    </w:pPr>
    <w:rPr>
      <w:szCs w:val="20"/>
      <w:lang w:val="es-MX"/>
    </w:rPr>
  </w:style>
  <w:style w:type="paragraph" w:styleId="Textodeglobo">
    <w:name w:val="Balloon Text"/>
    <w:basedOn w:val="Normal"/>
    <w:link w:val="TextodegloboCar"/>
    <w:rsid w:val="009E1870"/>
    <w:rPr>
      <w:rFonts w:ascii="Tahoma" w:hAnsi="Tahoma" w:cs="Tahoma"/>
      <w:sz w:val="16"/>
      <w:szCs w:val="16"/>
    </w:rPr>
  </w:style>
  <w:style w:type="character" w:customStyle="1" w:styleId="TextodegloboCar">
    <w:name w:val="Texto de globo Car"/>
    <w:basedOn w:val="Fuentedeprrafopredeter"/>
    <w:link w:val="Textodeglobo"/>
    <w:rsid w:val="009E1870"/>
    <w:rPr>
      <w:rFonts w:ascii="Tahoma" w:hAnsi="Tahoma" w:cs="Tahoma"/>
      <w:sz w:val="16"/>
      <w:szCs w:val="16"/>
      <w:lang w:val="es-ES" w:eastAsia="es-ES"/>
    </w:rPr>
  </w:style>
  <w:style w:type="table" w:styleId="Tablaconcuadrcula">
    <w:name w:val="Table Grid"/>
    <w:basedOn w:val="Tablanormal"/>
    <w:uiPriority w:val="39"/>
    <w:rsid w:val="0036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2">
    <w:name w:val="Estilo2"/>
    <w:basedOn w:val="Normal"/>
    <w:rsid w:val="002F6324"/>
    <w:pPr>
      <w:spacing w:before="120" w:after="120" w:line="360" w:lineRule="auto"/>
      <w:ind w:firstLine="709"/>
      <w:jc w:val="both"/>
    </w:pPr>
    <w:rPr>
      <w:rFonts w:ascii="Arial" w:hAnsi="Arial" w:cs="Arial"/>
    </w:rPr>
  </w:style>
  <w:style w:type="character" w:customStyle="1" w:styleId="Ttulo4Car">
    <w:name w:val="Título 4 Car"/>
    <w:basedOn w:val="Fuentedeprrafopredeter"/>
    <w:link w:val="Ttulo4"/>
    <w:uiPriority w:val="9"/>
    <w:rsid w:val="000E7D48"/>
    <w:rPr>
      <w:b/>
      <w:bCs/>
      <w:sz w:val="24"/>
      <w:szCs w:val="24"/>
    </w:rPr>
  </w:style>
  <w:style w:type="paragraph" w:styleId="NormalWeb">
    <w:name w:val="Normal (Web)"/>
    <w:basedOn w:val="Normal"/>
    <w:uiPriority w:val="99"/>
    <w:unhideWhenUsed/>
    <w:rsid w:val="000E7D48"/>
    <w:pPr>
      <w:spacing w:before="100" w:beforeAutospacing="1" w:after="100" w:afterAutospacing="1"/>
    </w:pPr>
    <w:rPr>
      <w:lang w:val="es-MX" w:eastAsia="es-MX"/>
    </w:rPr>
  </w:style>
  <w:style w:type="character" w:styleId="nfasis">
    <w:name w:val="Emphasis"/>
    <w:basedOn w:val="Fuentedeprrafopredeter"/>
    <w:uiPriority w:val="20"/>
    <w:qFormat/>
    <w:rsid w:val="000E7D48"/>
    <w:rPr>
      <w:i/>
      <w:iCs/>
    </w:rPr>
  </w:style>
  <w:style w:type="paragraph" w:styleId="Listaconvietas">
    <w:name w:val="List Bullet"/>
    <w:basedOn w:val="Normal"/>
    <w:autoRedefine/>
    <w:rsid w:val="004E4A5E"/>
    <w:pPr>
      <w:jc w:val="both"/>
    </w:pPr>
  </w:style>
  <w:style w:type="table" w:styleId="Listaclara-nfasis3">
    <w:name w:val="Light List Accent 3"/>
    <w:basedOn w:val="Tablanormal"/>
    <w:uiPriority w:val="61"/>
    <w:rsid w:val="00514C1B"/>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1Car">
    <w:name w:val="Título 1 Car"/>
    <w:basedOn w:val="Fuentedeprrafopredeter"/>
    <w:link w:val="Ttulo1"/>
    <w:rsid w:val="0038433B"/>
    <w:rPr>
      <w:rFonts w:asciiTheme="majorHAnsi" w:eastAsiaTheme="majorEastAsia" w:hAnsiTheme="majorHAnsi" w:cstheme="majorBidi"/>
      <w:b/>
      <w:bCs/>
      <w:color w:val="365F91" w:themeColor="accent1" w:themeShade="BF"/>
      <w:sz w:val="28"/>
      <w:szCs w:val="28"/>
      <w:lang w:val="es-ES" w:eastAsia="es-ES"/>
    </w:rPr>
  </w:style>
  <w:style w:type="character" w:customStyle="1" w:styleId="Ttulo8Car">
    <w:name w:val="Título 8 Car"/>
    <w:basedOn w:val="Fuentedeprrafopredeter"/>
    <w:link w:val="Ttulo8"/>
    <w:semiHidden/>
    <w:rsid w:val="008A5864"/>
    <w:rPr>
      <w:rFonts w:asciiTheme="majorHAnsi" w:eastAsiaTheme="majorEastAsia" w:hAnsiTheme="majorHAnsi" w:cstheme="majorBidi"/>
      <w:color w:val="404040" w:themeColor="text1" w:themeTint="BF"/>
      <w:lang w:val="es-ES" w:eastAsia="es-ES"/>
    </w:rPr>
  </w:style>
  <w:style w:type="paragraph" w:styleId="Textonotaalfinal">
    <w:name w:val="endnote text"/>
    <w:basedOn w:val="Normal"/>
    <w:link w:val="TextonotaalfinalCar"/>
    <w:rsid w:val="008A5864"/>
    <w:rPr>
      <w:rFonts w:ascii="Arial" w:hAnsi="Arial"/>
      <w:szCs w:val="20"/>
      <w:lang w:val="en-US"/>
    </w:rPr>
  </w:style>
  <w:style w:type="character" w:customStyle="1" w:styleId="TextonotaalfinalCar">
    <w:name w:val="Texto nota al final Car"/>
    <w:basedOn w:val="Fuentedeprrafopredeter"/>
    <w:link w:val="Textonotaalfinal"/>
    <w:rsid w:val="008A5864"/>
    <w:rPr>
      <w:rFonts w:ascii="Arial" w:hAnsi="Arial"/>
      <w:sz w:val="24"/>
      <w:lang w:val="en-US" w:eastAsia="es-ES"/>
    </w:rPr>
  </w:style>
  <w:style w:type="paragraph" w:styleId="Textodebloque">
    <w:name w:val="Block Text"/>
    <w:basedOn w:val="Normal"/>
    <w:rsid w:val="008A5864"/>
    <w:pPr>
      <w:spacing w:line="360" w:lineRule="auto"/>
      <w:ind w:left="720" w:right="720"/>
      <w:jc w:val="both"/>
    </w:pPr>
    <w:rPr>
      <w:rFonts w:ascii="Arial" w:hAnsi="Arial"/>
      <w:sz w:val="22"/>
      <w:szCs w:val="20"/>
      <w:lang w:val="es-MX"/>
    </w:rPr>
  </w:style>
  <w:style w:type="paragraph" w:styleId="Textoconsangra">
    <w:name w:val="table of authorities"/>
    <w:basedOn w:val="Normal"/>
    <w:rsid w:val="00BB0DCF"/>
    <w:pPr>
      <w:widowControl w:val="0"/>
      <w:tabs>
        <w:tab w:val="right" w:leader="dot" w:pos="8640"/>
      </w:tabs>
      <w:spacing w:line="480" w:lineRule="auto"/>
      <w:ind w:left="360" w:hanging="360"/>
      <w:jc w:val="both"/>
    </w:pPr>
    <w:rPr>
      <w:rFonts w:ascii="Arial" w:hAnsi="Arial"/>
      <w:szCs w:val="20"/>
      <w:lang w:val="es-MX"/>
    </w:rPr>
  </w:style>
  <w:style w:type="paragraph" w:customStyle="1" w:styleId="Estilo1">
    <w:name w:val="Estilo1"/>
    <w:basedOn w:val="Normal"/>
    <w:link w:val="Estilo1Car"/>
    <w:rsid w:val="001B2EE8"/>
    <w:pPr>
      <w:spacing w:before="120" w:after="120" w:line="360" w:lineRule="auto"/>
      <w:jc w:val="both"/>
    </w:pPr>
    <w:rPr>
      <w:rFonts w:ascii="Arial" w:hAnsi="Arial"/>
      <w:lang w:val="es-MX"/>
    </w:rPr>
  </w:style>
  <w:style w:type="character" w:customStyle="1" w:styleId="Estilo1Car">
    <w:name w:val="Estilo1 Car"/>
    <w:basedOn w:val="Fuentedeprrafopredeter"/>
    <w:link w:val="Estilo1"/>
    <w:rsid w:val="001B2EE8"/>
    <w:rPr>
      <w:rFonts w:ascii="Arial" w:hAnsi="Arial"/>
      <w:sz w:val="24"/>
      <w:szCs w:val="24"/>
      <w:lang w:eastAsia="es-ES"/>
    </w:rPr>
  </w:style>
  <w:style w:type="paragraph" w:styleId="Lista3">
    <w:name w:val="List 3"/>
    <w:basedOn w:val="Normal"/>
    <w:rsid w:val="00591524"/>
    <w:pPr>
      <w:ind w:left="849" w:hanging="283"/>
    </w:pPr>
  </w:style>
  <w:style w:type="character" w:customStyle="1" w:styleId="Ttulo3Car">
    <w:name w:val="Título 3 Car"/>
    <w:basedOn w:val="Fuentedeprrafopredeter"/>
    <w:link w:val="Ttulo3"/>
    <w:rsid w:val="001A1B7B"/>
    <w:rPr>
      <w:rFonts w:asciiTheme="majorHAnsi" w:eastAsiaTheme="majorEastAsia" w:hAnsiTheme="majorHAnsi" w:cstheme="majorBidi"/>
      <w:b/>
      <w:bCs/>
      <w:color w:val="4F81BD" w:themeColor="accent1"/>
      <w:sz w:val="24"/>
      <w:szCs w:val="24"/>
      <w:lang w:val="es-ES" w:eastAsia="es-ES"/>
    </w:rPr>
  </w:style>
  <w:style w:type="paragraph" w:styleId="Textoindependiente3">
    <w:name w:val="Body Text 3"/>
    <w:basedOn w:val="Normal"/>
    <w:link w:val="Textoindependiente3Car"/>
    <w:rsid w:val="00DB68DC"/>
    <w:pPr>
      <w:spacing w:after="120"/>
    </w:pPr>
    <w:rPr>
      <w:sz w:val="16"/>
      <w:szCs w:val="16"/>
    </w:rPr>
  </w:style>
  <w:style w:type="character" w:customStyle="1" w:styleId="Textoindependiente3Car">
    <w:name w:val="Texto independiente 3 Car"/>
    <w:basedOn w:val="Fuentedeprrafopredeter"/>
    <w:link w:val="Textoindependiente3"/>
    <w:rsid w:val="00DB68DC"/>
    <w:rPr>
      <w:sz w:val="16"/>
      <w:szCs w:val="16"/>
      <w:lang w:val="es-ES" w:eastAsia="es-ES"/>
    </w:rPr>
  </w:style>
  <w:style w:type="paragraph" w:styleId="Listaconvietas2">
    <w:name w:val="List Bullet 2"/>
    <w:basedOn w:val="Normal"/>
    <w:rsid w:val="00BA3A75"/>
    <w:pPr>
      <w:numPr>
        <w:numId w:val="34"/>
      </w:numPr>
      <w:contextualSpacing/>
    </w:pPr>
  </w:style>
  <w:style w:type="paragraph" w:styleId="Lista4">
    <w:name w:val="List 4"/>
    <w:basedOn w:val="Normal"/>
    <w:rsid w:val="00707E55"/>
    <w:pPr>
      <w:ind w:left="1132" w:hanging="283"/>
      <w:contextualSpacing/>
    </w:pPr>
  </w:style>
  <w:style w:type="character" w:customStyle="1" w:styleId="Ttulo6Car">
    <w:name w:val="Título 6 Car"/>
    <w:basedOn w:val="Fuentedeprrafopredeter"/>
    <w:link w:val="Ttulo6"/>
    <w:semiHidden/>
    <w:rsid w:val="00756017"/>
    <w:rPr>
      <w:rFonts w:asciiTheme="majorHAnsi" w:eastAsiaTheme="majorEastAsia" w:hAnsiTheme="majorHAnsi" w:cstheme="majorBidi"/>
      <w:i/>
      <w:iCs/>
      <w:color w:val="243F60" w:themeColor="accent1" w:themeShade="7F"/>
      <w:sz w:val="24"/>
      <w:szCs w:val="24"/>
      <w:lang w:val="es-ES" w:eastAsia="es-ES"/>
    </w:rPr>
  </w:style>
  <w:style w:type="paragraph" w:styleId="Ttulo">
    <w:name w:val="Title"/>
    <w:basedOn w:val="Normal"/>
    <w:link w:val="TtuloCar"/>
    <w:qFormat/>
    <w:rsid w:val="006D07C3"/>
    <w:pPr>
      <w:jc w:val="center"/>
    </w:pPr>
    <w:rPr>
      <w:b/>
      <w:lang w:val="es-MX" w:eastAsia="es-MX"/>
    </w:rPr>
  </w:style>
  <w:style w:type="character" w:customStyle="1" w:styleId="TtuloCar">
    <w:name w:val="Título Car"/>
    <w:basedOn w:val="Fuentedeprrafopredeter"/>
    <w:link w:val="Ttulo"/>
    <w:rsid w:val="006D07C3"/>
    <w:rPr>
      <w:b/>
      <w:sz w:val="24"/>
      <w:szCs w:val="24"/>
    </w:rPr>
  </w:style>
  <w:style w:type="paragraph" w:customStyle="1" w:styleId="Default">
    <w:name w:val="Default"/>
    <w:rsid w:val="002A4B3D"/>
    <w:pPr>
      <w:autoSpaceDE w:val="0"/>
      <w:autoSpaceDN w:val="0"/>
      <w:adjustRightInd w:val="0"/>
    </w:pPr>
    <w:rPr>
      <w:color w:val="000000"/>
      <w:sz w:val="24"/>
      <w:szCs w:val="24"/>
    </w:rPr>
  </w:style>
  <w:style w:type="paragraph" w:customStyle="1" w:styleId="escritura1">
    <w:name w:val="escritura1"/>
    <w:basedOn w:val="Textoindependiente"/>
    <w:rsid w:val="00486396"/>
    <w:pPr>
      <w:spacing w:after="0" w:line="168" w:lineRule="auto"/>
      <w:jc w:val="both"/>
    </w:pPr>
    <w:rPr>
      <w:rFonts w:ascii="Euclid" w:hAnsi="Euclid" w:cs="Euclid"/>
      <w:sz w:val="28"/>
      <w:szCs w:val="28"/>
    </w:rPr>
  </w:style>
  <w:style w:type="character" w:styleId="CitaHTML">
    <w:name w:val="HTML Cite"/>
    <w:basedOn w:val="Fuentedeprrafopredeter"/>
    <w:unhideWhenUsed/>
    <w:rsid w:val="006A65B0"/>
    <w:rPr>
      <w:i/>
      <w:iCs/>
    </w:rPr>
  </w:style>
  <w:style w:type="paragraph" w:styleId="Encabezado">
    <w:name w:val="header"/>
    <w:basedOn w:val="Normal"/>
    <w:link w:val="EncabezadoCar"/>
    <w:uiPriority w:val="99"/>
    <w:rsid w:val="0006511F"/>
    <w:pPr>
      <w:tabs>
        <w:tab w:val="center" w:pos="4419"/>
        <w:tab w:val="right" w:pos="8838"/>
      </w:tabs>
    </w:pPr>
  </w:style>
  <w:style w:type="character" w:customStyle="1" w:styleId="EncabezadoCar">
    <w:name w:val="Encabezado Car"/>
    <w:basedOn w:val="Fuentedeprrafopredeter"/>
    <w:link w:val="Encabezado"/>
    <w:uiPriority w:val="99"/>
    <w:rsid w:val="0006511F"/>
    <w:rPr>
      <w:sz w:val="24"/>
      <w:szCs w:val="24"/>
      <w:lang w:val="es-ES" w:eastAsia="es-ES"/>
    </w:rPr>
  </w:style>
  <w:style w:type="paragraph" w:styleId="Piedepgina">
    <w:name w:val="footer"/>
    <w:basedOn w:val="Normal"/>
    <w:link w:val="PiedepginaCar"/>
    <w:rsid w:val="0006511F"/>
    <w:pPr>
      <w:tabs>
        <w:tab w:val="center" w:pos="4419"/>
        <w:tab w:val="right" w:pos="8838"/>
      </w:tabs>
    </w:pPr>
  </w:style>
  <w:style w:type="character" w:customStyle="1" w:styleId="PiedepginaCar">
    <w:name w:val="Pie de página Car"/>
    <w:basedOn w:val="Fuentedeprrafopredeter"/>
    <w:link w:val="Piedepgina"/>
    <w:rsid w:val="0006511F"/>
    <w:rPr>
      <w:sz w:val="24"/>
      <w:szCs w:val="24"/>
      <w:lang w:val="es-ES" w:eastAsia="es-ES"/>
    </w:rPr>
  </w:style>
  <w:style w:type="paragraph" w:customStyle="1" w:styleId="subtitulos">
    <w:name w:val="subtitulos"/>
    <w:basedOn w:val="Normal"/>
    <w:rsid w:val="009F0C21"/>
    <w:pPr>
      <w:widowControl w:val="0"/>
      <w:autoSpaceDE w:val="0"/>
      <w:autoSpaceDN w:val="0"/>
      <w:adjustRightInd w:val="0"/>
      <w:spacing w:line="288" w:lineRule="auto"/>
      <w:textAlignment w:val="center"/>
    </w:pPr>
    <w:rPr>
      <w:rFonts w:ascii="Optima" w:hAnsi="Optima"/>
      <w:b/>
      <w:color w:val="002642"/>
      <w:sz w:val="22"/>
      <w:szCs w:val="22"/>
      <w:lang w:val="es-ES_tradnl" w:eastAsia="es-ES_tradnl"/>
    </w:rPr>
  </w:style>
  <w:style w:type="paragraph" w:customStyle="1" w:styleId="cuerpodetexto">
    <w:name w:val="cuerpo de texto"/>
    <w:basedOn w:val="Normal"/>
    <w:rsid w:val="009F0C21"/>
    <w:pPr>
      <w:widowControl w:val="0"/>
      <w:autoSpaceDE w:val="0"/>
      <w:autoSpaceDN w:val="0"/>
      <w:adjustRightInd w:val="0"/>
      <w:spacing w:line="288" w:lineRule="auto"/>
      <w:jc w:val="both"/>
      <w:textAlignment w:val="center"/>
    </w:pPr>
    <w:rPr>
      <w:rFonts w:ascii="Optima" w:hAnsi="Optima"/>
      <w:color w:val="002642"/>
      <w:sz w:val="18"/>
      <w:szCs w:val="18"/>
      <w:lang w:val="es-ES_tradnl" w:eastAsia="es-ES_tradnl"/>
    </w:rPr>
  </w:style>
  <w:style w:type="paragraph" w:customStyle="1" w:styleId="INDICE">
    <w:name w:val="INDICE"/>
    <w:basedOn w:val="Normal"/>
    <w:rsid w:val="009F0C21"/>
    <w:pPr>
      <w:widowControl w:val="0"/>
      <w:autoSpaceDE w:val="0"/>
      <w:autoSpaceDN w:val="0"/>
      <w:adjustRightInd w:val="0"/>
      <w:spacing w:line="288" w:lineRule="auto"/>
      <w:ind w:left="283"/>
      <w:jc w:val="both"/>
      <w:textAlignment w:val="center"/>
    </w:pPr>
    <w:rPr>
      <w:rFonts w:ascii="Optima" w:hAnsi="Optima"/>
      <w:color w:val="002642"/>
      <w:sz w:val="18"/>
      <w:szCs w:val="18"/>
      <w:lang w:val="es-ES_tradnl" w:eastAsia="es-ES_tradnl"/>
    </w:rPr>
  </w:style>
  <w:style w:type="paragraph" w:customStyle="1" w:styleId="Textoindependiente21">
    <w:name w:val="Texto independiente 21"/>
    <w:basedOn w:val="Normal"/>
    <w:rsid w:val="009C1A33"/>
    <w:pPr>
      <w:overflowPunct w:val="0"/>
      <w:autoSpaceDE w:val="0"/>
      <w:autoSpaceDN w:val="0"/>
      <w:adjustRightInd w:val="0"/>
      <w:spacing w:line="360" w:lineRule="auto"/>
      <w:jc w:val="both"/>
      <w:textAlignment w:val="baseline"/>
    </w:pPr>
    <w:rPr>
      <w:b/>
      <w:szCs w:val="20"/>
      <w:lang w:val="es-ES_tradnl"/>
    </w:rPr>
  </w:style>
</w:styles>
</file>

<file path=word/webSettings.xml><?xml version="1.0" encoding="utf-8"?>
<w:webSettings xmlns:r="http://schemas.openxmlformats.org/officeDocument/2006/relationships" xmlns:w="http://schemas.openxmlformats.org/wordprocessingml/2006/main">
  <w:divs>
    <w:div w:id="8526744">
      <w:bodyDiv w:val="1"/>
      <w:marLeft w:val="0"/>
      <w:marRight w:val="0"/>
      <w:marTop w:val="0"/>
      <w:marBottom w:val="0"/>
      <w:divBdr>
        <w:top w:val="none" w:sz="0" w:space="0" w:color="auto"/>
        <w:left w:val="none" w:sz="0" w:space="0" w:color="auto"/>
        <w:bottom w:val="none" w:sz="0" w:space="0" w:color="auto"/>
        <w:right w:val="none" w:sz="0" w:space="0" w:color="auto"/>
      </w:divBdr>
    </w:div>
    <w:div w:id="31421520">
      <w:bodyDiv w:val="1"/>
      <w:marLeft w:val="0"/>
      <w:marRight w:val="0"/>
      <w:marTop w:val="0"/>
      <w:marBottom w:val="0"/>
      <w:divBdr>
        <w:top w:val="none" w:sz="0" w:space="0" w:color="auto"/>
        <w:left w:val="none" w:sz="0" w:space="0" w:color="auto"/>
        <w:bottom w:val="none" w:sz="0" w:space="0" w:color="auto"/>
        <w:right w:val="none" w:sz="0" w:space="0" w:color="auto"/>
      </w:divBdr>
    </w:div>
    <w:div w:id="37359489">
      <w:bodyDiv w:val="1"/>
      <w:marLeft w:val="0"/>
      <w:marRight w:val="0"/>
      <w:marTop w:val="0"/>
      <w:marBottom w:val="0"/>
      <w:divBdr>
        <w:top w:val="none" w:sz="0" w:space="0" w:color="auto"/>
        <w:left w:val="none" w:sz="0" w:space="0" w:color="auto"/>
        <w:bottom w:val="none" w:sz="0" w:space="0" w:color="auto"/>
        <w:right w:val="none" w:sz="0" w:space="0" w:color="auto"/>
      </w:divBdr>
    </w:div>
    <w:div w:id="101460351">
      <w:bodyDiv w:val="1"/>
      <w:marLeft w:val="0"/>
      <w:marRight w:val="0"/>
      <w:marTop w:val="0"/>
      <w:marBottom w:val="0"/>
      <w:divBdr>
        <w:top w:val="none" w:sz="0" w:space="0" w:color="auto"/>
        <w:left w:val="none" w:sz="0" w:space="0" w:color="auto"/>
        <w:bottom w:val="none" w:sz="0" w:space="0" w:color="auto"/>
        <w:right w:val="none" w:sz="0" w:space="0" w:color="auto"/>
      </w:divBdr>
    </w:div>
    <w:div w:id="104664248">
      <w:bodyDiv w:val="1"/>
      <w:marLeft w:val="0"/>
      <w:marRight w:val="0"/>
      <w:marTop w:val="0"/>
      <w:marBottom w:val="0"/>
      <w:divBdr>
        <w:top w:val="none" w:sz="0" w:space="0" w:color="auto"/>
        <w:left w:val="none" w:sz="0" w:space="0" w:color="auto"/>
        <w:bottom w:val="none" w:sz="0" w:space="0" w:color="auto"/>
        <w:right w:val="none" w:sz="0" w:space="0" w:color="auto"/>
      </w:divBdr>
    </w:div>
    <w:div w:id="115294039">
      <w:bodyDiv w:val="1"/>
      <w:marLeft w:val="0"/>
      <w:marRight w:val="0"/>
      <w:marTop w:val="0"/>
      <w:marBottom w:val="0"/>
      <w:divBdr>
        <w:top w:val="none" w:sz="0" w:space="0" w:color="auto"/>
        <w:left w:val="none" w:sz="0" w:space="0" w:color="auto"/>
        <w:bottom w:val="none" w:sz="0" w:space="0" w:color="auto"/>
        <w:right w:val="none" w:sz="0" w:space="0" w:color="auto"/>
      </w:divBdr>
    </w:div>
    <w:div w:id="157816970">
      <w:bodyDiv w:val="1"/>
      <w:marLeft w:val="0"/>
      <w:marRight w:val="0"/>
      <w:marTop w:val="0"/>
      <w:marBottom w:val="0"/>
      <w:divBdr>
        <w:top w:val="none" w:sz="0" w:space="0" w:color="auto"/>
        <w:left w:val="none" w:sz="0" w:space="0" w:color="auto"/>
        <w:bottom w:val="none" w:sz="0" w:space="0" w:color="auto"/>
        <w:right w:val="none" w:sz="0" w:space="0" w:color="auto"/>
      </w:divBdr>
    </w:div>
    <w:div w:id="167716691">
      <w:bodyDiv w:val="1"/>
      <w:marLeft w:val="0"/>
      <w:marRight w:val="0"/>
      <w:marTop w:val="0"/>
      <w:marBottom w:val="0"/>
      <w:divBdr>
        <w:top w:val="none" w:sz="0" w:space="0" w:color="auto"/>
        <w:left w:val="none" w:sz="0" w:space="0" w:color="auto"/>
        <w:bottom w:val="none" w:sz="0" w:space="0" w:color="auto"/>
        <w:right w:val="none" w:sz="0" w:space="0" w:color="auto"/>
      </w:divBdr>
    </w:div>
    <w:div w:id="183401108">
      <w:bodyDiv w:val="1"/>
      <w:marLeft w:val="0"/>
      <w:marRight w:val="0"/>
      <w:marTop w:val="0"/>
      <w:marBottom w:val="0"/>
      <w:divBdr>
        <w:top w:val="none" w:sz="0" w:space="0" w:color="auto"/>
        <w:left w:val="none" w:sz="0" w:space="0" w:color="auto"/>
        <w:bottom w:val="none" w:sz="0" w:space="0" w:color="auto"/>
        <w:right w:val="none" w:sz="0" w:space="0" w:color="auto"/>
      </w:divBdr>
    </w:div>
    <w:div w:id="273558779">
      <w:bodyDiv w:val="1"/>
      <w:marLeft w:val="0"/>
      <w:marRight w:val="0"/>
      <w:marTop w:val="0"/>
      <w:marBottom w:val="0"/>
      <w:divBdr>
        <w:top w:val="none" w:sz="0" w:space="0" w:color="auto"/>
        <w:left w:val="none" w:sz="0" w:space="0" w:color="auto"/>
        <w:bottom w:val="none" w:sz="0" w:space="0" w:color="auto"/>
        <w:right w:val="none" w:sz="0" w:space="0" w:color="auto"/>
      </w:divBdr>
    </w:div>
    <w:div w:id="280381493">
      <w:bodyDiv w:val="1"/>
      <w:marLeft w:val="0"/>
      <w:marRight w:val="0"/>
      <w:marTop w:val="0"/>
      <w:marBottom w:val="0"/>
      <w:divBdr>
        <w:top w:val="none" w:sz="0" w:space="0" w:color="auto"/>
        <w:left w:val="none" w:sz="0" w:space="0" w:color="auto"/>
        <w:bottom w:val="none" w:sz="0" w:space="0" w:color="auto"/>
        <w:right w:val="none" w:sz="0" w:space="0" w:color="auto"/>
      </w:divBdr>
    </w:div>
    <w:div w:id="282150707">
      <w:bodyDiv w:val="1"/>
      <w:marLeft w:val="0"/>
      <w:marRight w:val="0"/>
      <w:marTop w:val="0"/>
      <w:marBottom w:val="0"/>
      <w:divBdr>
        <w:top w:val="none" w:sz="0" w:space="0" w:color="auto"/>
        <w:left w:val="none" w:sz="0" w:space="0" w:color="auto"/>
        <w:bottom w:val="none" w:sz="0" w:space="0" w:color="auto"/>
        <w:right w:val="none" w:sz="0" w:space="0" w:color="auto"/>
      </w:divBdr>
    </w:div>
    <w:div w:id="286204642">
      <w:bodyDiv w:val="1"/>
      <w:marLeft w:val="0"/>
      <w:marRight w:val="0"/>
      <w:marTop w:val="0"/>
      <w:marBottom w:val="0"/>
      <w:divBdr>
        <w:top w:val="none" w:sz="0" w:space="0" w:color="auto"/>
        <w:left w:val="none" w:sz="0" w:space="0" w:color="auto"/>
        <w:bottom w:val="none" w:sz="0" w:space="0" w:color="auto"/>
        <w:right w:val="none" w:sz="0" w:space="0" w:color="auto"/>
      </w:divBdr>
    </w:div>
    <w:div w:id="312105670">
      <w:bodyDiv w:val="1"/>
      <w:marLeft w:val="0"/>
      <w:marRight w:val="0"/>
      <w:marTop w:val="0"/>
      <w:marBottom w:val="0"/>
      <w:divBdr>
        <w:top w:val="none" w:sz="0" w:space="0" w:color="auto"/>
        <w:left w:val="none" w:sz="0" w:space="0" w:color="auto"/>
        <w:bottom w:val="none" w:sz="0" w:space="0" w:color="auto"/>
        <w:right w:val="none" w:sz="0" w:space="0" w:color="auto"/>
      </w:divBdr>
    </w:div>
    <w:div w:id="321087253">
      <w:bodyDiv w:val="1"/>
      <w:marLeft w:val="0"/>
      <w:marRight w:val="0"/>
      <w:marTop w:val="0"/>
      <w:marBottom w:val="0"/>
      <w:divBdr>
        <w:top w:val="none" w:sz="0" w:space="0" w:color="auto"/>
        <w:left w:val="none" w:sz="0" w:space="0" w:color="auto"/>
        <w:bottom w:val="none" w:sz="0" w:space="0" w:color="auto"/>
        <w:right w:val="none" w:sz="0" w:space="0" w:color="auto"/>
      </w:divBdr>
    </w:div>
    <w:div w:id="330182478">
      <w:bodyDiv w:val="1"/>
      <w:marLeft w:val="0"/>
      <w:marRight w:val="0"/>
      <w:marTop w:val="0"/>
      <w:marBottom w:val="0"/>
      <w:divBdr>
        <w:top w:val="none" w:sz="0" w:space="0" w:color="auto"/>
        <w:left w:val="none" w:sz="0" w:space="0" w:color="auto"/>
        <w:bottom w:val="none" w:sz="0" w:space="0" w:color="auto"/>
        <w:right w:val="none" w:sz="0" w:space="0" w:color="auto"/>
      </w:divBdr>
    </w:div>
    <w:div w:id="372269795">
      <w:bodyDiv w:val="1"/>
      <w:marLeft w:val="0"/>
      <w:marRight w:val="0"/>
      <w:marTop w:val="0"/>
      <w:marBottom w:val="0"/>
      <w:divBdr>
        <w:top w:val="none" w:sz="0" w:space="0" w:color="auto"/>
        <w:left w:val="none" w:sz="0" w:space="0" w:color="auto"/>
        <w:bottom w:val="none" w:sz="0" w:space="0" w:color="auto"/>
        <w:right w:val="none" w:sz="0" w:space="0" w:color="auto"/>
      </w:divBdr>
    </w:div>
    <w:div w:id="385615033">
      <w:bodyDiv w:val="1"/>
      <w:marLeft w:val="0"/>
      <w:marRight w:val="0"/>
      <w:marTop w:val="0"/>
      <w:marBottom w:val="0"/>
      <w:divBdr>
        <w:top w:val="none" w:sz="0" w:space="0" w:color="auto"/>
        <w:left w:val="none" w:sz="0" w:space="0" w:color="auto"/>
        <w:bottom w:val="none" w:sz="0" w:space="0" w:color="auto"/>
        <w:right w:val="none" w:sz="0" w:space="0" w:color="auto"/>
      </w:divBdr>
    </w:div>
    <w:div w:id="386881292">
      <w:bodyDiv w:val="1"/>
      <w:marLeft w:val="0"/>
      <w:marRight w:val="0"/>
      <w:marTop w:val="0"/>
      <w:marBottom w:val="0"/>
      <w:divBdr>
        <w:top w:val="none" w:sz="0" w:space="0" w:color="auto"/>
        <w:left w:val="none" w:sz="0" w:space="0" w:color="auto"/>
        <w:bottom w:val="none" w:sz="0" w:space="0" w:color="auto"/>
        <w:right w:val="none" w:sz="0" w:space="0" w:color="auto"/>
      </w:divBdr>
    </w:div>
    <w:div w:id="427433700">
      <w:bodyDiv w:val="1"/>
      <w:marLeft w:val="0"/>
      <w:marRight w:val="0"/>
      <w:marTop w:val="0"/>
      <w:marBottom w:val="0"/>
      <w:divBdr>
        <w:top w:val="none" w:sz="0" w:space="0" w:color="auto"/>
        <w:left w:val="none" w:sz="0" w:space="0" w:color="auto"/>
        <w:bottom w:val="none" w:sz="0" w:space="0" w:color="auto"/>
        <w:right w:val="none" w:sz="0" w:space="0" w:color="auto"/>
      </w:divBdr>
    </w:div>
    <w:div w:id="452215636">
      <w:bodyDiv w:val="1"/>
      <w:marLeft w:val="0"/>
      <w:marRight w:val="0"/>
      <w:marTop w:val="0"/>
      <w:marBottom w:val="0"/>
      <w:divBdr>
        <w:top w:val="none" w:sz="0" w:space="0" w:color="auto"/>
        <w:left w:val="none" w:sz="0" w:space="0" w:color="auto"/>
        <w:bottom w:val="none" w:sz="0" w:space="0" w:color="auto"/>
        <w:right w:val="none" w:sz="0" w:space="0" w:color="auto"/>
      </w:divBdr>
    </w:div>
    <w:div w:id="471295958">
      <w:bodyDiv w:val="1"/>
      <w:marLeft w:val="0"/>
      <w:marRight w:val="0"/>
      <w:marTop w:val="0"/>
      <w:marBottom w:val="0"/>
      <w:divBdr>
        <w:top w:val="none" w:sz="0" w:space="0" w:color="auto"/>
        <w:left w:val="none" w:sz="0" w:space="0" w:color="auto"/>
        <w:bottom w:val="none" w:sz="0" w:space="0" w:color="auto"/>
        <w:right w:val="none" w:sz="0" w:space="0" w:color="auto"/>
      </w:divBdr>
    </w:div>
    <w:div w:id="484786626">
      <w:bodyDiv w:val="1"/>
      <w:marLeft w:val="0"/>
      <w:marRight w:val="0"/>
      <w:marTop w:val="0"/>
      <w:marBottom w:val="0"/>
      <w:divBdr>
        <w:top w:val="none" w:sz="0" w:space="0" w:color="auto"/>
        <w:left w:val="none" w:sz="0" w:space="0" w:color="auto"/>
        <w:bottom w:val="none" w:sz="0" w:space="0" w:color="auto"/>
        <w:right w:val="none" w:sz="0" w:space="0" w:color="auto"/>
      </w:divBdr>
    </w:div>
    <w:div w:id="491143599">
      <w:bodyDiv w:val="1"/>
      <w:marLeft w:val="0"/>
      <w:marRight w:val="0"/>
      <w:marTop w:val="0"/>
      <w:marBottom w:val="0"/>
      <w:divBdr>
        <w:top w:val="none" w:sz="0" w:space="0" w:color="auto"/>
        <w:left w:val="none" w:sz="0" w:space="0" w:color="auto"/>
        <w:bottom w:val="none" w:sz="0" w:space="0" w:color="auto"/>
        <w:right w:val="none" w:sz="0" w:space="0" w:color="auto"/>
      </w:divBdr>
    </w:div>
    <w:div w:id="521361299">
      <w:bodyDiv w:val="1"/>
      <w:marLeft w:val="0"/>
      <w:marRight w:val="0"/>
      <w:marTop w:val="0"/>
      <w:marBottom w:val="0"/>
      <w:divBdr>
        <w:top w:val="none" w:sz="0" w:space="0" w:color="auto"/>
        <w:left w:val="none" w:sz="0" w:space="0" w:color="auto"/>
        <w:bottom w:val="none" w:sz="0" w:space="0" w:color="auto"/>
        <w:right w:val="none" w:sz="0" w:space="0" w:color="auto"/>
      </w:divBdr>
    </w:div>
    <w:div w:id="532038940">
      <w:bodyDiv w:val="1"/>
      <w:marLeft w:val="0"/>
      <w:marRight w:val="0"/>
      <w:marTop w:val="0"/>
      <w:marBottom w:val="0"/>
      <w:divBdr>
        <w:top w:val="none" w:sz="0" w:space="0" w:color="auto"/>
        <w:left w:val="none" w:sz="0" w:space="0" w:color="auto"/>
        <w:bottom w:val="none" w:sz="0" w:space="0" w:color="auto"/>
        <w:right w:val="none" w:sz="0" w:space="0" w:color="auto"/>
      </w:divBdr>
    </w:div>
    <w:div w:id="553152850">
      <w:bodyDiv w:val="1"/>
      <w:marLeft w:val="0"/>
      <w:marRight w:val="0"/>
      <w:marTop w:val="0"/>
      <w:marBottom w:val="0"/>
      <w:divBdr>
        <w:top w:val="none" w:sz="0" w:space="0" w:color="auto"/>
        <w:left w:val="none" w:sz="0" w:space="0" w:color="auto"/>
        <w:bottom w:val="none" w:sz="0" w:space="0" w:color="auto"/>
        <w:right w:val="none" w:sz="0" w:space="0" w:color="auto"/>
      </w:divBdr>
    </w:div>
    <w:div w:id="559250043">
      <w:bodyDiv w:val="1"/>
      <w:marLeft w:val="0"/>
      <w:marRight w:val="0"/>
      <w:marTop w:val="0"/>
      <w:marBottom w:val="0"/>
      <w:divBdr>
        <w:top w:val="none" w:sz="0" w:space="0" w:color="auto"/>
        <w:left w:val="none" w:sz="0" w:space="0" w:color="auto"/>
        <w:bottom w:val="none" w:sz="0" w:space="0" w:color="auto"/>
        <w:right w:val="none" w:sz="0" w:space="0" w:color="auto"/>
      </w:divBdr>
    </w:div>
    <w:div w:id="584998534">
      <w:bodyDiv w:val="1"/>
      <w:marLeft w:val="0"/>
      <w:marRight w:val="0"/>
      <w:marTop w:val="0"/>
      <w:marBottom w:val="0"/>
      <w:divBdr>
        <w:top w:val="none" w:sz="0" w:space="0" w:color="auto"/>
        <w:left w:val="none" w:sz="0" w:space="0" w:color="auto"/>
        <w:bottom w:val="none" w:sz="0" w:space="0" w:color="auto"/>
        <w:right w:val="none" w:sz="0" w:space="0" w:color="auto"/>
      </w:divBdr>
    </w:div>
    <w:div w:id="616105774">
      <w:bodyDiv w:val="1"/>
      <w:marLeft w:val="0"/>
      <w:marRight w:val="0"/>
      <w:marTop w:val="0"/>
      <w:marBottom w:val="0"/>
      <w:divBdr>
        <w:top w:val="none" w:sz="0" w:space="0" w:color="auto"/>
        <w:left w:val="none" w:sz="0" w:space="0" w:color="auto"/>
        <w:bottom w:val="none" w:sz="0" w:space="0" w:color="auto"/>
        <w:right w:val="none" w:sz="0" w:space="0" w:color="auto"/>
      </w:divBdr>
    </w:div>
    <w:div w:id="654647168">
      <w:bodyDiv w:val="1"/>
      <w:marLeft w:val="0"/>
      <w:marRight w:val="0"/>
      <w:marTop w:val="0"/>
      <w:marBottom w:val="0"/>
      <w:divBdr>
        <w:top w:val="none" w:sz="0" w:space="0" w:color="auto"/>
        <w:left w:val="none" w:sz="0" w:space="0" w:color="auto"/>
        <w:bottom w:val="none" w:sz="0" w:space="0" w:color="auto"/>
        <w:right w:val="none" w:sz="0" w:space="0" w:color="auto"/>
      </w:divBdr>
    </w:div>
    <w:div w:id="691030873">
      <w:bodyDiv w:val="1"/>
      <w:marLeft w:val="0"/>
      <w:marRight w:val="0"/>
      <w:marTop w:val="0"/>
      <w:marBottom w:val="0"/>
      <w:divBdr>
        <w:top w:val="none" w:sz="0" w:space="0" w:color="auto"/>
        <w:left w:val="none" w:sz="0" w:space="0" w:color="auto"/>
        <w:bottom w:val="none" w:sz="0" w:space="0" w:color="auto"/>
        <w:right w:val="none" w:sz="0" w:space="0" w:color="auto"/>
      </w:divBdr>
    </w:div>
    <w:div w:id="692456195">
      <w:bodyDiv w:val="1"/>
      <w:marLeft w:val="0"/>
      <w:marRight w:val="0"/>
      <w:marTop w:val="0"/>
      <w:marBottom w:val="0"/>
      <w:divBdr>
        <w:top w:val="none" w:sz="0" w:space="0" w:color="auto"/>
        <w:left w:val="none" w:sz="0" w:space="0" w:color="auto"/>
        <w:bottom w:val="none" w:sz="0" w:space="0" w:color="auto"/>
        <w:right w:val="none" w:sz="0" w:space="0" w:color="auto"/>
      </w:divBdr>
    </w:div>
    <w:div w:id="709645418">
      <w:bodyDiv w:val="1"/>
      <w:marLeft w:val="0"/>
      <w:marRight w:val="0"/>
      <w:marTop w:val="0"/>
      <w:marBottom w:val="0"/>
      <w:divBdr>
        <w:top w:val="none" w:sz="0" w:space="0" w:color="auto"/>
        <w:left w:val="none" w:sz="0" w:space="0" w:color="auto"/>
        <w:bottom w:val="none" w:sz="0" w:space="0" w:color="auto"/>
        <w:right w:val="none" w:sz="0" w:space="0" w:color="auto"/>
      </w:divBdr>
    </w:div>
    <w:div w:id="711467222">
      <w:bodyDiv w:val="1"/>
      <w:marLeft w:val="0"/>
      <w:marRight w:val="0"/>
      <w:marTop w:val="0"/>
      <w:marBottom w:val="0"/>
      <w:divBdr>
        <w:top w:val="none" w:sz="0" w:space="0" w:color="auto"/>
        <w:left w:val="none" w:sz="0" w:space="0" w:color="auto"/>
        <w:bottom w:val="none" w:sz="0" w:space="0" w:color="auto"/>
        <w:right w:val="none" w:sz="0" w:space="0" w:color="auto"/>
      </w:divBdr>
    </w:div>
    <w:div w:id="714696951">
      <w:bodyDiv w:val="1"/>
      <w:marLeft w:val="0"/>
      <w:marRight w:val="0"/>
      <w:marTop w:val="0"/>
      <w:marBottom w:val="0"/>
      <w:divBdr>
        <w:top w:val="none" w:sz="0" w:space="0" w:color="auto"/>
        <w:left w:val="none" w:sz="0" w:space="0" w:color="auto"/>
        <w:bottom w:val="none" w:sz="0" w:space="0" w:color="auto"/>
        <w:right w:val="none" w:sz="0" w:space="0" w:color="auto"/>
      </w:divBdr>
    </w:div>
    <w:div w:id="742683301">
      <w:bodyDiv w:val="1"/>
      <w:marLeft w:val="0"/>
      <w:marRight w:val="0"/>
      <w:marTop w:val="0"/>
      <w:marBottom w:val="0"/>
      <w:divBdr>
        <w:top w:val="none" w:sz="0" w:space="0" w:color="auto"/>
        <w:left w:val="none" w:sz="0" w:space="0" w:color="auto"/>
        <w:bottom w:val="none" w:sz="0" w:space="0" w:color="auto"/>
        <w:right w:val="none" w:sz="0" w:space="0" w:color="auto"/>
      </w:divBdr>
    </w:div>
    <w:div w:id="775178619">
      <w:bodyDiv w:val="1"/>
      <w:marLeft w:val="0"/>
      <w:marRight w:val="0"/>
      <w:marTop w:val="0"/>
      <w:marBottom w:val="0"/>
      <w:divBdr>
        <w:top w:val="none" w:sz="0" w:space="0" w:color="auto"/>
        <w:left w:val="none" w:sz="0" w:space="0" w:color="auto"/>
        <w:bottom w:val="none" w:sz="0" w:space="0" w:color="auto"/>
        <w:right w:val="none" w:sz="0" w:space="0" w:color="auto"/>
      </w:divBdr>
    </w:div>
    <w:div w:id="775753790">
      <w:bodyDiv w:val="1"/>
      <w:marLeft w:val="0"/>
      <w:marRight w:val="0"/>
      <w:marTop w:val="0"/>
      <w:marBottom w:val="0"/>
      <w:divBdr>
        <w:top w:val="none" w:sz="0" w:space="0" w:color="auto"/>
        <w:left w:val="none" w:sz="0" w:space="0" w:color="auto"/>
        <w:bottom w:val="none" w:sz="0" w:space="0" w:color="auto"/>
        <w:right w:val="none" w:sz="0" w:space="0" w:color="auto"/>
      </w:divBdr>
    </w:div>
    <w:div w:id="797069238">
      <w:bodyDiv w:val="1"/>
      <w:marLeft w:val="0"/>
      <w:marRight w:val="0"/>
      <w:marTop w:val="0"/>
      <w:marBottom w:val="0"/>
      <w:divBdr>
        <w:top w:val="none" w:sz="0" w:space="0" w:color="auto"/>
        <w:left w:val="none" w:sz="0" w:space="0" w:color="auto"/>
        <w:bottom w:val="none" w:sz="0" w:space="0" w:color="auto"/>
        <w:right w:val="none" w:sz="0" w:space="0" w:color="auto"/>
      </w:divBdr>
      <w:divsChild>
        <w:div w:id="952328091">
          <w:marLeft w:val="547"/>
          <w:marRight w:val="0"/>
          <w:marTop w:val="0"/>
          <w:marBottom w:val="0"/>
          <w:divBdr>
            <w:top w:val="none" w:sz="0" w:space="0" w:color="auto"/>
            <w:left w:val="none" w:sz="0" w:space="0" w:color="auto"/>
            <w:bottom w:val="none" w:sz="0" w:space="0" w:color="auto"/>
            <w:right w:val="none" w:sz="0" w:space="0" w:color="auto"/>
          </w:divBdr>
        </w:div>
        <w:div w:id="1891840374">
          <w:marLeft w:val="720"/>
          <w:marRight w:val="0"/>
          <w:marTop w:val="0"/>
          <w:marBottom w:val="0"/>
          <w:divBdr>
            <w:top w:val="none" w:sz="0" w:space="0" w:color="auto"/>
            <w:left w:val="none" w:sz="0" w:space="0" w:color="auto"/>
            <w:bottom w:val="none" w:sz="0" w:space="0" w:color="auto"/>
            <w:right w:val="none" w:sz="0" w:space="0" w:color="auto"/>
          </w:divBdr>
        </w:div>
        <w:div w:id="75521626">
          <w:marLeft w:val="720"/>
          <w:marRight w:val="0"/>
          <w:marTop w:val="0"/>
          <w:marBottom w:val="0"/>
          <w:divBdr>
            <w:top w:val="none" w:sz="0" w:space="0" w:color="auto"/>
            <w:left w:val="none" w:sz="0" w:space="0" w:color="auto"/>
            <w:bottom w:val="none" w:sz="0" w:space="0" w:color="auto"/>
            <w:right w:val="none" w:sz="0" w:space="0" w:color="auto"/>
          </w:divBdr>
        </w:div>
        <w:div w:id="1167861665">
          <w:marLeft w:val="720"/>
          <w:marRight w:val="0"/>
          <w:marTop w:val="0"/>
          <w:marBottom w:val="0"/>
          <w:divBdr>
            <w:top w:val="none" w:sz="0" w:space="0" w:color="auto"/>
            <w:left w:val="none" w:sz="0" w:space="0" w:color="auto"/>
            <w:bottom w:val="none" w:sz="0" w:space="0" w:color="auto"/>
            <w:right w:val="none" w:sz="0" w:space="0" w:color="auto"/>
          </w:divBdr>
        </w:div>
        <w:div w:id="1542547105">
          <w:marLeft w:val="720"/>
          <w:marRight w:val="0"/>
          <w:marTop w:val="0"/>
          <w:marBottom w:val="0"/>
          <w:divBdr>
            <w:top w:val="none" w:sz="0" w:space="0" w:color="auto"/>
            <w:left w:val="none" w:sz="0" w:space="0" w:color="auto"/>
            <w:bottom w:val="none" w:sz="0" w:space="0" w:color="auto"/>
            <w:right w:val="none" w:sz="0" w:space="0" w:color="auto"/>
          </w:divBdr>
        </w:div>
        <w:div w:id="1453942922">
          <w:marLeft w:val="720"/>
          <w:marRight w:val="0"/>
          <w:marTop w:val="0"/>
          <w:marBottom w:val="0"/>
          <w:divBdr>
            <w:top w:val="none" w:sz="0" w:space="0" w:color="auto"/>
            <w:left w:val="none" w:sz="0" w:space="0" w:color="auto"/>
            <w:bottom w:val="none" w:sz="0" w:space="0" w:color="auto"/>
            <w:right w:val="none" w:sz="0" w:space="0" w:color="auto"/>
          </w:divBdr>
        </w:div>
        <w:div w:id="636376788">
          <w:marLeft w:val="720"/>
          <w:marRight w:val="0"/>
          <w:marTop w:val="0"/>
          <w:marBottom w:val="0"/>
          <w:divBdr>
            <w:top w:val="none" w:sz="0" w:space="0" w:color="auto"/>
            <w:left w:val="none" w:sz="0" w:space="0" w:color="auto"/>
            <w:bottom w:val="none" w:sz="0" w:space="0" w:color="auto"/>
            <w:right w:val="none" w:sz="0" w:space="0" w:color="auto"/>
          </w:divBdr>
        </w:div>
        <w:div w:id="760443711">
          <w:marLeft w:val="720"/>
          <w:marRight w:val="0"/>
          <w:marTop w:val="0"/>
          <w:marBottom w:val="0"/>
          <w:divBdr>
            <w:top w:val="none" w:sz="0" w:space="0" w:color="auto"/>
            <w:left w:val="none" w:sz="0" w:space="0" w:color="auto"/>
            <w:bottom w:val="none" w:sz="0" w:space="0" w:color="auto"/>
            <w:right w:val="none" w:sz="0" w:space="0" w:color="auto"/>
          </w:divBdr>
        </w:div>
        <w:div w:id="1358195807">
          <w:marLeft w:val="720"/>
          <w:marRight w:val="0"/>
          <w:marTop w:val="0"/>
          <w:marBottom w:val="0"/>
          <w:divBdr>
            <w:top w:val="none" w:sz="0" w:space="0" w:color="auto"/>
            <w:left w:val="none" w:sz="0" w:space="0" w:color="auto"/>
            <w:bottom w:val="none" w:sz="0" w:space="0" w:color="auto"/>
            <w:right w:val="none" w:sz="0" w:space="0" w:color="auto"/>
          </w:divBdr>
        </w:div>
      </w:divsChild>
    </w:div>
    <w:div w:id="837765846">
      <w:bodyDiv w:val="1"/>
      <w:marLeft w:val="0"/>
      <w:marRight w:val="0"/>
      <w:marTop w:val="0"/>
      <w:marBottom w:val="0"/>
      <w:divBdr>
        <w:top w:val="none" w:sz="0" w:space="0" w:color="auto"/>
        <w:left w:val="none" w:sz="0" w:space="0" w:color="auto"/>
        <w:bottom w:val="none" w:sz="0" w:space="0" w:color="auto"/>
        <w:right w:val="none" w:sz="0" w:space="0" w:color="auto"/>
      </w:divBdr>
    </w:div>
    <w:div w:id="862978175">
      <w:bodyDiv w:val="1"/>
      <w:marLeft w:val="0"/>
      <w:marRight w:val="0"/>
      <w:marTop w:val="0"/>
      <w:marBottom w:val="0"/>
      <w:divBdr>
        <w:top w:val="none" w:sz="0" w:space="0" w:color="auto"/>
        <w:left w:val="none" w:sz="0" w:space="0" w:color="auto"/>
        <w:bottom w:val="none" w:sz="0" w:space="0" w:color="auto"/>
        <w:right w:val="none" w:sz="0" w:space="0" w:color="auto"/>
      </w:divBdr>
    </w:div>
    <w:div w:id="878278061">
      <w:bodyDiv w:val="1"/>
      <w:marLeft w:val="0"/>
      <w:marRight w:val="0"/>
      <w:marTop w:val="0"/>
      <w:marBottom w:val="0"/>
      <w:divBdr>
        <w:top w:val="none" w:sz="0" w:space="0" w:color="auto"/>
        <w:left w:val="none" w:sz="0" w:space="0" w:color="auto"/>
        <w:bottom w:val="none" w:sz="0" w:space="0" w:color="auto"/>
        <w:right w:val="none" w:sz="0" w:space="0" w:color="auto"/>
      </w:divBdr>
    </w:div>
    <w:div w:id="920721850">
      <w:bodyDiv w:val="1"/>
      <w:marLeft w:val="0"/>
      <w:marRight w:val="0"/>
      <w:marTop w:val="0"/>
      <w:marBottom w:val="0"/>
      <w:divBdr>
        <w:top w:val="none" w:sz="0" w:space="0" w:color="auto"/>
        <w:left w:val="none" w:sz="0" w:space="0" w:color="auto"/>
        <w:bottom w:val="none" w:sz="0" w:space="0" w:color="auto"/>
        <w:right w:val="none" w:sz="0" w:space="0" w:color="auto"/>
      </w:divBdr>
    </w:div>
    <w:div w:id="923680933">
      <w:bodyDiv w:val="1"/>
      <w:marLeft w:val="0"/>
      <w:marRight w:val="0"/>
      <w:marTop w:val="0"/>
      <w:marBottom w:val="0"/>
      <w:divBdr>
        <w:top w:val="none" w:sz="0" w:space="0" w:color="auto"/>
        <w:left w:val="none" w:sz="0" w:space="0" w:color="auto"/>
        <w:bottom w:val="none" w:sz="0" w:space="0" w:color="auto"/>
        <w:right w:val="none" w:sz="0" w:space="0" w:color="auto"/>
      </w:divBdr>
    </w:div>
    <w:div w:id="971138294">
      <w:bodyDiv w:val="1"/>
      <w:marLeft w:val="0"/>
      <w:marRight w:val="0"/>
      <w:marTop w:val="0"/>
      <w:marBottom w:val="0"/>
      <w:divBdr>
        <w:top w:val="none" w:sz="0" w:space="0" w:color="auto"/>
        <w:left w:val="none" w:sz="0" w:space="0" w:color="auto"/>
        <w:bottom w:val="none" w:sz="0" w:space="0" w:color="auto"/>
        <w:right w:val="none" w:sz="0" w:space="0" w:color="auto"/>
      </w:divBdr>
    </w:div>
    <w:div w:id="992755061">
      <w:bodyDiv w:val="1"/>
      <w:marLeft w:val="0"/>
      <w:marRight w:val="0"/>
      <w:marTop w:val="0"/>
      <w:marBottom w:val="0"/>
      <w:divBdr>
        <w:top w:val="none" w:sz="0" w:space="0" w:color="auto"/>
        <w:left w:val="none" w:sz="0" w:space="0" w:color="auto"/>
        <w:bottom w:val="none" w:sz="0" w:space="0" w:color="auto"/>
        <w:right w:val="none" w:sz="0" w:space="0" w:color="auto"/>
      </w:divBdr>
    </w:div>
    <w:div w:id="1028995069">
      <w:bodyDiv w:val="1"/>
      <w:marLeft w:val="0"/>
      <w:marRight w:val="0"/>
      <w:marTop w:val="0"/>
      <w:marBottom w:val="0"/>
      <w:divBdr>
        <w:top w:val="none" w:sz="0" w:space="0" w:color="auto"/>
        <w:left w:val="none" w:sz="0" w:space="0" w:color="auto"/>
        <w:bottom w:val="none" w:sz="0" w:space="0" w:color="auto"/>
        <w:right w:val="none" w:sz="0" w:space="0" w:color="auto"/>
      </w:divBdr>
    </w:div>
    <w:div w:id="1082681451">
      <w:bodyDiv w:val="1"/>
      <w:marLeft w:val="0"/>
      <w:marRight w:val="0"/>
      <w:marTop w:val="0"/>
      <w:marBottom w:val="0"/>
      <w:divBdr>
        <w:top w:val="none" w:sz="0" w:space="0" w:color="auto"/>
        <w:left w:val="none" w:sz="0" w:space="0" w:color="auto"/>
        <w:bottom w:val="none" w:sz="0" w:space="0" w:color="auto"/>
        <w:right w:val="none" w:sz="0" w:space="0" w:color="auto"/>
      </w:divBdr>
      <w:divsChild>
        <w:div w:id="585845587">
          <w:marLeft w:val="547"/>
          <w:marRight w:val="0"/>
          <w:marTop w:val="0"/>
          <w:marBottom w:val="0"/>
          <w:divBdr>
            <w:top w:val="none" w:sz="0" w:space="0" w:color="auto"/>
            <w:left w:val="none" w:sz="0" w:space="0" w:color="auto"/>
            <w:bottom w:val="none" w:sz="0" w:space="0" w:color="auto"/>
            <w:right w:val="none" w:sz="0" w:space="0" w:color="auto"/>
          </w:divBdr>
        </w:div>
        <w:div w:id="1203447175">
          <w:marLeft w:val="547"/>
          <w:marRight w:val="0"/>
          <w:marTop w:val="0"/>
          <w:marBottom w:val="0"/>
          <w:divBdr>
            <w:top w:val="none" w:sz="0" w:space="0" w:color="auto"/>
            <w:left w:val="none" w:sz="0" w:space="0" w:color="auto"/>
            <w:bottom w:val="none" w:sz="0" w:space="0" w:color="auto"/>
            <w:right w:val="none" w:sz="0" w:space="0" w:color="auto"/>
          </w:divBdr>
        </w:div>
      </w:divsChild>
    </w:div>
    <w:div w:id="1207136289">
      <w:bodyDiv w:val="1"/>
      <w:marLeft w:val="0"/>
      <w:marRight w:val="0"/>
      <w:marTop w:val="0"/>
      <w:marBottom w:val="0"/>
      <w:divBdr>
        <w:top w:val="none" w:sz="0" w:space="0" w:color="auto"/>
        <w:left w:val="none" w:sz="0" w:space="0" w:color="auto"/>
        <w:bottom w:val="none" w:sz="0" w:space="0" w:color="auto"/>
        <w:right w:val="none" w:sz="0" w:space="0" w:color="auto"/>
      </w:divBdr>
    </w:div>
    <w:div w:id="1209956076">
      <w:bodyDiv w:val="1"/>
      <w:marLeft w:val="0"/>
      <w:marRight w:val="0"/>
      <w:marTop w:val="0"/>
      <w:marBottom w:val="0"/>
      <w:divBdr>
        <w:top w:val="none" w:sz="0" w:space="0" w:color="auto"/>
        <w:left w:val="none" w:sz="0" w:space="0" w:color="auto"/>
        <w:bottom w:val="none" w:sz="0" w:space="0" w:color="auto"/>
        <w:right w:val="none" w:sz="0" w:space="0" w:color="auto"/>
      </w:divBdr>
    </w:div>
    <w:div w:id="1211844536">
      <w:bodyDiv w:val="1"/>
      <w:marLeft w:val="0"/>
      <w:marRight w:val="0"/>
      <w:marTop w:val="0"/>
      <w:marBottom w:val="0"/>
      <w:divBdr>
        <w:top w:val="none" w:sz="0" w:space="0" w:color="auto"/>
        <w:left w:val="none" w:sz="0" w:space="0" w:color="auto"/>
        <w:bottom w:val="none" w:sz="0" w:space="0" w:color="auto"/>
        <w:right w:val="none" w:sz="0" w:space="0" w:color="auto"/>
      </w:divBdr>
    </w:div>
    <w:div w:id="1221868376">
      <w:bodyDiv w:val="1"/>
      <w:marLeft w:val="0"/>
      <w:marRight w:val="0"/>
      <w:marTop w:val="0"/>
      <w:marBottom w:val="0"/>
      <w:divBdr>
        <w:top w:val="none" w:sz="0" w:space="0" w:color="auto"/>
        <w:left w:val="none" w:sz="0" w:space="0" w:color="auto"/>
        <w:bottom w:val="none" w:sz="0" w:space="0" w:color="auto"/>
        <w:right w:val="none" w:sz="0" w:space="0" w:color="auto"/>
      </w:divBdr>
    </w:div>
    <w:div w:id="1248929444">
      <w:bodyDiv w:val="1"/>
      <w:marLeft w:val="0"/>
      <w:marRight w:val="0"/>
      <w:marTop w:val="0"/>
      <w:marBottom w:val="0"/>
      <w:divBdr>
        <w:top w:val="none" w:sz="0" w:space="0" w:color="auto"/>
        <w:left w:val="none" w:sz="0" w:space="0" w:color="auto"/>
        <w:bottom w:val="none" w:sz="0" w:space="0" w:color="auto"/>
        <w:right w:val="none" w:sz="0" w:space="0" w:color="auto"/>
      </w:divBdr>
    </w:div>
    <w:div w:id="1310673911">
      <w:bodyDiv w:val="1"/>
      <w:marLeft w:val="0"/>
      <w:marRight w:val="0"/>
      <w:marTop w:val="0"/>
      <w:marBottom w:val="0"/>
      <w:divBdr>
        <w:top w:val="none" w:sz="0" w:space="0" w:color="auto"/>
        <w:left w:val="none" w:sz="0" w:space="0" w:color="auto"/>
        <w:bottom w:val="none" w:sz="0" w:space="0" w:color="auto"/>
        <w:right w:val="none" w:sz="0" w:space="0" w:color="auto"/>
      </w:divBdr>
    </w:div>
    <w:div w:id="1350060225">
      <w:bodyDiv w:val="1"/>
      <w:marLeft w:val="0"/>
      <w:marRight w:val="0"/>
      <w:marTop w:val="0"/>
      <w:marBottom w:val="0"/>
      <w:divBdr>
        <w:top w:val="none" w:sz="0" w:space="0" w:color="auto"/>
        <w:left w:val="none" w:sz="0" w:space="0" w:color="auto"/>
        <w:bottom w:val="none" w:sz="0" w:space="0" w:color="auto"/>
        <w:right w:val="none" w:sz="0" w:space="0" w:color="auto"/>
      </w:divBdr>
    </w:div>
    <w:div w:id="1369725178">
      <w:bodyDiv w:val="1"/>
      <w:marLeft w:val="0"/>
      <w:marRight w:val="0"/>
      <w:marTop w:val="0"/>
      <w:marBottom w:val="0"/>
      <w:divBdr>
        <w:top w:val="none" w:sz="0" w:space="0" w:color="auto"/>
        <w:left w:val="none" w:sz="0" w:space="0" w:color="auto"/>
        <w:bottom w:val="none" w:sz="0" w:space="0" w:color="auto"/>
        <w:right w:val="none" w:sz="0" w:space="0" w:color="auto"/>
      </w:divBdr>
    </w:div>
    <w:div w:id="1437216247">
      <w:bodyDiv w:val="1"/>
      <w:marLeft w:val="0"/>
      <w:marRight w:val="0"/>
      <w:marTop w:val="0"/>
      <w:marBottom w:val="0"/>
      <w:divBdr>
        <w:top w:val="none" w:sz="0" w:space="0" w:color="auto"/>
        <w:left w:val="none" w:sz="0" w:space="0" w:color="auto"/>
        <w:bottom w:val="none" w:sz="0" w:space="0" w:color="auto"/>
        <w:right w:val="none" w:sz="0" w:space="0" w:color="auto"/>
      </w:divBdr>
    </w:div>
    <w:div w:id="1437405165">
      <w:bodyDiv w:val="1"/>
      <w:marLeft w:val="0"/>
      <w:marRight w:val="0"/>
      <w:marTop w:val="0"/>
      <w:marBottom w:val="0"/>
      <w:divBdr>
        <w:top w:val="none" w:sz="0" w:space="0" w:color="auto"/>
        <w:left w:val="none" w:sz="0" w:space="0" w:color="auto"/>
        <w:bottom w:val="none" w:sz="0" w:space="0" w:color="auto"/>
        <w:right w:val="none" w:sz="0" w:space="0" w:color="auto"/>
      </w:divBdr>
    </w:div>
    <w:div w:id="1442915237">
      <w:bodyDiv w:val="1"/>
      <w:marLeft w:val="0"/>
      <w:marRight w:val="0"/>
      <w:marTop w:val="0"/>
      <w:marBottom w:val="0"/>
      <w:divBdr>
        <w:top w:val="none" w:sz="0" w:space="0" w:color="auto"/>
        <w:left w:val="none" w:sz="0" w:space="0" w:color="auto"/>
        <w:bottom w:val="none" w:sz="0" w:space="0" w:color="auto"/>
        <w:right w:val="none" w:sz="0" w:space="0" w:color="auto"/>
      </w:divBdr>
    </w:div>
    <w:div w:id="1505970790">
      <w:bodyDiv w:val="1"/>
      <w:marLeft w:val="0"/>
      <w:marRight w:val="0"/>
      <w:marTop w:val="0"/>
      <w:marBottom w:val="0"/>
      <w:divBdr>
        <w:top w:val="none" w:sz="0" w:space="0" w:color="auto"/>
        <w:left w:val="none" w:sz="0" w:space="0" w:color="auto"/>
        <w:bottom w:val="none" w:sz="0" w:space="0" w:color="auto"/>
        <w:right w:val="none" w:sz="0" w:space="0" w:color="auto"/>
      </w:divBdr>
    </w:div>
    <w:div w:id="1560483512">
      <w:bodyDiv w:val="1"/>
      <w:marLeft w:val="0"/>
      <w:marRight w:val="0"/>
      <w:marTop w:val="0"/>
      <w:marBottom w:val="0"/>
      <w:divBdr>
        <w:top w:val="none" w:sz="0" w:space="0" w:color="auto"/>
        <w:left w:val="none" w:sz="0" w:space="0" w:color="auto"/>
        <w:bottom w:val="none" w:sz="0" w:space="0" w:color="auto"/>
        <w:right w:val="none" w:sz="0" w:space="0" w:color="auto"/>
      </w:divBdr>
    </w:div>
    <w:div w:id="1562401777">
      <w:bodyDiv w:val="1"/>
      <w:marLeft w:val="0"/>
      <w:marRight w:val="0"/>
      <w:marTop w:val="0"/>
      <w:marBottom w:val="0"/>
      <w:divBdr>
        <w:top w:val="none" w:sz="0" w:space="0" w:color="auto"/>
        <w:left w:val="none" w:sz="0" w:space="0" w:color="auto"/>
        <w:bottom w:val="none" w:sz="0" w:space="0" w:color="auto"/>
        <w:right w:val="none" w:sz="0" w:space="0" w:color="auto"/>
      </w:divBdr>
    </w:div>
    <w:div w:id="1604802833">
      <w:bodyDiv w:val="1"/>
      <w:marLeft w:val="0"/>
      <w:marRight w:val="0"/>
      <w:marTop w:val="0"/>
      <w:marBottom w:val="0"/>
      <w:divBdr>
        <w:top w:val="none" w:sz="0" w:space="0" w:color="auto"/>
        <w:left w:val="none" w:sz="0" w:space="0" w:color="auto"/>
        <w:bottom w:val="none" w:sz="0" w:space="0" w:color="auto"/>
        <w:right w:val="none" w:sz="0" w:space="0" w:color="auto"/>
      </w:divBdr>
    </w:div>
    <w:div w:id="1617832312">
      <w:bodyDiv w:val="1"/>
      <w:marLeft w:val="0"/>
      <w:marRight w:val="0"/>
      <w:marTop w:val="0"/>
      <w:marBottom w:val="0"/>
      <w:divBdr>
        <w:top w:val="none" w:sz="0" w:space="0" w:color="auto"/>
        <w:left w:val="none" w:sz="0" w:space="0" w:color="auto"/>
        <w:bottom w:val="none" w:sz="0" w:space="0" w:color="auto"/>
        <w:right w:val="none" w:sz="0" w:space="0" w:color="auto"/>
      </w:divBdr>
    </w:div>
    <w:div w:id="1709522331">
      <w:bodyDiv w:val="1"/>
      <w:marLeft w:val="0"/>
      <w:marRight w:val="0"/>
      <w:marTop w:val="0"/>
      <w:marBottom w:val="0"/>
      <w:divBdr>
        <w:top w:val="none" w:sz="0" w:space="0" w:color="auto"/>
        <w:left w:val="none" w:sz="0" w:space="0" w:color="auto"/>
        <w:bottom w:val="none" w:sz="0" w:space="0" w:color="auto"/>
        <w:right w:val="none" w:sz="0" w:space="0" w:color="auto"/>
      </w:divBdr>
      <w:divsChild>
        <w:div w:id="410737875">
          <w:marLeft w:val="547"/>
          <w:marRight w:val="0"/>
          <w:marTop w:val="0"/>
          <w:marBottom w:val="0"/>
          <w:divBdr>
            <w:top w:val="none" w:sz="0" w:space="0" w:color="auto"/>
            <w:left w:val="none" w:sz="0" w:space="0" w:color="auto"/>
            <w:bottom w:val="none" w:sz="0" w:space="0" w:color="auto"/>
            <w:right w:val="none" w:sz="0" w:space="0" w:color="auto"/>
          </w:divBdr>
        </w:div>
        <w:div w:id="1097097976">
          <w:marLeft w:val="547"/>
          <w:marRight w:val="0"/>
          <w:marTop w:val="0"/>
          <w:marBottom w:val="0"/>
          <w:divBdr>
            <w:top w:val="none" w:sz="0" w:space="0" w:color="auto"/>
            <w:left w:val="none" w:sz="0" w:space="0" w:color="auto"/>
            <w:bottom w:val="none" w:sz="0" w:space="0" w:color="auto"/>
            <w:right w:val="none" w:sz="0" w:space="0" w:color="auto"/>
          </w:divBdr>
        </w:div>
        <w:div w:id="1861312936">
          <w:marLeft w:val="547"/>
          <w:marRight w:val="0"/>
          <w:marTop w:val="0"/>
          <w:marBottom w:val="0"/>
          <w:divBdr>
            <w:top w:val="none" w:sz="0" w:space="0" w:color="auto"/>
            <w:left w:val="none" w:sz="0" w:space="0" w:color="auto"/>
            <w:bottom w:val="none" w:sz="0" w:space="0" w:color="auto"/>
            <w:right w:val="none" w:sz="0" w:space="0" w:color="auto"/>
          </w:divBdr>
        </w:div>
        <w:div w:id="15037104">
          <w:marLeft w:val="547"/>
          <w:marRight w:val="0"/>
          <w:marTop w:val="0"/>
          <w:marBottom w:val="0"/>
          <w:divBdr>
            <w:top w:val="none" w:sz="0" w:space="0" w:color="auto"/>
            <w:left w:val="none" w:sz="0" w:space="0" w:color="auto"/>
            <w:bottom w:val="none" w:sz="0" w:space="0" w:color="auto"/>
            <w:right w:val="none" w:sz="0" w:space="0" w:color="auto"/>
          </w:divBdr>
        </w:div>
        <w:div w:id="2073845160">
          <w:marLeft w:val="547"/>
          <w:marRight w:val="0"/>
          <w:marTop w:val="0"/>
          <w:marBottom w:val="0"/>
          <w:divBdr>
            <w:top w:val="none" w:sz="0" w:space="0" w:color="auto"/>
            <w:left w:val="none" w:sz="0" w:space="0" w:color="auto"/>
            <w:bottom w:val="none" w:sz="0" w:space="0" w:color="auto"/>
            <w:right w:val="none" w:sz="0" w:space="0" w:color="auto"/>
          </w:divBdr>
        </w:div>
        <w:div w:id="207957926">
          <w:marLeft w:val="547"/>
          <w:marRight w:val="0"/>
          <w:marTop w:val="0"/>
          <w:marBottom w:val="0"/>
          <w:divBdr>
            <w:top w:val="none" w:sz="0" w:space="0" w:color="auto"/>
            <w:left w:val="none" w:sz="0" w:space="0" w:color="auto"/>
            <w:bottom w:val="none" w:sz="0" w:space="0" w:color="auto"/>
            <w:right w:val="none" w:sz="0" w:space="0" w:color="auto"/>
          </w:divBdr>
        </w:div>
        <w:div w:id="447820309">
          <w:marLeft w:val="547"/>
          <w:marRight w:val="0"/>
          <w:marTop w:val="0"/>
          <w:marBottom w:val="0"/>
          <w:divBdr>
            <w:top w:val="none" w:sz="0" w:space="0" w:color="auto"/>
            <w:left w:val="none" w:sz="0" w:space="0" w:color="auto"/>
            <w:bottom w:val="none" w:sz="0" w:space="0" w:color="auto"/>
            <w:right w:val="none" w:sz="0" w:space="0" w:color="auto"/>
          </w:divBdr>
        </w:div>
        <w:div w:id="1652713449">
          <w:marLeft w:val="547"/>
          <w:marRight w:val="0"/>
          <w:marTop w:val="0"/>
          <w:marBottom w:val="0"/>
          <w:divBdr>
            <w:top w:val="none" w:sz="0" w:space="0" w:color="auto"/>
            <w:left w:val="none" w:sz="0" w:space="0" w:color="auto"/>
            <w:bottom w:val="none" w:sz="0" w:space="0" w:color="auto"/>
            <w:right w:val="none" w:sz="0" w:space="0" w:color="auto"/>
          </w:divBdr>
        </w:div>
        <w:div w:id="1821195592">
          <w:marLeft w:val="547"/>
          <w:marRight w:val="0"/>
          <w:marTop w:val="0"/>
          <w:marBottom w:val="0"/>
          <w:divBdr>
            <w:top w:val="none" w:sz="0" w:space="0" w:color="auto"/>
            <w:left w:val="none" w:sz="0" w:space="0" w:color="auto"/>
            <w:bottom w:val="none" w:sz="0" w:space="0" w:color="auto"/>
            <w:right w:val="none" w:sz="0" w:space="0" w:color="auto"/>
          </w:divBdr>
        </w:div>
        <w:div w:id="2089227745">
          <w:marLeft w:val="547"/>
          <w:marRight w:val="0"/>
          <w:marTop w:val="0"/>
          <w:marBottom w:val="0"/>
          <w:divBdr>
            <w:top w:val="none" w:sz="0" w:space="0" w:color="auto"/>
            <w:left w:val="none" w:sz="0" w:space="0" w:color="auto"/>
            <w:bottom w:val="none" w:sz="0" w:space="0" w:color="auto"/>
            <w:right w:val="none" w:sz="0" w:space="0" w:color="auto"/>
          </w:divBdr>
        </w:div>
      </w:divsChild>
    </w:div>
    <w:div w:id="1733507848">
      <w:bodyDiv w:val="1"/>
      <w:marLeft w:val="0"/>
      <w:marRight w:val="0"/>
      <w:marTop w:val="0"/>
      <w:marBottom w:val="0"/>
      <w:divBdr>
        <w:top w:val="none" w:sz="0" w:space="0" w:color="auto"/>
        <w:left w:val="none" w:sz="0" w:space="0" w:color="auto"/>
        <w:bottom w:val="none" w:sz="0" w:space="0" w:color="auto"/>
        <w:right w:val="none" w:sz="0" w:space="0" w:color="auto"/>
      </w:divBdr>
    </w:div>
    <w:div w:id="1739088812">
      <w:bodyDiv w:val="1"/>
      <w:marLeft w:val="0"/>
      <w:marRight w:val="0"/>
      <w:marTop w:val="0"/>
      <w:marBottom w:val="0"/>
      <w:divBdr>
        <w:top w:val="none" w:sz="0" w:space="0" w:color="auto"/>
        <w:left w:val="none" w:sz="0" w:space="0" w:color="auto"/>
        <w:bottom w:val="none" w:sz="0" w:space="0" w:color="auto"/>
        <w:right w:val="none" w:sz="0" w:space="0" w:color="auto"/>
      </w:divBdr>
    </w:div>
    <w:div w:id="1741714977">
      <w:bodyDiv w:val="1"/>
      <w:marLeft w:val="0"/>
      <w:marRight w:val="0"/>
      <w:marTop w:val="0"/>
      <w:marBottom w:val="0"/>
      <w:divBdr>
        <w:top w:val="none" w:sz="0" w:space="0" w:color="auto"/>
        <w:left w:val="none" w:sz="0" w:space="0" w:color="auto"/>
        <w:bottom w:val="none" w:sz="0" w:space="0" w:color="auto"/>
        <w:right w:val="none" w:sz="0" w:space="0" w:color="auto"/>
      </w:divBdr>
    </w:div>
    <w:div w:id="1762993226">
      <w:bodyDiv w:val="1"/>
      <w:marLeft w:val="0"/>
      <w:marRight w:val="0"/>
      <w:marTop w:val="0"/>
      <w:marBottom w:val="0"/>
      <w:divBdr>
        <w:top w:val="none" w:sz="0" w:space="0" w:color="auto"/>
        <w:left w:val="none" w:sz="0" w:space="0" w:color="auto"/>
        <w:bottom w:val="none" w:sz="0" w:space="0" w:color="auto"/>
        <w:right w:val="none" w:sz="0" w:space="0" w:color="auto"/>
      </w:divBdr>
    </w:div>
    <w:div w:id="1764912235">
      <w:bodyDiv w:val="1"/>
      <w:marLeft w:val="0"/>
      <w:marRight w:val="0"/>
      <w:marTop w:val="0"/>
      <w:marBottom w:val="0"/>
      <w:divBdr>
        <w:top w:val="none" w:sz="0" w:space="0" w:color="auto"/>
        <w:left w:val="none" w:sz="0" w:space="0" w:color="auto"/>
        <w:bottom w:val="none" w:sz="0" w:space="0" w:color="auto"/>
        <w:right w:val="none" w:sz="0" w:space="0" w:color="auto"/>
      </w:divBdr>
    </w:div>
    <w:div w:id="1807699431">
      <w:bodyDiv w:val="1"/>
      <w:marLeft w:val="0"/>
      <w:marRight w:val="0"/>
      <w:marTop w:val="0"/>
      <w:marBottom w:val="0"/>
      <w:divBdr>
        <w:top w:val="none" w:sz="0" w:space="0" w:color="auto"/>
        <w:left w:val="none" w:sz="0" w:space="0" w:color="auto"/>
        <w:bottom w:val="none" w:sz="0" w:space="0" w:color="auto"/>
        <w:right w:val="none" w:sz="0" w:space="0" w:color="auto"/>
      </w:divBdr>
    </w:div>
    <w:div w:id="1815370181">
      <w:bodyDiv w:val="1"/>
      <w:marLeft w:val="0"/>
      <w:marRight w:val="0"/>
      <w:marTop w:val="0"/>
      <w:marBottom w:val="0"/>
      <w:divBdr>
        <w:top w:val="none" w:sz="0" w:space="0" w:color="auto"/>
        <w:left w:val="none" w:sz="0" w:space="0" w:color="auto"/>
        <w:bottom w:val="none" w:sz="0" w:space="0" w:color="auto"/>
        <w:right w:val="none" w:sz="0" w:space="0" w:color="auto"/>
      </w:divBdr>
    </w:div>
    <w:div w:id="1829439823">
      <w:bodyDiv w:val="1"/>
      <w:marLeft w:val="0"/>
      <w:marRight w:val="0"/>
      <w:marTop w:val="0"/>
      <w:marBottom w:val="0"/>
      <w:divBdr>
        <w:top w:val="none" w:sz="0" w:space="0" w:color="auto"/>
        <w:left w:val="none" w:sz="0" w:space="0" w:color="auto"/>
        <w:bottom w:val="none" w:sz="0" w:space="0" w:color="auto"/>
        <w:right w:val="none" w:sz="0" w:space="0" w:color="auto"/>
      </w:divBdr>
    </w:div>
    <w:div w:id="1842162144">
      <w:bodyDiv w:val="1"/>
      <w:marLeft w:val="0"/>
      <w:marRight w:val="0"/>
      <w:marTop w:val="0"/>
      <w:marBottom w:val="0"/>
      <w:divBdr>
        <w:top w:val="none" w:sz="0" w:space="0" w:color="auto"/>
        <w:left w:val="none" w:sz="0" w:space="0" w:color="auto"/>
        <w:bottom w:val="none" w:sz="0" w:space="0" w:color="auto"/>
        <w:right w:val="none" w:sz="0" w:space="0" w:color="auto"/>
      </w:divBdr>
    </w:div>
    <w:div w:id="1847481789">
      <w:bodyDiv w:val="1"/>
      <w:marLeft w:val="0"/>
      <w:marRight w:val="0"/>
      <w:marTop w:val="0"/>
      <w:marBottom w:val="0"/>
      <w:divBdr>
        <w:top w:val="none" w:sz="0" w:space="0" w:color="auto"/>
        <w:left w:val="none" w:sz="0" w:space="0" w:color="auto"/>
        <w:bottom w:val="none" w:sz="0" w:space="0" w:color="auto"/>
        <w:right w:val="none" w:sz="0" w:space="0" w:color="auto"/>
      </w:divBdr>
    </w:div>
    <w:div w:id="1854370379">
      <w:bodyDiv w:val="1"/>
      <w:marLeft w:val="0"/>
      <w:marRight w:val="0"/>
      <w:marTop w:val="0"/>
      <w:marBottom w:val="0"/>
      <w:divBdr>
        <w:top w:val="none" w:sz="0" w:space="0" w:color="auto"/>
        <w:left w:val="none" w:sz="0" w:space="0" w:color="auto"/>
        <w:bottom w:val="none" w:sz="0" w:space="0" w:color="auto"/>
        <w:right w:val="none" w:sz="0" w:space="0" w:color="auto"/>
      </w:divBdr>
    </w:div>
    <w:div w:id="1898589576">
      <w:bodyDiv w:val="1"/>
      <w:marLeft w:val="0"/>
      <w:marRight w:val="0"/>
      <w:marTop w:val="0"/>
      <w:marBottom w:val="0"/>
      <w:divBdr>
        <w:top w:val="none" w:sz="0" w:space="0" w:color="auto"/>
        <w:left w:val="none" w:sz="0" w:space="0" w:color="auto"/>
        <w:bottom w:val="none" w:sz="0" w:space="0" w:color="auto"/>
        <w:right w:val="none" w:sz="0" w:space="0" w:color="auto"/>
      </w:divBdr>
    </w:div>
    <w:div w:id="1903634397">
      <w:bodyDiv w:val="1"/>
      <w:marLeft w:val="0"/>
      <w:marRight w:val="0"/>
      <w:marTop w:val="0"/>
      <w:marBottom w:val="0"/>
      <w:divBdr>
        <w:top w:val="none" w:sz="0" w:space="0" w:color="auto"/>
        <w:left w:val="none" w:sz="0" w:space="0" w:color="auto"/>
        <w:bottom w:val="none" w:sz="0" w:space="0" w:color="auto"/>
        <w:right w:val="none" w:sz="0" w:space="0" w:color="auto"/>
      </w:divBdr>
    </w:div>
    <w:div w:id="1906069498">
      <w:bodyDiv w:val="1"/>
      <w:marLeft w:val="0"/>
      <w:marRight w:val="0"/>
      <w:marTop w:val="0"/>
      <w:marBottom w:val="0"/>
      <w:divBdr>
        <w:top w:val="none" w:sz="0" w:space="0" w:color="auto"/>
        <w:left w:val="none" w:sz="0" w:space="0" w:color="auto"/>
        <w:bottom w:val="none" w:sz="0" w:space="0" w:color="auto"/>
        <w:right w:val="none" w:sz="0" w:space="0" w:color="auto"/>
      </w:divBdr>
    </w:div>
    <w:div w:id="1945770567">
      <w:bodyDiv w:val="1"/>
      <w:marLeft w:val="0"/>
      <w:marRight w:val="0"/>
      <w:marTop w:val="0"/>
      <w:marBottom w:val="0"/>
      <w:divBdr>
        <w:top w:val="none" w:sz="0" w:space="0" w:color="auto"/>
        <w:left w:val="none" w:sz="0" w:space="0" w:color="auto"/>
        <w:bottom w:val="none" w:sz="0" w:space="0" w:color="auto"/>
        <w:right w:val="none" w:sz="0" w:space="0" w:color="auto"/>
      </w:divBdr>
    </w:div>
    <w:div w:id="1992564086">
      <w:bodyDiv w:val="1"/>
      <w:marLeft w:val="0"/>
      <w:marRight w:val="0"/>
      <w:marTop w:val="0"/>
      <w:marBottom w:val="0"/>
      <w:divBdr>
        <w:top w:val="none" w:sz="0" w:space="0" w:color="auto"/>
        <w:left w:val="none" w:sz="0" w:space="0" w:color="auto"/>
        <w:bottom w:val="none" w:sz="0" w:space="0" w:color="auto"/>
        <w:right w:val="none" w:sz="0" w:space="0" w:color="auto"/>
      </w:divBdr>
    </w:div>
    <w:div w:id="1998340508">
      <w:bodyDiv w:val="1"/>
      <w:marLeft w:val="0"/>
      <w:marRight w:val="0"/>
      <w:marTop w:val="0"/>
      <w:marBottom w:val="0"/>
      <w:divBdr>
        <w:top w:val="none" w:sz="0" w:space="0" w:color="auto"/>
        <w:left w:val="none" w:sz="0" w:space="0" w:color="auto"/>
        <w:bottom w:val="none" w:sz="0" w:space="0" w:color="auto"/>
        <w:right w:val="none" w:sz="0" w:space="0" w:color="auto"/>
      </w:divBdr>
    </w:div>
    <w:div w:id="2029866806">
      <w:bodyDiv w:val="1"/>
      <w:marLeft w:val="0"/>
      <w:marRight w:val="0"/>
      <w:marTop w:val="0"/>
      <w:marBottom w:val="0"/>
      <w:divBdr>
        <w:top w:val="none" w:sz="0" w:space="0" w:color="auto"/>
        <w:left w:val="none" w:sz="0" w:space="0" w:color="auto"/>
        <w:bottom w:val="none" w:sz="0" w:space="0" w:color="auto"/>
        <w:right w:val="none" w:sz="0" w:space="0" w:color="auto"/>
      </w:divBdr>
    </w:div>
    <w:div w:id="2034845164">
      <w:bodyDiv w:val="1"/>
      <w:marLeft w:val="0"/>
      <w:marRight w:val="0"/>
      <w:marTop w:val="0"/>
      <w:marBottom w:val="0"/>
      <w:divBdr>
        <w:top w:val="none" w:sz="0" w:space="0" w:color="auto"/>
        <w:left w:val="none" w:sz="0" w:space="0" w:color="auto"/>
        <w:bottom w:val="none" w:sz="0" w:space="0" w:color="auto"/>
        <w:right w:val="none" w:sz="0" w:space="0" w:color="auto"/>
      </w:divBdr>
    </w:div>
    <w:div w:id="2036417069">
      <w:bodyDiv w:val="1"/>
      <w:marLeft w:val="0"/>
      <w:marRight w:val="0"/>
      <w:marTop w:val="0"/>
      <w:marBottom w:val="0"/>
      <w:divBdr>
        <w:top w:val="none" w:sz="0" w:space="0" w:color="auto"/>
        <w:left w:val="none" w:sz="0" w:space="0" w:color="auto"/>
        <w:bottom w:val="none" w:sz="0" w:space="0" w:color="auto"/>
        <w:right w:val="none" w:sz="0" w:space="0" w:color="auto"/>
      </w:divBdr>
    </w:div>
    <w:div w:id="20778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oleObject" Target="embeddings/oleObject1.bin"/><Relationship Id="rId26" Type="http://schemas.openxmlformats.org/officeDocument/2006/relationships/hyperlink" Target="https://dirfin15.ugto.mx/ListadoPROESA.idc?ID_SESION=663603&amp;COMPROBANTE=966&amp;presup=EC4F020113&amp;ID_BENEF=145888&amp;tipo=x&amp;ord=1" TargetMode="External"/><Relationship Id="rId39" Type="http://schemas.openxmlformats.org/officeDocument/2006/relationships/hyperlink" Target="http://www.rieoei.org/rie35a08.htm" TargetMode="Externa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image" Target="media/image7.emf"/><Relationship Id="rId42" Type="http://schemas.openxmlformats.org/officeDocument/2006/relationships/hyperlink" Target="http://www.anuies.mx" TargetMode="External"/><Relationship Id="rId47" Type="http://schemas.openxmlformats.org/officeDocument/2006/relationships/hyperlink" Target="http://www.observatoriolaboral.gob.mx"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emf"/><Relationship Id="rId25" Type="http://schemas.openxmlformats.org/officeDocument/2006/relationships/hyperlink" Target="https://dirfin15.ugto.mx/convenioasg.idc?id_sesion=663603&amp;comprobante=966&amp;CONVENIO=CS3O040114&amp;descripcion=Convenio%20CS3O040114&amp;tipo=S" TargetMode="External"/><Relationship Id="rId33" Type="http://schemas.openxmlformats.org/officeDocument/2006/relationships/footer" Target="footer1.xml"/><Relationship Id="rId38" Type="http://schemas.openxmlformats.org/officeDocument/2006/relationships/hyperlink" Target="http://www.reduc.cl/homereduc.nsf/" TargetMode="External"/><Relationship Id="rId46" Type="http://schemas.openxmlformats.org/officeDocument/2006/relationships/hyperlink" Target="http://www.inegi.gob.mx"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hart" Target="charts/chart5.xml"/><Relationship Id="rId29" Type="http://schemas.openxmlformats.org/officeDocument/2006/relationships/hyperlink" Target="https://dirfin15.ugto.mx/convenioasg.idc?id_sesion=663603&amp;comprobante=966&amp;CONVENIO=CI3O021314&amp;descripcion=Convenio%20CI3O021314&amp;tipo=S" TargetMode="External"/><Relationship Id="rId41" Type="http://schemas.openxmlformats.org/officeDocument/2006/relationships/hyperlink" Target="http://pnd.presidencia.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dirfin15.ugto.mx/convenioasg.idc?id_sesion=663603&amp;comprobante=966&amp;CONVENIO=CI3O120113&amp;descripcion=Convenio%20CI3O120113&amp;tipo=S" TargetMode="External"/><Relationship Id="rId32" Type="http://schemas.openxmlformats.org/officeDocument/2006/relationships/hyperlink" Target="https://dirfin15.ugto.mx/ListadoPROESA.idc?ID_SESION=663603&amp;COMPROBANTE=966&amp;presup=EC4F020113&amp;ID_BENEF=145888&amp;tipo=x&amp;ord=1" TargetMode="External"/><Relationship Id="rId37" Type="http://schemas.openxmlformats.org/officeDocument/2006/relationships/hyperlink" Target="http://www.cinterfor.org.uy/public/spanish/region/ampro/cinterfor/temas/complab/doc/otros/in_gtz/rec_dis.htm" TargetMode="External"/><Relationship Id="rId40" Type="http://schemas.openxmlformats.org/officeDocument/2006/relationships/hyperlink" Target="http://www.rieoei.org/rie35a08.htm" TargetMode="External"/><Relationship Id="rId45" Type="http://schemas.openxmlformats.org/officeDocument/2006/relationships/hyperlink" Target="http://www.copaes.org.mx"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hart" Target="charts/chart6.xml"/><Relationship Id="rId28" Type="http://schemas.openxmlformats.org/officeDocument/2006/relationships/hyperlink" Target="https://dirfin15.ugto.mx/convenioasg.idc?id_sesion=663603&amp;comprobante=966&amp;CONVENIO=CB4O100112&amp;descripcion=Convenio%20CB4O100112&amp;tipo=S" TargetMode="External"/><Relationship Id="rId36" Type="http://schemas.openxmlformats.org/officeDocument/2006/relationships/hyperlink" Target="http://tuning.unideusto.org/index.php?option=content&amp;task=view&amp;id=160&amp;ltemid=184" TargetMode="External"/><Relationship Id="rId49"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yperlink" Target="https://dirfin15.ugto.mx/ListadoPROESA.idc?ID_SESION=663603&amp;COMPROBANTE=966&amp;presup=EC4F020113&amp;ID_BENEF=145888&amp;tipo=x&amp;ord=1" TargetMode="External"/><Relationship Id="rId44" Type="http://schemas.openxmlformats.org/officeDocument/2006/relationships/hyperlink" Target="http://www.conapo.gob.m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bservatoriolaboral.gob.mx" TargetMode="External"/><Relationship Id="rId22" Type="http://schemas.openxmlformats.org/officeDocument/2006/relationships/image" Target="media/image6.png"/><Relationship Id="rId27" Type="http://schemas.openxmlformats.org/officeDocument/2006/relationships/hyperlink" Target="https://dirfin15.ugto.mx/convenioasg.idc?id_sesion=663603&amp;comprobante=966&amp;CONVENIO=CI3O040114&amp;descripcion=Convenio%20CI3O040114&amp;tipo=S" TargetMode="External"/><Relationship Id="rId30" Type="http://schemas.openxmlformats.org/officeDocument/2006/relationships/hyperlink" Target="https://dirfin15.ugto.mx/ListadoPROESA.idc?ID_SESION=663603&amp;COMPROBANTE=966&amp;presup=EC4F020113&amp;ID_BENEF=145888&amp;tipo=x&amp;ord=1" TargetMode="External"/><Relationship Id="rId35" Type="http://schemas.openxmlformats.org/officeDocument/2006/relationships/hyperlink" Target="http://www.truco.ugto.mx" TargetMode="External"/><Relationship Id="rId43" Type="http://schemas.openxmlformats.org/officeDocument/2006/relationships/hyperlink" Target="http://www.ciees.edu.mx" TargetMode="Externa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G\Documents\Mis%20documentos\Facultad%20de%20Qu&#237;mica\QFB%202009\Redise&#241;o%20curricular%20QFB\Estad&#237;sticas\Listado%20de%20egresado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analisis%20de%20cambios%20de%20licenciatura%20201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style val="26"/>
  <c:chart>
    <c:title>
      <c:tx>
        <c:rich>
          <a:bodyPr/>
          <a:lstStyle/>
          <a:p>
            <a:pPr>
              <a:defRPr/>
            </a:pPr>
            <a:r>
              <a:rPr lang="es-MX"/>
              <a:t>Empresas por Estado</a:t>
            </a:r>
          </a:p>
        </c:rich>
      </c:tx>
      <c:layout>
        <c:manualLayout>
          <c:xMode val="edge"/>
          <c:yMode val="edge"/>
          <c:x val="0.30422222222222645"/>
          <c:y val="7.8703703703704123E-2"/>
        </c:manualLayout>
      </c:layout>
      <c:overlay val="1"/>
    </c:title>
    <c:plotArea>
      <c:layout/>
      <c:barChart>
        <c:barDir val="col"/>
        <c:grouping val="clustered"/>
        <c:ser>
          <c:idx val="0"/>
          <c:order val="0"/>
          <c:dLbls>
            <c:showVal val="1"/>
          </c:dLbls>
          <c:cat>
            <c:strRef>
              <c:f>Hoja1!$B$4:$B$9</c:f>
              <c:strCache>
                <c:ptCount val="6"/>
                <c:pt idx="0">
                  <c:v>Guanajuato</c:v>
                </c:pt>
                <c:pt idx="1">
                  <c:v>Jalisco</c:v>
                </c:pt>
                <c:pt idx="2">
                  <c:v>Michoacán </c:v>
                </c:pt>
                <c:pt idx="3">
                  <c:v>Zacatecas</c:v>
                </c:pt>
                <c:pt idx="4">
                  <c:v>Querétaro</c:v>
                </c:pt>
                <c:pt idx="5">
                  <c:v>Aguascalientes</c:v>
                </c:pt>
              </c:strCache>
            </c:strRef>
          </c:cat>
          <c:val>
            <c:numRef>
              <c:f>Hoja1!$C$4:$C$9</c:f>
              <c:numCache>
                <c:formatCode>General</c:formatCode>
                <c:ptCount val="6"/>
                <c:pt idx="0">
                  <c:v>104</c:v>
                </c:pt>
                <c:pt idx="1">
                  <c:v>15</c:v>
                </c:pt>
                <c:pt idx="2">
                  <c:v>9</c:v>
                </c:pt>
                <c:pt idx="3">
                  <c:v>9</c:v>
                </c:pt>
                <c:pt idx="4">
                  <c:v>8</c:v>
                </c:pt>
                <c:pt idx="5">
                  <c:v>5</c:v>
                </c:pt>
              </c:numCache>
            </c:numRef>
          </c:val>
        </c:ser>
        <c:axId val="187630336"/>
        <c:axId val="187631872"/>
      </c:barChart>
      <c:catAx>
        <c:axId val="187630336"/>
        <c:scaling>
          <c:orientation val="minMax"/>
        </c:scaling>
        <c:axPos val="b"/>
        <c:tickLblPos val="nextTo"/>
        <c:txPr>
          <a:bodyPr/>
          <a:lstStyle/>
          <a:p>
            <a:pPr>
              <a:defRPr b="1"/>
            </a:pPr>
            <a:endParaRPr lang="es-MX"/>
          </a:p>
        </c:txPr>
        <c:crossAx val="187631872"/>
        <c:crosses val="autoZero"/>
        <c:auto val="1"/>
        <c:lblAlgn val="ctr"/>
        <c:lblOffset val="100"/>
      </c:catAx>
      <c:valAx>
        <c:axId val="187631872"/>
        <c:scaling>
          <c:orientation val="minMax"/>
        </c:scaling>
        <c:axPos val="l"/>
        <c:numFmt formatCode="General" sourceLinked="1"/>
        <c:tickLblPos val="nextTo"/>
        <c:crossAx val="187630336"/>
        <c:crosses val="autoZero"/>
        <c:crossBetween val="between"/>
      </c:valAx>
    </c:plotArea>
    <c:plotVisOnly val="1"/>
  </c:chart>
  <c:txPr>
    <a:bodyPr/>
    <a:lstStyle/>
    <a:p>
      <a:pPr>
        <a:defRPr>
          <a:solidFill>
            <a:schemeClr val="tx2">
              <a:lumMod val="75000"/>
            </a:schemeClr>
          </a:solidFill>
        </a:defRPr>
      </a:pPr>
      <a:endParaRPr lang="es-MX"/>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style val="3"/>
  <c:chart>
    <c:view3D>
      <c:rAngAx val="1"/>
    </c:view3D>
    <c:sideWall>
      <c:spPr>
        <a:noFill/>
        <a:ln w="25400">
          <a:noFill/>
        </a:ln>
      </c:spPr>
    </c:sideWall>
    <c:backWall>
      <c:spPr>
        <a:noFill/>
        <a:ln w="25400">
          <a:noFill/>
        </a:ln>
      </c:spPr>
    </c:backWall>
    <c:plotArea>
      <c:layout/>
      <c:bar3DChart>
        <c:barDir val="bar"/>
        <c:grouping val="stacked"/>
        <c:ser>
          <c:idx val="0"/>
          <c:order val="0"/>
          <c:cat>
            <c:numRef>
              <c:f>Hoja1!$B$2:$B$11</c:f>
              <c:numCache>
                <c:formatCode>mmm\-yy</c:formatCode>
                <c:ptCount val="10"/>
                <c:pt idx="0">
                  <c:v>39965</c:v>
                </c:pt>
                <c:pt idx="1">
                  <c:v>40148</c:v>
                </c:pt>
                <c:pt idx="2">
                  <c:v>40330</c:v>
                </c:pt>
                <c:pt idx="3">
                  <c:v>40513</c:v>
                </c:pt>
                <c:pt idx="4">
                  <c:v>40695</c:v>
                </c:pt>
                <c:pt idx="5">
                  <c:v>40878</c:v>
                </c:pt>
                <c:pt idx="6">
                  <c:v>41061</c:v>
                </c:pt>
                <c:pt idx="7">
                  <c:v>41244</c:v>
                </c:pt>
                <c:pt idx="8">
                  <c:v>41426</c:v>
                </c:pt>
                <c:pt idx="9">
                  <c:v>41609</c:v>
                </c:pt>
              </c:numCache>
            </c:numRef>
          </c:cat>
          <c:val>
            <c:numRef>
              <c:f>Hoja1!$C$2:$C$11</c:f>
              <c:numCache>
                <c:formatCode>General</c:formatCode>
                <c:ptCount val="10"/>
                <c:pt idx="0">
                  <c:v>22</c:v>
                </c:pt>
                <c:pt idx="1">
                  <c:v>39</c:v>
                </c:pt>
                <c:pt idx="2">
                  <c:v>23</c:v>
                </c:pt>
                <c:pt idx="3">
                  <c:v>27</c:v>
                </c:pt>
                <c:pt idx="4">
                  <c:v>32</c:v>
                </c:pt>
                <c:pt idx="5">
                  <c:v>16</c:v>
                </c:pt>
                <c:pt idx="6">
                  <c:v>34</c:v>
                </c:pt>
                <c:pt idx="7">
                  <c:v>37</c:v>
                </c:pt>
                <c:pt idx="8">
                  <c:v>31</c:v>
                </c:pt>
                <c:pt idx="9">
                  <c:v>17</c:v>
                </c:pt>
              </c:numCache>
            </c:numRef>
          </c:val>
        </c:ser>
        <c:shape val="box"/>
        <c:axId val="196489984"/>
        <c:axId val="196491520"/>
        <c:axId val="0"/>
      </c:bar3DChart>
      <c:dateAx>
        <c:axId val="196489984"/>
        <c:scaling>
          <c:orientation val="minMax"/>
        </c:scaling>
        <c:axPos val="l"/>
        <c:numFmt formatCode="mmm\-yy" sourceLinked="1"/>
        <c:tickLblPos val="nextTo"/>
        <c:crossAx val="196491520"/>
        <c:crosses val="autoZero"/>
        <c:auto val="1"/>
        <c:lblOffset val="100"/>
      </c:dateAx>
      <c:valAx>
        <c:axId val="196491520"/>
        <c:scaling>
          <c:orientation val="minMax"/>
        </c:scaling>
        <c:axPos val="b"/>
        <c:majorGridlines/>
        <c:numFmt formatCode="General" sourceLinked="1"/>
        <c:tickLblPos val="nextTo"/>
        <c:crossAx val="196489984"/>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view3D>
      <c:rotY val="70"/>
      <c:rAngAx val="1"/>
    </c:view3D>
    <c:plotArea>
      <c:layout/>
      <c:bar3DChart>
        <c:barDir val="col"/>
        <c:grouping val="clustered"/>
        <c:ser>
          <c:idx val="0"/>
          <c:order val="0"/>
          <c:dLbls>
            <c:showVal val="1"/>
          </c:dLbls>
          <c:cat>
            <c:strRef>
              <c:f>Hoja1!$F$4:$F$17</c:f>
              <c:strCache>
                <c:ptCount val="14"/>
                <c:pt idx="0">
                  <c:v>Ind. Farmacéutica</c:v>
                </c:pt>
                <c:pt idx="1">
                  <c:v>Ind. Cosmética</c:v>
                </c:pt>
                <c:pt idx="2">
                  <c:v>Ind. Alimentos</c:v>
                </c:pt>
                <c:pt idx="3">
                  <c:v>Ind. Biotecnológica</c:v>
                </c:pt>
                <c:pt idx="4">
                  <c:v>Ind. Química</c:v>
                </c:pt>
                <c:pt idx="5">
                  <c:v>Ventas/asesoría</c:v>
                </c:pt>
                <c:pt idx="6">
                  <c:v>Farmacia hospitalaria</c:v>
                </c:pt>
                <c:pt idx="7">
                  <c:v>Lab. clínico particular</c:v>
                </c:pt>
                <c:pt idx="8">
                  <c:v>Lab. Clínico gubernamental</c:v>
                </c:pt>
                <c:pt idx="9">
                  <c:v>Docencia</c:v>
                </c:pt>
                <c:pt idx="10">
                  <c:v>Auxiliar de investigación</c:v>
                </c:pt>
                <c:pt idx="11">
                  <c:v>Posgrado</c:v>
                </c:pt>
                <c:pt idx="12">
                  <c:v>Tesista</c:v>
                </c:pt>
                <c:pt idx="13">
                  <c:v>Se reserva</c:v>
                </c:pt>
              </c:strCache>
            </c:strRef>
          </c:cat>
          <c:val>
            <c:numRef>
              <c:f>Hoja1!$G$4:$G$17</c:f>
              <c:numCache>
                <c:formatCode>General</c:formatCode>
                <c:ptCount val="14"/>
                <c:pt idx="0">
                  <c:v>8</c:v>
                </c:pt>
                <c:pt idx="1">
                  <c:v>6</c:v>
                </c:pt>
                <c:pt idx="2">
                  <c:v>3</c:v>
                </c:pt>
                <c:pt idx="3">
                  <c:v>2</c:v>
                </c:pt>
                <c:pt idx="4">
                  <c:v>3</c:v>
                </c:pt>
                <c:pt idx="5">
                  <c:v>3</c:v>
                </c:pt>
                <c:pt idx="6">
                  <c:v>5</c:v>
                </c:pt>
                <c:pt idx="7">
                  <c:v>6</c:v>
                </c:pt>
                <c:pt idx="8">
                  <c:v>5</c:v>
                </c:pt>
                <c:pt idx="9">
                  <c:v>3</c:v>
                </c:pt>
                <c:pt idx="10">
                  <c:v>1</c:v>
                </c:pt>
                <c:pt idx="11">
                  <c:v>12</c:v>
                </c:pt>
                <c:pt idx="12">
                  <c:v>5</c:v>
                </c:pt>
                <c:pt idx="13">
                  <c:v>1</c:v>
                </c:pt>
              </c:numCache>
            </c:numRef>
          </c:val>
        </c:ser>
        <c:shape val="cylinder"/>
        <c:axId val="196507520"/>
        <c:axId val="196509056"/>
        <c:axId val="0"/>
      </c:bar3DChart>
      <c:catAx>
        <c:axId val="196507520"/>
        <c:scaling>
          <c:orientation val="minMax"/>
        </c:scaling>
        <c:axPos val="b"/>
        <c:tickLblPos val="nextTo"/>
        <c:crossAx val="196509056"/>
        <c:crosses val="autoZero"/>
        <c:auto val="1"/>
        <c:lblAlgn val="ctr"/>
        <c:lblOffset val="100"/>
      </c:catAx>
      <c:valAx>
        <c:axId val="196509056"/>
        <c:scaling>
          <c:orientation val="minMax"/>
        </c:scaling>
        <c:axPos val="l"/>
        <c:majorGridlines/>
        <c:title>
          <c:tx>
            <c:rich>
              <a:bodyPr rot="0" vert="horz"/>
              <a:lstStyle/>
              <a:p>
                <a:pPr>
                  <a:defRPr/>
                </a:pPr>
                <a:r>
                  <a:rPr lang="es-MX"/>
                  <a:t>Egresados</a:t>
                </a:r>
              </a:p>
            </c:rich>
          </c:tx>
        </c:title>
        <c:numFmt formatCode="General" sourceLinked="1"/>
        <c:tickLblPos val="nextTo"/>
        <c:crossAx val="1965075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view3D>
      <c:rAngAx val="1"/>
    </c:view3D>
    <c:plotArea>
      <c:layout/>
      <c:bar3DChart>
        <c:barDir val="col"/>
        <c:grouping val="stacked"/>
        <c:ser>
          <c:idx val="0"/>
          <c:order val="0"/>
          <c:cat>
            <c:strRef>
              <c:f>Hoja3!$B$3:$B$5</c:f>
              <c:strCache>
                <c:ptCount val="3"/>
                <c:pt idx="0">
                  <c:v>Químico</c:v>
                </c:pt>
                <c:pt idx="1">
                  <c:v>Biología Experimental</c:v>
                </c:pt>
                <c:pt idx="2">
                  <c:v>Ingeniería Química</c:v>
                </c:pt>
              </c:strCache>
            </c:strRef>
          </c:cat>
          <c:val>
            <c:numRef>
              <c:f>Hoja3!$C$3:$C$5</c:f>
              <c:numCache>
                <c:formatCode>General</c:formatCode>
                <c:ptCount val="3"/>
                <c:pt idx="0">
                  <c:v>11</c:v>
                </c:pt>
                <c:pt idx="1">
                  <c:v>7</c:v>
                </c:pt>
                <c:pt idx="2">
                  <c:v>5</c:v>
                </c:pt>
              </c:numCache>
            </c:numRef>
          </c:val>
        </c:ser>
        <c:shape val="box"/>
        <c:axId val="196520960"/>
        <c:axId val="196526848"/>
        <c:axId val="0"/>
      </c:bar3DChart>
      <c:catAx>
        <c:axId val="196520960"/>
        <c:scaling>
          <c:orientation val="minMax"/>
        </c:scaling>
        <c:axPos val="b"/>
        <c:tickLblPos val="nextTo"/>
        <c:crossAx val="196526848"/>
        <c:crosses val="autoZero"/>
        <c:auto val="1"/>
        <c:lblAlgn val="ctr"/>
        <c:lblOffset val="100"/>
      </c:catAx>
      <c:valAx>
        <c:axId val="196526848"/>
        <c:scaling>
          <c:orientation val="minMax"/>
        </c:scaling>
        <c:axPos val="l"/>
        <c:majorGridlines/>
        <c:numFmt formatCode="General" sourceLinked="1"/>
        <c:tickLblPos val="nextTo"/>
        <c:crossAx val="196520960"/>
        <c:crosses val="autoZero"/>
        <c:crossBetween val="between"/>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view3D>
      <c:rotX val="30"/>
      <c:perspective val="30"/>
    </c:view3D>
    <c:plotArea>
      <c:layout/>
      <c:pie3DChart>
        <c:varyColors val="1"/>
        <c:ser>
          <c:idx val="0"/>
          <c:order val="0"/>
          <c:explosion val="25"/>
          <c:dLbls>
            <c:dLblPos val="outEnd"/>
            <c:showVal val="1"/>
            <c:showLeaderLines val="1"/>
          </c:dLbls>
          <c:cat>
            <c:strRef>
              <c:f>Hoja1!$B$4:$B$9</c:f>
              <c:strCache>
                <c:ptCount val="6"/>
                <c:pt idx="0">
                  <c:v>Matemáticas</c:v>
                </c:pt>
                <c:pt idx="1">
                  <c:v>Computación</c:v>
                </c:pt>
                <c:pt idx="2">
                  <c:v>Ing. Química</c:v>
                </c:pt>
                <c:pt idx="3">
                  <c:v>Químico</c:v>
                </c:pt>
                <c:pt idx="4">
                  <c:v>Biología experimental</c:v>
                </c:pt>
                <c:pt idx="5">
                  <c:v>Q.F.B.</c:v>
                </c:pt>
              </c:strCache>
            </c:strRef>
          </c:cat>
          <c:val>
            <c:numRef>
              <c:f>Hoja1!$C$4:$C$9</c:f>
              <c:numCache>
                <c:formatCode>General</c:formatCode>
                <c:ptCount val="6"/>
                <c:pt idx="0">
                  <c:v>86</c:v>
                </c:pt>
                <c:pt idx="1">
                  <c:v>15</c:v>
                </c:pt>
                <c:pt idx="2">
                  <c:v>344</c:v>
                </c:pt>
                <c:pt idx="3">
                  <c:v>159</c:v>
                </c:pt>
                <c:pt idx="4">
                  <c:v>141</c:v>
                </c:pt>
                <c:pt idx="5">
                  <c:v>441</c:v>
                </c:pt>
              </c:numCache>
            </c:numRef>
          </c:val>
        </c:ser>
        <c:ser>
          <c:idx val="1"/>
          <c:order val="1"/>
          <c:explosion val="25"/>
          <c:dLbls>
            <c:dLblPos val="outEnd"/>
            <c:showVal val="1"/>
            <c:showLeaderLines val="1"/>
          </c:dLbls>
          <c:cat>
            <c:strRef>
              <c:f>Hoja1!$B$4:$B$9</c:f>
              <c:strCache>
                <c:ptCount val="6"/>
                <c:pt idx="0">
                  <c:v>Matemáticas</c:v>
                </c:pt>
                <c:pt idx="1">
                  <c:v>Computación</c:v>
                </c:pt>
                <c:pt idx="2">
                  <c:v>Ing. Química</c:v>
                </c:pt>
                <c:pt idx="3">
                  <c:v>Químico</c:v>
                </c:pt>
                <c:pt idx="4">
                  <c:v>Biología experimental</c:v>
                </c:pt>
                <c:pt idx="5">
                  <c:v>Q.F.B.</c:v>
                </c:pt>
              </c:strCache>
            </c:strRef>
          </c:cat>
          <c:val>
            <c:numRef>
              <c:f>Hoja1!$C$4:$C$9</c:f>
              <c:numCache>
                <c:formatCode>General</c:formatCode>
                <c:ptCount val="6"/>
                <c:pt idx="0">
                  <c:v>86</c:v>
                </c:pt>
                <c:pt idx="1">
                  <c:v>15</c:v>
                </c:pt>
                <c:pt idx="2">
                  <c:v>344</c:v>
                </c:pt>
                <c:pt idx="3">
                  <c:v>159</c:v>
                </c:pt>
                <c:pt idx="4">
                  <c:v>141</c:v>
                </c:pt>
                <c:pt idx="5">
                  <c:v>441</c:v>
                </c:pt>
              </c:numCache>
            </c:numRef>
          </c:val>
        </c:ser>
        <c:dLbls>
          <c:showVal val="1"/>
        </c:dLbls>
      </c:pie3DChart>
    </c:plotArea>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style val="1"/>
  <c:chart>
    <c:view3D>
      <c:rAngAx val="1"/>
    </c:view3D>
    <c:plotArea>
      <c:layout/>
      <c:bar3DChart>
        <c:barDir val="col"/>
        <c:grouping val="clustered"/>
        <c:ser>
          <c:idx val="0"/>
          <c:order val="0"/>
          <c:spPr>
            <a:solidFill>
              <a:schemeClr val="bg1">
                <a:lumMod val="75000"/>
              </a:schemeClr>
            </a:solidFill>
          </c:spPr>
          <c:dPt>
            <c:idx val="1"/>
            <c:spPr>
              <a:solidFill>
                <a:schemeClr val="tx1">
                  <a:lumMod val="50000"/>
                  <a:lumOff val="50000"/>
                </a:schemeClr>
              </a:solidFill>
            </c:spPr>
          </c:dPt>
          <c:dPt>
            <c:idx val="2"/>
            <c:spPr>
              <a:solidFill>
                <a:schemeClr val="tx1">
                  <a:lumMod val="75000"/>
                  <a:lumOff val="25000"/>
                </a:schemeClr>
              </a:solidFill>
            </c:spPr>
          </c:dPt>
          <c:dPt>
            <c:idx val="4"/>
            <c:spPr>
              <a:solidFill>
                <a:schemeClr val="tx1">
                  <a:lumMod val="50000"/>
                  <a:lumOff val="50000"/>
                </a:schemeClr>
              </a:solidFill>
            </c:spPr>
          </c:dPt>
          <c:dPt>
            <c:idx val="5"/>
            <c:spPr>
              <a:solidFill>
                <a:schemeClr val="tx1">
                  <a:lumMod val="75000"/>
                  <a:lumOff val="25000"/>
                </a:schemeClr>
              </a:solidFill>
            </c:spPr>
          </c:dPt>
          <c:dPt>
            <c:idx val="7"/>
            <c:spPr>
              <a:solidFill>
                <a:schemeClr val="tx1">
                  <a:lumMod val="50000"/>
                  <a:lumOff val="50000"/>
                </a:schemeClr>
              </a:solidFill>
            </c:spPr>
          </c:dPt>
          <c:dPt>
            <c:idx val="8"/>
            <c:spPr>
              <a:solidFill>
                <a:schemeClr val="tx1">
                  <a:lumMod val="75000"/>
                  <a:lumOff val="25000"/>
                </a:schemeClr>
              </a:solidFill>
            </c:spPr>
          </c:dPt>
          <c:dPt>
            <c:idx val="10"/>
            <c:spPr>
              <a:solidFill>
                <a:schemeClr val="tx1">
                  <a:lumMod val="50000"/>
                  <a:lumOff val="50000"/>
                </a:schemeClr>
              </a:solidFill>
            </c:spPr>
          </c:dPt>
          <c:dPt>
            <c:idx val="11"/>
            <c:spPr>
              <a:solidFill>
                <a:schemeClr val="tx1">
                  <a:lumMod val="75000"/>
                  <a:lumOff val="25000"/>
                </a:schemeClr>
              </a:solidFill>
            </c:spPr>
          </c:dPt>
          <c:dPt>
            <c:idx val="13"/>
            <c:spPr>
              <a:solidFill>
                <a:schemeClr val="tx1">
                  <a:lumMod val="50000"/>
                  <a:lumOff val="50000"/>
                </a:schemeClr>
              </a:solidFill>
            </c:spPr>
          </c:dPt>
          <c:dPt>
            <c:idx val="14"/>
            <c:spPr>
              <a:solidFill>
                <a:schemeClr val="tx1">
                  <a:lumMod val="75000"/>
                  <a:lumOff val="25000"/>
                </a:schemeClr>
              </a:solidFill>
            </c:spPr>
          </c:dPt>
          <c:dPt>
            <c:idx val="16"/>
            <c:spPr>
              <a:solidFill>
                <a:schemeClr val="tx1">
                  <a:lumMod val="50000"/>
                  <a:lumOff val="50000"/>
                </a:schemeClr>
              </a:solidFill>
            </c:spPr>
          </c:dPt>
          <c:dPt>
            <c:idx val="17"/>
            <c:spPr>
              <a:solidFill>
                <a:schemeClr val="tx1">
                  <a:lumMod val="75000"/>
                  <a:lumOff val="25000"/>
                </a:schemeClr>
              </a:solidFill>
            </c:spPr>
          </c:dPt>
          <c:dPt>
            <c:idx val="19"/>
            <c:spPr>
              <a:solidFill>
                <a:schemeClr val="tx1">
                  <a:lumMod val="50000"/>
                  <a:lumOff val="50000"/>
                </a:schemeClr>
              </a:solidFill>
            </c:spPr>
          </c:dPt>
          <c:dPt>
            <c:idx val="20"/>
            <c:spPr>
              <a:solidFill>
                <a:schemeClr val="tx1">
                  <a:lumMod val="75000"/>
                  <a:lumOff val="25000"/>
                </a:schemeClr>
              </a:solidFill>
            </c:spPr>
          </c:dPt>
          <c:dPt>
            <c:idx val="22"/>
            <c:spPr>
              <a:solidFill>
                <a:schemeClr val="tx1">
                  <a:lumMod val="50000"/>
                  <a:lumOff val="50000"/>
                </a:schemeClr>
              </a:solidFill>
            </c:spPr>
          </c:dPt>
          <c:dPt>
            <c:idx val="23"/>
            <c:spPr>
              <a:solidFill>
                <a:schemeClr val="tx1">
                  <a:lumMod val="75000"/>
                  <a:lumOff val="25000"/>
                </a:schemeClr>
              </a:solidFill>
            </c:spPr>
          </c:dPt>
          <c:dPt>
            <c:idx val="25"/>
            <c:spPr>
              <a:solidFill>
                <a:schemeClr val="tx1">
                  <a:lumMod val="50000"/>
                  <a:lumOff val="50000"/>
                </a:schemeClr>
              </a:solidFill>
            </c:spPr>
          </c:dPt>
          <c:cat>
            <c:strRef>
              <c:f>Hoja1!$B$9:$B$35</c:f>
              <c:strCache>
                <c:ptCount val="27"/>
                <c:pt idx="0">
                  <c:v>Matrícula</c:v>
                </c:pt>
                <c:pt idx="1">
                  <c:v>Egreso</c:v>
                </c:pt>
                <c:pt idx="2">
                  <c:v>Titulación</c:v>
                </c:pt>
                <c:pt idx="3">
                  <c:v>Matrícula</c:v>
                </c:pt>
                <c:pt idx="4">
                  <c:v>Egreso</c:v>
                </c:pt>
                <c:pt idx="5">
                  <c:v>Titulación</c:v>
                </c:pt>
                <c:pt idx="6">
                  <c:v>Matrícula</c:v>
                </c:pt>
                <c:pt idx="7">
                  <c:v>Egreso</c:v>
                </c:pt>
                <c:pt idx="8">
                  <c:v>Titulación</c:v>
                </c:pt>
                <c:pt idx="9">
                  <c:v>Matrícula</c:v>
                </c:pt>
                <c:pt idx="10">
                  <c:v>Egreso</c:v>
                </c:pt>
                <c:pt idx="11">
                  <c:v>Titulación</c:v>
                </c:pt>
                <c:pt idx="12">
                  <c:v>Matrícula</c:v>
                </c:pt>
                <c:pt idx="13">
                  <c:v>Egreso</c:v>
                </c:pt>
                <c:pt idx="14">
                  <c:v>Titulación</c:v>
                </c:pt>
                <c:pt idx="15">
                  <c:v>Matrícula</c:v>
                </c:pt>
                <c:pt idx="16">
                  <c:v>Egreso</c:v>
                </c:pt>
                <c:pt idx="17">
                  <c:v>Titulación</c:v>
                </c:pt>
                <c:pt idx="18">
                  <c:v>Matrícula</c:v>
                </c:pt>
                <c:pt idx="19">
                  <c:v>Egreso</c:v>
                </c:pt>
                <c:pt idx="20">
                  <c:v>Titulación</c:v>
                </c:pt>
                <c:pt idx="21">
                  <c:v>Matrícula</c:v>
                </c:pt>
                <c:pt idx="22">
                  <c:v>Egreso</c:v>
                </c:pt>
                <c:pt idx="23">
                  <c:v>Titulación</c:v>
                </c:pt>
                <c:pt idx="24">
                  <c:v>Matrícula</c:v>
                </c:pt>
                <c:pt idx="25">
                  <c:v>Egreso</c:v>
                </c:pt>
                <c:pt idx="26">
                  <c:v>Titulación</c:v>
                </c:pt>
              </c:strCache>
            </c:strRef>
          </c:cat>
          <c:val>
            <c:numRef>
              <c:f>Hoja1!$C$9:$C$35</c:f>
              <c:numCache>
                <c:formatCode>#,##0</c:formatCode>
                <c:ptCount val="27"/>
                <c:pt idx="0">
                  <c:v>16000</c:v>
                </c:pt>
                <c:pt idx="1">
                  <c:v>2000</c:v>
                </c:pt>
                <c:pt idx="2">
                  <c:v>1000</c:v>
                </c:pt>
                <c:pt idx="3">
                  <c:v>16800</c:v>
                </c:pt>
                <c:pt idx="4">
                  <c:v>2200</c:v>
                </c:pt>
                <c:pt idx="5">
                  <c:v>1200</c:v>
                </c:pt>
                <c:pt idx="6">
                  <c:v>17000</c:v>
                </c:pt>
                <c:pt idx="7">
                  <c:v>2500</c:v>
                </c:pt>
                <c:pt idx="8">
                  <c:v>1200</c:v>
                </c:pt>
                <c:pt idx="9">
                  <c:v>18000</c:v>
                </c:pt>
                <c:pt idx="10">
                  <c:v>2000</c:v>
                </c:pt>
                <c:pt idx="11">
                  <c:v>1300</c:v>
                </c:pt>
                <c:pt idx="12">
                  <c:v>20000</c:v>
                </c:pt>
                <c:pt idx="13">
                  <c:v>2500</c:v>
                </c:pt>
                <c:pt idx="14">
                  <c:v>1350</c:v>
                </c:pt>
                <c:pt idx="15">
                  <c:v>20800</c:v>
                </c:pt>
                <c:pt idx="16">
                  <c:v>2500</c:v>
                </c:pt>
                <c:pt idx="17">
                  <c:v>1380</c:v>
                </c:pt>
                <c:pt idx="18">
                  <c:v>22500</c:v>
                </c:pt>
                <c:pt idx="19">
                  <c:v>3000</c:v>
                </c:pt>
                <c:pt idx="20">
                  <c:v>2400</c:v>
                </c:pt>
                <c:pt idx="21">
                  <c:v>22500</c:v>
                </c:pt>
                <c:pt idx="22">
                  <c:v>3500</c:v>
                </c:pt>
                <c:pt idx="23">
                  <c:v>2600</c:v>
                </c:pt>
                <c:pt idx="24">
                  <c:v>28500</c:v>
                </c:pt>
                <c:pt idx="25">
                  <c:v>4000</c:v>
                </c:pt>
                <c:pt idx="26">
                  <c:v>3000</c:v>
                </c:pt>
              </c:numCache>
            </c:numRef>
          </c:val>
        </c:ser>
        <c:shape val="cylinder"/>
        <c:axId val="163784576"/>
        <c:axId val="196456448"/>
        <c:axId val="0"/>
      </c:bar3DChart>
      <c:catAx>
        <c:axId val="163784576"/>
        <c:scaling>
          <c:orientation val="minMax"/>
        </c:scaling>
        <c:delete val="1"/>
        <c:axPos val="b"/>
        <c:title>
          <c:tx>
            <c:rich>
              <a:bodyPr/>
              <a:lstStyle/>
              <a:p>
                <a:pPr>
                  <a:defRPr/>
                </a:pPr>
                <a:r>
                  <a:rPr lang="es-MX" sz="800">
                    <a:latin typeface="Arial" pitchFamily="34" charset="0"/>
                    <a:cs typeface="Arial" pitchFamily="34" charset="0"/>
                  </a:rPr>
                  <a:t>1994</a:t>
                </a:r>
                <a:r>
                  <a:rPr lang="es-MX" sz="800" baseline="0">
                    <a:latin typeface="Arial" pitchFamily="34" charset="0"/>
                    <a:cs typeface="Arial" pitchFamily="34" charset="0"/>
                  </a:rPr>
                  <a:t>      1995      1996      1998      2000      2001       2002      2003       2008</a:t>
                </a:r>
                <a:endParaRPr lang="es-MX" sz="800">
                  <a:latin typeface="Arial" pitchFamily="34" charset="0"/>
                  <a:cs typeface="Arial" pitchFamily="34" charset="0"/>
                </a:endParaRPr>
              </a:p>
            </c:rich>
          </c:tx>
        </c:title>
        <c:tickLblPos val="none"/>
        <c:crossAx val="196456448"/>
        <c:crosses val="autoZero"/>
        <c:auto val="1"/>
        <c:lblAlgn val="ctr"/>
        <c:lblOffset val="100"/>
      </c:catAx>
      <c:valAx>
        <c:axId val="196456448"/>
        <c:scaling>
          <c:orientation val="minMax"/>
        </c:scaling>
        <c:axPos val="l"/>
        <c:majorGridlines/>
        <c:title>
          <c:tx>
            <c:rich>
              <a:bodyPr/>
              <a:lstStyle/>
              <a:p>
                <a:pPr>
                  <a:defRPr>
                    <a:latin typeface="Arial" pitchFamily="34" charset="0"/>
                    <a:cs typeface="Arial" pitchFamily="34" charset="0"/>
                  </a:defRPr>
                </a:pPr>
                <a:r>
                  <a:rPr lang="en-US">
                    <a:latin typeface="Arial" pitchFamily="34" charset="0"/>
                    <a:cs typeface="Arial" pitchFamily="34" charset="0"/>
                  </a:rPr>
                  <a:t>Número de alumnos</a:t>
                </a:r>
              </a:p>
            </c:rich>
          </c:tx>
        </c:title>
        <c:numFmt formatCode="#,##0" sourceLinked="1"/>
        <c:tickLblPos val="nextTo"/>
        <c:crossAx val="163784576"/>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egendEntry>
        <c:idx val="20"/>
        <c:delete val="1"/>
      </c:legendEntry>
      <c:legendEntry>
        <c:idx val="21"/>
        <c:delete val="1"/>
      </c:legendEntry>
      <c:legendEntry>
        <c:idx val="22"/>
        <c:delete val="1"/>
      </c:legendEntry>
      <c:legendEntry>
        <c:idx val="23"/>
        <c:delete val="1"/>
      </c:legendEntry>
      <c:legendEntry>
        <c:idx val="24"/>
        <c:delete val="1"/>
      </c:legendEntry>
      <c:legendEntry>
        <c:idx val="25"/>
        <c:delete val="1"/>
      </c:legendEntry>
      <c:legendEntry>
        <c:idx val="26"/>
        <c:delete val="1"/>
      </c:legendEntry>
      <c:layout>
        <c:manualLayout>
          <c:xMode val="edge"/>
          <c:yMode val="edge"/>
          <c:x val="0.84603794232561325"/>
          <c:y val="6.9276707159771994E-2"/>
          <c:w val="0.12356032043225999"/>
          <c:h val="0.17685000866334252"/>
        </c:manualLayout>
      </c:layout>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0.45625</cdr:x>
      <cdr:y>0.02778</cdr:y>
    </cdr:from>
    <cdr:to>
      <cdr:x>0.56042</cdr:x>
      <cdr:y>0.11111</cdr:y>
    </cdr:to>
    <cdr:sp macro="" textlink="">
      <cdr:nvSpPr>
        <cdr:cNvPr id="2" name="1 CuadroTexto"/>
        <cdr:cNvSpPr txBox="1"/>
      </cdr:nvSpPr>
      <cdr:spPr>
        <a:xfrm xmlns:a="http://schemas.openxmlformats.org/drawingml/2006/main">
          <a:off x="2085974" y="76200"/>
          <a:ext cx="476251"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16</a:t>
          </a:r>
        </a:p>
      </cdr:txBody>
    </cdr:sp>
  </cdr:relSizeAnchor>
  <cdr:relSizeAnchor xmlns:cdr="http://schemas.openxmlformats.org/drawingml/2006/chartDrawing">
    <cdr:from>
      <cdr:x>0.74167</cdr:x>
      <cdr:y>0.11458</cdr:y>
    </cdr:from>
    <cdr:to>
      <cdr:x>0.84583</cdr:x>
      <cdr:y>0.19444</cdr:y>
    </cdr:to>
    <cdr:sp macro="" textlink="">
      <cdr:nvSpPr>
        <cdr:cNvPr id="3" name="2 CuadroTexto"/>
        <cdr:cNvSpPr txBox="1"/>
      </cdr:nvSpPr>
      <cdr:spPr>
        <a:xfrm xmlns:a="http://schemas.openxmlformats.org/drawingml/2006/main">
          <a:off x="3390900" y="314325"/>
          <a:ext cx="4762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31</a:t>
          </a:r>
          <a:endParaRPr lang="es-MX" sz="1100" b="1"/>
        </a:p>
      </cdr:txBody>
    </cdr:sp>
  </cdr:relSizeAnchor>
  <cdr:relSizeAnchor xmlns:cdr="http://schemas.openxmlformats.org/drawingml/2006/chartDrawing">
    <cdr:from>
      <cdr:x>0.86458</cdr:x>
      <cdr:y>0.19792</cdr:y>
    </cdr:from>
    <cdr:to>
      <cdr:x>0.95417</cdr:x>
      <cdr:y>0.28472</cdr:y>
    </cdr:to>
    <cdr:sp macro="" textlink="">
      <cdr:nvSpPr>
        <cdr:cNvPr id="4" name="3 CuadroTexto"/>
        <cdr:cNvSpPr txBox="1"/>
      </cdr:nvSpPr>
      <cdr:spPr>
        <a:xfrm xmlns:a="http://schemas.openxmlformats.org/drawingml/2006/main">
          <a:off x="3952875" y="542925"/>
          <a:ext cx="4095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36</a:t>
          </a:r>
          <a:endParaRPr lang="es-MX" sz="1100" b="1"/>
        </a:p>
      </cdr:txBody>
    </cdr:sp>
  </cdr:relSizeAnchor>
  <cdr:relSizeAnchor xmlns:cdr="http://schemas.openxmlformats.org/drawingml/2006/chartDrawing">
    <cdr:from>
      <cdr:x>0.81458</cdr:x>
      <cdr:y>0.28819</cdr:y>
    </cdr:from>
    <cdr:to>
      <cdr:x>0.9</cdr:x>
      <cdr:y>0.375</cdr:y>
    </cdr:to>
    <cdr:sp macro="" textlink="">
      <cdr:nvSpPr>
        <cdr:cNvPr id="5" name="4 CuadroTexto"/>
        <cdr:cNvSpPr txBox="1"/>
      </cdr:nvSpPr>
      <cdr:spPr>
        <a:xfrm xmlns:a="http://schemas.openxmlformats.org/drawingml/2006/main">
          <a:off x="3724275" y="790575"/>
          <a:ext cx="390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34</a:t>
          </a:r>
          <a:endParaRPr lang="es-MX" sz="1100" b="1"/>
        </a:p>
      </cdr:txBody>
    </cdr:sp>
  </cdr:relSizeAnchor>
  <cdr:relSizeAnchor xmlns:cdr="http://schemas.openxmlformats.org/drawingml/2006/chartDrawing">
    <cdr:from>
      <cdr:x>0.44167</cdr:x>
      <cdr:y>0.36806</cdr:y>
    </cdr:from>
    <cdr:to>
      <cdr:x>0.52292</cdr:x>
      <cdr:y>0.45486</cdr:y>
    </cdr:to>
    <cdr:sp macro="" textlink="">
      <cdr:nvSpPr>
        <cdr:cNvPr id="6" name="5 CuadroTexto"/>
        <cdr:cNvSpPr txBox="1"/>
      </cdr:nvSpPr>
      <cdr:spPr>
        <a:xfrm xmlns:a="http://schemas.openxmlformats.org/drawingml/2006/main">
          <a:off x="2019299" y="1009650"/>
          <a:ext cx="3714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16</a:t>
          </a:r>
          <a:endParaRPr lang="es-MX" sz="1100" b="1"/>
        </a:p>
      </cdr:txBody>
    </cdr:sp>
  </cdr:relSizeAnchor>
  <cdr:relSizeAnchor xmlns:cdr="http://schemas.openxmlformats.org/drawingml/2006/chartDrawing">
    <cdr:from>
      <cdr:x>0.76042</cdr:x>
      <cdr:y>0.46181</cdr:y>
    </cdr:from>
    <cdr:to>
      <cdr:x>0.84583</cdr:x>
      <cdr:y>0.54861</cdr:y>
    </cdr:to>
    <cdr:sp macro="" textlink="">
      <cdr:nvSpPr>
        <cdr:cNvPr id="7" name="6 CuadroTexto"/>
        <cdr:cNvSpPr txBox="1"/>
      </cdr:nvSpPr>
      <cdr:spPr>
        <a:xfrm xmlns:a="http://schemas.openxmlformats.org/drawingml/2006/main">
          <a:off x="3476625" y="1266825"/>
          <a:ext cx="390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32</a:t>
          </a:r>
          <a:endParaRPr lang="es-MX" sz="1100" b="1"/>
        </a:p>
      </cdr:txBody>
    </cdr:sp>
  </cdr:relSizeAnchor>
  <cdr:relSizeAnchor xmlns:cdr="http://schemas.openxmlformats.org/drawingml/2006/chartDrawing">
    <cdr:from>
      <cdr:x>0.67292</cdr:x>
      <cdr:y>0.54514</cdr:y>
    </cdr:from>
    <cdr:to>
      <cdr:x>0.74792</cdr:x>
      <cdr:y>0.64583</cdr:y>
    </cdr:to>
    <cdr:sp macro="" textlink="">
      <cdr:nvSpPr>
        <cdr:cNvPr id="8" name="7 CuadroTexto"/>
        <cdr:cNvSpPr txBox="1"/>
      </cdr:nvSpPr>
      <cdr:spPr>
        <a:xfrm xmlns:a="http://schemas.openxmlformats.org/drawingml/2006/main">
          <a:off x="3076575" y="1495425"/>
          <a:ext cx="34290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27</a:t>
          </a:r>
          <a:endParaRPr lang="es-MX" sz="1100" b="1"/>
        </a:p>
      </cdr:txBody>
    </cdr:sp>
  </cdr:relSizeAnchor>
  <cdr:relSizeAnchor xmlns:cdr="http://schemas.openxmlformats.org/drawingml/2006/chartDrawing">
    <cdr:from>
      <cdr:x>0.58125</cdr:x>
      <cdr:y>0.62847</cdr:y>
    </cdr:from>
    <cdr:to>
      <cdr:x>0.68958</cdr:x>
      <cdr:y>0.71875</cdr:y>
    </cdr:to>
    <cdr:sp macro="" textlink="">
      <cdr:nvSpPr>
        <cdr:cNvPr id="9" name="8 CuadroTexto"/>
        <cdr:cNvSpPr txBox="1"/>
      </cdr:nvSpPr>
      <cdr:spPr>
        <a:xfrm xmlns:a="http://schemas.openxmlformats.org/drawingml/2006/main">
          <a:off x="2657475" y="1724025"/>
          <a:ext cx="4953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22</a:t>
          </a:r>
          <a:endParaRPr lang="es-MX" sz="1100" b="1"/>
        </a:p>
      </cdr:txBody>
    </cdr:sp>
  </cdr:relSizeAnchor>
  <cdr:relSizeAnchor xmlns:cdr="http://schemas.openxmlformats.org/drawingml/2006/chartDrawing">
    <cdr:from>
      <cdr:x>0.89375</cdr:x>
      <cdr:y>0.71181</cdr:y>
    </cdr:from>
    <cdr:to>
      <cdr:x>1</cdr:x>
      <cdr:y>0.81597</cdr:y>
    </cdr:to>
    <cdr:sp macro="" textlink="">
      <cdr:nvSpPr>
        <cdr:cNvPr id="11" name="10 CuadroTexto"/>
        <cdr:cNvSpPr txBox="1"/>
      </cdr:nvSpPr>
      <cdr:spPr>
        <a:xfrm xmlns:a="http://schemas.openxmlformats.org/drawingml/2006/main">
          <a:off x="4124325" y="1952625"/>
          <a:ext cx="4857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39</a:t>
          </a:r>
          <a:endParaRPr lang="es-MX" sz="1100" b="1"/>
        </a:p>
      </cdr:txBody>
    </cdr:sp>
  </cdr:relSizeAnchor>
  <cdr:relSizeAnchor xmlns:cdr="http://schemas.openxmlformats.org/drawingml/2006/chartDrawing">
    <cdr:from>
      <cdr:x>0.575</cdr:x>
      <cdr:y>0.79861</cdr:y>
    </cdr:from>
    <cdr:to>
      <cdr:x>0.66667</cdr:x>
      <cdr:y>0.88889</cdr:y>
    </cdr:to>
    <cdr:sp macro="" textlink="">
      <cdr:nvSpPr>
        <cdr:cNvPr id="12" name="11 CuadroTexto"/>
        <cdr:cNvSpPr txBox="1"/>
      </cdr:nvSpPr>
      <cdr:spPr>
        <a:xfrm xmlns:a="http://schemas.openxmlformats.org/drawingml/2006/main">
          <a:off x="2628900" y="2190750"/>
          <a:ext cx="4191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200" b="1"/>
            <a:t>22</a:t>
          </a:r>
          <a:endParaRPr lang="es-MX" sz="1100" b="1"/>
        </a:p>
      </cdr:txBody>
    </cdr:sp>
  </cdr:relSizeAnchor>
  <cdr:relSizeAnchor xmlns:cdr="http://schemas.openxmlformats.org/drawingml/2006/chartDrawing">
    <cdr:from>
      <cdr:x>0.51458</cdr:x>
      <cdr:y>0.93403</cdr:y>
    </cdr:from>
    <cdr:to>
      <cdr:x>0.79583</cdr:x>
      <cdr:y>1</cdr:y>
    </cdr:to>
    <cdr:sp macro="" textlink="">
      <cdr:nvSpPr>
        <cdr:cNvPr id="13" name="12 CuadroTexto"/>
        <cdr:cNvSpPr txBox="1"/>
      </cdr:nvSpPr>
      <cdr:spPr>
        <a:xfrm xmlns:a="http://schemas.openxmlformats.org/drawingml/2006/main">
          <a:off x="2352675" y="2714625"/>
          <a:ext cx="128587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b="1"/>
            <a:t>Alumnos egresados</a:t>
          </a:r>
        </a:p>
      </cdr:txBody>
    </cdr:sp>
  </cdr:relSizeAnchor>
  <cdr:relSizeAnchor xmlns:cdr="http://schemas.openxmlformats.org/drawingml/2006/chartDrawing">
    <cdr:from>
      <cdr:x>0.6375</cdr:x>
      <cdr:y>0</cdr:y>
    </cdr:from>
    <cdr:to>
      <cdr:x>1</cdr:x>
      <cdr:y>0.07292</cdr:y>
    </cdr:to>
    <cdr:sp macro="" textlink="">
      <cdr:nvSpPr>
        <cdr:cNvPr id="14" name="13 CuadroTexto"/>
        <cdr:cNvSpPr txBox="1"/>
      </cdr:nvSpPr>
      <cdr:spPr>
        <a:xfrm xmlns:a="http://schemas.openxmlformats.org/drawingml/2006/main">
          <a:off x="3028951" y="0"/>
          <a:ext cx="16573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b="1"/>
            <a:t>Egresados</a:t>
          </a:r>
          <a:r>
            <a:rPr lang="es-MX" sz="800" b="1" baseline="0"/>
            <a:t> en la Lic. de Q.F.B.</a:t>
          </a:r>
          <a:endParaRPr lang="es-MX" sz="800" b="1"/>
        </a:p>
      </cdr:txBody>
    </cdr:sp>
  </cdr:relSizeAnchor>
</c:userShapes>
</file>

<file path=word/drawings/drawing2.xml><?xml version="1.0" encoding="utf-8"?>
<c:userShapes xmlns:c="http://schemas.openxmlformats.org/drawingml/2006/chart">
  <cdr:relSizeAnchor xmlns:cdr="http://schemas.openxmlformats.org/drawingml/2006/chartDrawing">
    <cdr:from>
      <cdr:x>0.00208</cdr:x>
      <cdr:y>0.33333</cdr:y>
    </cdr:from>
    <cdr:to>
      <cdr:x>0.06667</cdr:x>
      <cdr:y>0.65278</cdr:y>
    </cdr:to>
    <cdr:sp macro="" textlink="">
      <cdr:nvSpPr>
        <cdr:cNvPr id="2" name="1 CuadroTexto"/>
        <cdr:cNvSpPr txBox="1"/>
      </cdr:nvSpPr>
      <cdr:spPr>
        <a:xfrm xmlns:a="http://schemas.openxmlformats.org/drawingml/2006/main" rot="16200000">
          <a:off x="-280987" y="1204912"/>
          <a:ext cx="8763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alumnos</a:t>
          </a:r>
        </a:p>
      </cdr:txBody>
    </cdr:sp>
  </cdr:relSizeAnchor>
  <cdr:relSizeAnchor xmlns:cdr="http://schemas.openxmlformats.org/drawingml/2006/chartDrawing">
    <cdr:from>
      <cdr:x>0.23333</cdr:x>
      <cdr:y>0.0816</cdr:y>
    </cdr:from>
    <cdr:to>
      <cdr:x>0.32292</cdr:x>
      <cdr:y>0.18924</cdr:y>
    </cdr:to>
    <cdr:sp macro="" textlink="">
      <cdr:nvSpPr>
        <cdr:cNvPr id="3" name="1 CuadroTexto"/>
        <cdr:cNvSpPr txBox="1"/>
      </cdr:nvSpPr>
      <cdr:spPr>
        <a:xfrm xmlns:a="http://schemas.openxmlformats.org/drawingml/2006/main">
          <a:off x="1066800" y="223837"/>
          <a:ext cx="409575"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100"/>
            <a:t>11</a:t>
          </a:r>
        </a:p>
      </cdr:txBody>
    </cdr:sp>
  </cdr:relSizeAnchor>
  <cdr:relSizeAnchor xmlns:cdr="http://schemas.openxmlformats.org/drawingml/2006/chartDrawing">
    <cdr:from>
      <cdr:x>0.49375</cdr:x>
      <cdr:y>0.29687</cdr:y>
    </cdr:from>
    <cdr:to>
      <cdr:x>0.56667</cdr:x>
      <cdr:y>0.40451</cdr:y>
    </cdr:to>
    <cdr:sp macro="" textlink="">
      <cdr:nvSpPr>
        <cdr:cNvPr id="4" name="1 CuadroTexto"/>
        <cdr:cNvSpPr txBox="1"/>
      </cdr:nvSpPr>
      <cdr:spPr>
        <a:xfrm xmlns:a="http://schemas.openxmlformats.org/drawingml/2006/main">
          <a:off x="2257425" y="814387"/>
          <a:ext cx="333375"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100"/>
            <a:t>7</a:t>
          </a:r>
        </a:p>
      </cdr:txBody>
    </cdr:sp>
  </cdr:relSizeAnchor>
  <cdr:relSizeAnchor xmlns:cdr="http://schemas.openxmlformats.org/drawingml/2006/chartDrawing">
    <cdr:from>
      <cdr:x>0.74375</cdr:x>
      <cdr:y>0.40104</cdr:y>
    </cdr:from>
    <cdr:to>
      <cdr:x>0.81458</cdr:x>
      <cdr:y>0.50868</cdr:y>
    </cdr:to>
    <cdr:sp macro="" textlink="">
      <cdr:nvSpPr>
        <cdr:cNvPr id="5" name="1 CuadroTexto"/>
        <cdr:cNvSpPr txBox="1"/>
      </cdr:nvSpPr>
      <cdr:spPr>
        <a:xfrm xmlns:a="http://schemas.openxmlformats.org/drawingml/2006/main">
          <a:off x="3400425" y="1100137"/>
          <a:ext cx="3238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100"/>
            <a:t>5</a:t>
          </a:r>
        </a:p>
      </cdr:txBody>
    </cdr:sp>
  </cdr:relSizeAnchor>
</c:userShapes>
</file>

<file path=word/drawings/drawing3.xml><?xml version="1.0" encoding="utf-8"?>
<c:userShapes xmlns:c="http://schemas.openxmlformats.org/drawingml/2006/chart">
  <cdr:relSizeAnchor xmlns:cdr="http://schemas.openxmlformats.org/drawingml/2006/chartDrawing">
    <cdr:from>
      <cdr:x>0.48125</cdr:x>
      <cdr:y>0.01042</cdr:y>
    </cdr:from>
    <cdr:to>
      <cdr:x>0.64167</cdr:x>
      <cdr:y>0.07986</cdr:y>
    </cdr:to>
    <cdr:sp macro="" textlink="">
      <cdr:nvSpPr>
        <cdr:cNvPr id="2" name="1 CuadroTexto"/>
        <cdr:cNvSpPr txBox="1"/>
      </cdr:nvSpPr>
      <cdr:spPr>
        <a:xfrm xmlns:a="http://schemas.openxmlformats.org/drawingml/2006/main">
          <a:off x="2200276" y="28575"/>
          <a:ext cx="733424"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a:t>Matemáticas</a:t>
          </a:r>
        </a:p>
      </cdr:txBody>
    </cdr:sp>
  </cdr:relSizeAnchor>
  <cdr:relSizeAnchor xmlns:cdr="http://schemas.openxmlformats.org/drawingml/2006/chartDrawing">
    <cdr:from>
      <cdr:x>0.69792</cdr:x>
      <cdr:y>0.07639</cdr:y>
    </cdr:from>
    <cdr:to>
      <cdr:x>0.90417</cdr:x>
      <cdr:y>0.14583</cdr:y>
    </cdr:to>
    <cdr:sp macro="" textlink="">
      <cdr:nvSpPr>
        <cdr:cNvPr id="3" name="2 CuadroTexto"/>
        <cdr:cNvSpPr txBox="1"/>
      </cdr:nvSpPr>
      <cdr:spPr>
        <a:xfrm xmlns:a="http://schemas.openxmlformats.org/drawingml/2006/main">
          <a:off x="3190875" y="209550"/>
          <a:ext cx="94297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a:t>Computación</a:t>
          </a:r>
          <a:endParaRPr lang="es-MX" sz="1100"/>
        </a:p>
      </cdr:txBody>
    </cdr:sp>
  </cdr:relSizeAnchor>
  <cdr:relSizeAnchor xmlns:cdr="http://schemas.openxmlformats.org/drawingml/2006/chartDrawing">
    <cdr:from>
      <cdr:x>0.82083</cdr:x>
      <cdr:y>0.21875</cdr:y>
    </cdr:from>
    <cdr:to>
      <cdr:x>1</cdr:x>
      <cdr:y>0.28125</cdr:y>
    </cdr:to>
    <cdr:sp macro="" textlink="">
      <cdr:nvSpPr>
        <cdr:cNvPr id="4" name="3 CuadroTexto"/>
        <cdr:cNvSpPr txBox="1"/>
      </cdr:nvSpPr>
      <cdr:spPr>
        <a:xfrm xmlns:a="http://schemas.openxmlformats.org/drawingml/2006/main">
          <a:off x="3752851" y="600075"/>
          <a:ext cx="81915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a:t>Ing. Química</a:t>
          </a:r>
        </a:p>
      </cdr:txBody>
    </cdr:sp>
  </cdr:relSizeAnchor>
  <cdr:relSizeAnchor xmlns:cdr="http://schemas.openxmlformats.org/drawingml/2006/chartDrawing">
    <cdr:from>
      <cdr:x>0.54583</cdr:x>
      <cdr:y>0.85764</cdr:y>
    </cdr:from>
    <cdr:to>
      <cdr:x>0.675</cdr:x>
      <cdr:y>0.9375</cdr:y>
    </cdr:to>
    <cdr:sp macro="" textlink="">
      <cdr:nvSpPr>
        <cdr:cNvPr id="5" name="4 CuadroTexto"/>
        <cdr:cNvSpPr txBox="1"/>
      </cdr:nvSpPr>
      <cdr:spPr>
        <a:xfrm xmlns:a="http://schemas.openxmlformats.org/drawingml/2006/main">
          <a:off x="2495550" y="2352675"/>
          <a:ext cx="59055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a:t>Químico</a:t>
          </a:r>
        </a:p>
      </cdr:txBody>
    </cdr:sp>
  </cdr:relSizeAnchor>
  <cdr:relSizeAnchor xmlns:cdr="http://schemas.openxmlformats.org/drawingml/2006/chartDrawing">
    <cdr:from>
      <cdr:x>0.25625</cdr:x>
      <cdr:y>0.87847</cdr:y>
    </cdr:from>
    <cdr:to>
      <cdr:x>0.51042</cdr:x>
      <cdr:y>0.94097</cdr:y>
    </cdr:to>
    <cdr:sp macro="" textlink="">
      <cdr:nvSpPr>
        <cdr:cNvPr id="6" name="5 CuadroTexto"/>
        <cdr:cNvSpPr txBox="1"/>
      </cdr:nvSpPr>
      <cdr:spPr>
        <a:xfrm xmlns:a="http://schemas.openxmlformats.org/drawingml/2006/main">
          <a:off x="1171576" y="2409825"/>
          <a:ext cx="1162049" cy="1714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800"/>
            <a:t>Biología</a:t>
          </a:r>
          <a:r>
            <a:rPr lang="es-MX" sz="700"/>
            <a:t> </a:t>
          </a:r>
          <a:r>
            <a:rPr lang="es-MX" sz="800"/>
            <a:t>Experimental</a:t>
          </a:r>
          <a:endParaRPr lang="es-MX" sz="700"/>
        </a:p>
      </cdr:txBody>
    </cdr:sp>
  </cdr:relSizeAnchor>
  <cdr:relSizeAnchor xmlns:cdr="http://schemas.openxmlformats.org/drawingml/2006/chartDrawing">
    <cdr:from>
      <cdr:x>0.12917</cdr:x>
      <cdr:y>0.13889</cdr:y>
    </cdr:from>
    <cdr:to>
      <cdr:x>0.2375</cdr:x>
      <cdr:y>0.24653</cdr:y>
    </cdr:to>
    <cdr:sp macro="" textlink="">
      <cdr:nvSpPr>
        <cdr:cNvPr id="7" name="6 CuadroTexto"/>
        <cdr:cNvSpPr txBox="1"/>
      </cdr:nvSpPr>
      <cdr:spPr>
        <a:xfrm xmlns:a="http://schemas.openxmlformats.org/drawingml/2006/main">
          <a:off x="590550" y="381000"/>
          <a:ext cx="4953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Q.F.B..</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E8E87F427041648EB53D2DB363BFAC"/>
        <w:category>
          <w:name w:val="General"/>
          <w:gallery w:val="placeholder"/>
        </w:category>
        <w:types>
          <w:type w:val="bbPlcHdr"/>
        </w:types>
        <w:behaviors>
          <w:behavior w:val="content"/>
        </w:behaviors>
        <w:guid w:val="{1D671168-FAF1-43A3-838F-678F08335C98}"/>
      </w:docPartPr>
      <w:docPartBody>
        <w:p w:rsidR="00D27CEF" w:rsidRDefault="00FB670F" w:rsidP="00FB670F">
          <w:pPr>
            <w:pStyle w:val="8FE8E87F427041648EB53D2DB363BFAC"/>
          </w:pPr>
          <w:r>
            <w:rPr>
              <w:rFonts w:asciiTheme="majorHAnsi" w:eastAsiaTheme="majorEastAsia" w:hAnsiTheme="majorHAnsi" w:cstheme="majorBidi"/>
              <w:sz w:val="36"/>
              <w:szCs w:val="36"/>
              <w:lang w:val="es-ES"/>
            </w:rPr>
            <w:t>[Escribir el título del documento]</w:t>
          </w:r>
        </w:p>
      </w:docPartBody>
    </w:docPart>
    <w:docPart>
      <w:docPartPr>
        <w:name w:val="4417D79FF81147FE8B0033AB499A06B4"/>
        <w:category>
          <w:name w:val="General"/>
          <w:gallery w:val="placeholder"/>
        </w:category>
        <w:types>
          <w:type w:val="bbPlcHdr"/>
        </w:types>
        <w:behaviors>
          <w:behavior w:val="content"/>
        </w:behaviors>
        <w:guid w:val="{9752CF1F-05B8-40F3-B869-BF0455F97B12}"/>
      </w:docPartPr>
      <w:docPartBody>
        <w:p w:rsidR="00D27CEF" w:rsidRDefault="00FB670F" w:rsidP="00FB670F">
          <w:pPr>
            <w:pStyle w:val="4417D79FF81147FE8B0033AB499A06B4"/>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Euclid">
    <w:altName w:val="Heavy Heap"/>
    <w:panose1 w:val="00000000000000000000"/>
    <w:charset w:val="00"/>
    <w:family w:val="roman"/>
    <w:notTrueType/>
    <w:pitch w:val="variable"/>
    <w:sig w:usb0="00000003" w:usb1="00000000" w:usb2="00000000" w:usb3="00000000" w:csb0="00000001" w:csb1="00000000"/>
  </w:font>
  <w:font w:name="Optima">
    <w:altName w:val="Courier New"/>
    <w:panose1 w:val="00000000000000000000"/>
    <w:charset w:val="00"/>
    <w:family w:val="auto"/>
    <w:notTrueType/>
    <w:pitch w:val="variable"/>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B670F"/>
    <w:rsid w:val="00004D27"/>
    <w:rsid w:val="000E14AC"/>
    <w:rsid w:val="000F7362"/>
    <w:rsid w:val="0044115B"/>
    <w:rsid w:val="004501F7"/>
    <w:rsid w:val="004C3A08"/>
    <w:rsid w:val="004C4310"/>
    <w:rsid w:val="00673780"/>
    <w:rsid w:val="00772CD0"/>
    <w:rsid w:val="00967D28"/>
    <w:rsid w:val="00C05C57"/>
    <w:rsid w:val="00C70376"/>
    <w:rsid w:val="00D25A0B"/>
    <w:rsid w:val="00D27CEF"/>
    <w:rsid w:val="00DA70EC"/>
    <w:rsid w:val="00DD5A18"/>
    <w:rsid w:val="00E05E46"/>
    <w:rsid w:val="00F02DA9"/>
    <w:rsid w:val="00F40D15"/>
    <w:rsid w:val="00FB670F"/>
    <w:rsid w:val="00FC3D5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E8E87F427041648EB53D2DB363BFAC">
    <w:name w:val="8FE8E87F427041648EB53D2DB363BFAC"/>
    <w:rsid w:val="00FB670F"/>
  </w:style>
  <w:style w:type="paragraph" w:customStyle="1" w:styleId="4417D79FF81147FE8B0033AB499A06B4">
    <w:name w:val="4417D79FF81147FE8B0033AB499A06B4"/>
    <w:rsid w:val="00FB67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B8B4F-5BF6-431A-BD8D-0D78D4DC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6456</TotalTime>
  <Pages>174</Pages>
  <Words>44665</Words>
  <Characters>245658</Characters>
  <Application>Microsoft Office Word</Application>
  <DocSecurity>0</DocSecurity>
  <Lines>2047</Lines>
  <Paragraphs>579</Paragraphs>
  <ScaleCrop>false</ScaleCrop>
  <HeadingPairs>
    <vt:vector size="2" baseType="variant">
      <vt:variant>
        <vt:lpstr>Título</vt:lpstr>
      </vt:variant>
      <vt:variant>
        <vt:i4>1</vt:i4>
      </vt:variant>
    </vt:vector>
  </HeadingPairs>
  <TitlesOfParts>
    <vt:vector size="1" baseType="lpstr">
      <vt:lpstr>Rediseño curricular de la Licenciatura en Químico Farmacéutico Biólogo</vt:lpstr>
    </vt:vector>
  </TitlesOfParts>
  <Company/>
  <LinksUpToDate>false</LinksUpToDate>
  <CharactersWithSpaces>289744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Rediseño curricular de la Licenciatura en Químico Farmacéutico Biólogo</dc:title>
  <dc:creator>UG</dc:creator>
  <cp:lastModifiedBy>UG</cp:lastModifiedBy>
  <cp:revision>314</cp:revision>
  <cp:lastPrinted>2014-06-22T20:14:00Z</cp:lastPrinted>
  <dcterms:created xsi:type="dcterms:W3CDTF">2014-03-16T23:47:00Z</dcterms:created>
  <dcterms:modified xsi:type="dcterms:W3CDTF">2014-06-22T21:50:00Z</dcterms:modified>
</cp:coreProperties>
</file>