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E7" w:rsidRDefault="008929E7" w:rsidP="00695C05">
      <w:pPr>
        <w:tabs>
          <w:tab w:val="left" w:pos="4415"/>
        </w:tabs>
        <w:spacing w:line="240" w:lineRule="auto"/>
        <w:rPr>
          <w:rFonts w:ascii="Trebuchet MS" w:hAnsi="Trebuchet MS"/>
          <w:sz w:val="18"/>
          <w:szCs w:val="18"/>
        </w:rPr>
      </w:pPr>
    </w:p>
    <w:p w:rsidR="00695C05" w:rsidRPr="00695C05" w:rsidRDefault="00FD4078" w:rsidP="00695C05">
      <w:pPr>
        <w:tabs>
          <w:tab w:val="left" w:pos="4415"/>
        </w:tabs>
        <w:spacing w:line="240" w:lineRule="auto"/>
        <w:rPr>
          <w:rFonts w:ascii="Trebuchet MS" w:hAnsi="Trebuchet MS"/>
          <w:sz w:val="18"/>
          <w:szCs w:val="18"/>
        </w:rPr>
      </w:pPr>
      <w:r w:rsidRPr="00695C05">
        <w:rPr>
          <w:rFonts w:ascii="Trebuchet MS" w:hAnsi="Trebuchet MS"/>
          <w:noProof/>
          <w:sz w:val="18"/>
          <w:szCs w:val="18"/>
          <w:lang w:eastAsia="es-MX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-184785</wp:posOffset>
            </wp:positionV>
            <wp:extent cx="1911350" cy="714375"/>
            <wp:effectExtent l="0" t="0" r="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5C05" w:rsidRPr="008929E7" w:rsidRDefault="00695C05" w:rsidP="00695C05">
      <w:pPr>
        <w:widowControl w:val="0"/>
        <w:autoSpaceDE w:val="0"/>
        <w:spacing w:before="28" w:after="0"/>
        <w:ind w:right="-20"/>
        <w:rPr>
          <w:rFonts w:ascii="Trebuchet MS" w:hAnsi="Trebuchet MS" w:cs="Arial"/>
          <w:b/>
          <w:bCs/>
          <w:sz w:val="24"/>
          <w:szCs w:val="18"/>
        </w:rPr>
      </w:pPr>
      <w:r w:rsidRPr="008929E7">
        <w:rPr>
          <w:rFonts w:ascii="Trebuchet MS" w:hAnsi="Trebuchet MS" w:cs="Arial"/>
          <w:b/>
          <w:bCs/>
          <w:spacing w:val="-4"/>
          <w:sz w:val="24"/>
          <w:szCs w:val="18"/>
        </w:rPr>
        <w:t>UNIDAD DE APRENDIZAJE</w:t>
      </w:r>
    </w:p>
    <w:p w:rsidR="00695C05" w:rsidRPr="00695C05" w:rsidRDefault="0022552B" w:rsidP="00FD4078">
      <w:pPr>
        <w:widowControl w:val="0"/>
        <w:autoSpaceDE w:val="0"/>
        <w:spacing w:before="35" w:after="0"/>
        <w:ind w:right="-20"/>
        <w:rPr>
          <w:rFonts w:ascii="Trebuchet MS" w:hAnsi="Trebuchet MS" w:cs="Arial"/>
          <w:b/>
          <w:bCs/>
          <w:sz w:val="18"/>
          <w:szCs w:val="18"/>
        </w:rPr>
      </w:pPr>
      <w:bookmarkStart w:id="0" w:name="_GoBack"/>
      <w:bookmarkEnd w:id="0"/>
      <w:r w:rsidRPr="0022552B">
        <w:rPr>
          <w:rFonts w:ascii="Trebuchet MS" w:hAnsi="Trebuchet MS"/>
          <w:noProof/>
          <w:sz w:val="18"/>
          <w:szCs w:val="18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6" type="#_x0000_t202" style="position:absolute;margin-left:0;margin-top:18.45pt;width:555.95pt;height:594.8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" stroked="f">
            <v:fill opacity="0"/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7"/>
                    <w:gridCol w:w="393"/>
                    <w:gridCol w:w="126"/>
                    <w:gridCol w:w="11"/>
                    <w:gridCol w:w="141"/>
                    <w:gridCol w:w="284"/>
                    <w:gridCol w:w="567"/>
                    <w:gridCol w:w="233"/>
                    <w:gridCol w:w="192"/>
                    <w:gridCol w:w="98"/>
                    <w:gridCol w:w="186"/>
                    <w:gridCol w:w="708"/>
                    <w:gridCol w:w="492"/>
                    <w:gridCol w:w="75"/>
                    <w:gridCol w:w="87"/>
                    <w:gridCol w:w="55"/>
                    <w:gridCol w:w="1418"/>
                    <w:gridCol w:w="283"/>
                    <w:gridCol w:w="299"/>
                    <w:gridCol w:w="45"/>
                    <w:gridCol w:w="492"/>
                    <w:gridCol w:w="146"/>
                    <w:gridCol w:w="34"/>
                    <w:gridCol w:w="142"/>
                    <w:gridCol w:w="408"/>
                    <w:gridCol w:w="277"/>
                    <w:gridCol w:w="267"/>
                    <w:gridCol w:w="25"/>
                    <w:gridCol w:w="152"/>
                    <w:gridCol w:w="153"/>
                    <w:gridCol w:w="30"/>
                    <w:gridCol w:w="1107"/>
                    <w:gridCol w:w="149"/>
                    <w:gridCol w:w="77"/>
                    <w:gridCol w:w="56"/>
                    <w:gridCol w:w="30"/>
                  </w:tblGrid>
                  <w:tr w:rsidR="00695C05" w:rsidRPr="00695C05" w:rsidTr="002C6EA5">
                    <w:trPr>
                      <w:gridAfter w:val="1"/>
                      <w:wAfter w:w="30" w:type="dxa"/>
                      <w:trHeight w:hRule="exact" w:val="429"/>
                    </w:trPr>
                    <w:tc>
                      <w:tcPr>
                        <w:tcW w:w="10749" w:type="dxa"/>
                        <w:gridSpan w:val="3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370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UNIVERS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DAD DE G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ANAJ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24"/>
                            <w:szCs w:val="24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O</w:t>
                        </w:r>
                      </w:p>
                    </w:tc>
                    <w:tc>
                      <w:tcPr>
                        <w:tcW w:w="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166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7397" w:type="dxa"/>
                        <w:gridSpan w:val="26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51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DAD: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z w:val="18"/>
                            <w:shd w:val="clear" w:color="auto" w:fill="FF0000"/>
                          </w:rPr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AMPU</w:t>
                        </w: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 xml:space="preserve">S 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G</w:t>
                        </w:r>
                        <w:r w:rsidRPr="00695C05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ANAJ</w:t>
                        </w:r>
                        <w:r w:rsidRPr="00695C05">
                          <w:rPr>
                            <w:rFonts w:ascii="Trebuchet MS" w:hAnsi="Trebuchet MS" w:cs="Arial"/>
                            <w:spacing w:val="3"/>
                            <w:sz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spacing w:val="-5"/>
                            <w:sz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O</w:t>
                        </w:r>
                      </w:p>
                      <w:p w:rsidR="00695C05" w:rsidRPr="00695C05" w:rsidRDefault="00695C05" w:rsidP="00EB4B52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DIV</w:t>
                        </w:r>
                        <w:r w:rsidRPr="00695C05">
                          <w:rPr>
                            <w:rFonts w:ascii="Trebuchet MS" w:hAnsi="Trebuchet MS" w:cs="Arial"/>
                            <w:spacing w:val="4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S</w:t>
                        </w:r>
                        <w:r w:rsidRPr="00695C05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Ó</w:t>
                        </w: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 xml:space="preserve">N 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>S NATURALES Y EXACTAS</w:t>
                        </w: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190"/>
                    </w:trPr>
                    <w:tc>
                      <w:tcPr>
                        <w:tcW w:w="15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7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jc w:val="center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40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>L 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G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RAM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DUCA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IVO: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FD4078" w:rsidP="00EB4B52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 w:firstLine="142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Químico Farmacéutico Biólogo</w:t>
                        </w: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155"/>
                    </w:trPr>
                    <w:tc>
                      <w:tcPr>
                        <w:tcW w:w="211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236" w:type="dxa"/>
                        <w:gridSpan w:val="5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436" w:right="3415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 w:rsidP="00870B81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34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="008929E7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UNIDAD DE APRENDIZAJE</w:t>
                        </w:r>
                        <w:r w:rsidRPr="00695C05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: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4238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 w:firstLine="142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Laboratorio de Biología Molecular</w:t>
                        </w:r>
                      </w:p>
                    </w:tc>
                    <w:tc>
                      <w:tcPr>
                        <w:tcW w:w="146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12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</w:rPr>
                          <w:t>V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E:</w:t>
                        </w:r>
                      </w:p>
                    </w:tc>
                    <w:tc>
                      <w:tcPr>
                        <w:tcW w:w="25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469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2" w:type="dxa"/>
                        <w:vAlign w:val="center"/>
                      </w:tcPr>
                      <w:p w:rsidR="00695C05" w:rsidRP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DC-2</w:t>
                        </w:r>
                        <w:r w:rsidRPr="00695C05">
                          <w:rPr>
                            <w:rFonts w:ascii="Trebuchet MS" w:hAnsi="Trebuchet MS" w:cs="Arial"/>
                            <w:spacing w:val="-6"/>
                            <w:w w:val="101"/>
                            <w:sz w:val="18"/>
                          </w:rPr>
                          <w:t>0</w:t>
                        </w:r>
                        <w:r w:rsidRPr="00695C05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1572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8929E7" w:rsidP="00347646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8929E7">
                          <w:rPr>
                            <w:rFonts w:ascii="Trebuchet MS" w:hAnsi="Trebuchet MS" w:cs="Arial"/>
                            <w:sz w:val="18"/>
                          </w:rPr>
                          <w:t>BI</w:t>
                        </w:r>
                        <w:r w:rsidR="00347646">
                          <w:rPr>
                            <w:rFonts w:ascii="Trebuchet MS" w:hAnsi="Trebuchet MS" w:cs="Arial"/>
                            <w:sz w:val="18"/>
                          </w:rPr>
                          <w:t>1</w:t>
                        </w:r>
                        <w:r w:rsidRPr="008929E7">
                          <w:rPr>
                            <w:rFonts w:ascii="Trebuchet MS" w:hAnsi="Trebuchet MS" w:cs="Arial"/>
                            <w:sz w:val="18"/>
                          </w:rPr>
                          <w:t>1004</w:t>
                        </w: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137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trHeight w:val="125"/>
                    </w:trPr>
                    <w:tc>
                      <w:tcPr>
                        <w:tcW w:w="199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75619B">
                        <w:pPr>
                          <w:widowControl w:val="0"/>
                          <w:autoSpaceDE w:val="0"/>
                          <w:snapToGrid w:val="0"/>
                          <w:spacing w:before="7" w:after="0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FECHA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APR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BA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IÓN:</w:t>
                        </w:r>
                      </w:p>
                    </w:tc>
                    <w:tc>
                      <w:tcPr>
                        <w:tcW w:w="137" w:type="dxa"/>
                        <w:gridSpan w:val="2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5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61221D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>05/09/08</w:t>
                        </w: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48" w:type="dxa"/>
                        <w:gridSpan w:val="5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</w:rPr>
                          <w:t>FEC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H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ZACIÓN:</w:t>
                        </w:r>
                      </w:p>
                    </w:tc>
                    <w:tc>
                      <w:tcPr>
                        <w:tcW w:w="55" w:type="dxa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481A66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>26/03/14</w:t>
                        </w:r>
                      </w:p>
                    </w:tc>
                    <w:tc>
                      <w:tcPr>
                        <w:tcW w:w="344" w:type="dxa"/>
                        <w:gridSpan w:val="2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bottom"/>
                      </w:tcPr>
                      <w:p w:rsidR="00695C05" w:rsidRPr="00695C05" w:rsidRDefault="00695C05" w:rsidP="0075619B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right="187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ELABOR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Ó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</w:pPr>
                      </w:p>
                    </w:tc>
                  </w:tr>
                  <w:tr w:rsidR="00695C05" w:rsidRPr="00695C05" w:rsidTr="002C6EA5">
                    <w:trPr>
                      <w:trHeight w:val="739"/>
                    </w:trPr>
                    <w:tc>
                      <w:tcPr>
                        <w:tcW w:w="19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137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1417" w:type="dxa"/>
                        <w:gridSpan w:val="5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98" w:type="dxa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1548" w:type="dxa"/>
                        <w:gridSpan w:val="5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55" w:type="dxa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1701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344" w:type="dxa"/>
                        <w:gridSpan w:val="2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/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95C05" w:rsidRPr="00695C05" w:rsidRDefault="00695C05" w:rsidP="00481A66">
                        <w:pPr>
                          <w:suppressAutoHyphens w:val="0"/>
                          <w:spacing w:after="0" w:line="240" w:lineRule="auto"/>
                          <w:rPr>
                            <w:rFonts w:ascii="Trebuchet MS" w:hAnsi="Trebuchet MS" w:cs="Arial"/>
                            <w:sz w:val="18"/>
                            <w:szCs w:val="18"/>
                            <w:lang w:eastAsia="es-MX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z w:val="18"/>
                            <w:szCs w:val="18"/>
                            <w:lang w:eastAsia="es-MX"/>
                          </w:rPr>
                          <w:t>Mario Pedraza Reyes</w:t>
                        </w:r>
                      </w:p>
                      <w:p w:rsidR="00695C05" w:rsidRPr="00695C05" w:rsidRDefault="00695C05" w:rsidP="00481A66">
                        <w:pPr>
                          <w:suppressAutoHyphens w:val="0"/>
                          <w:spacing w:after="0" w:line="240" w:lineRule="auto"/>
                          <w:rPr>
                            <w:rFonts w:ascii="Trebuchet MS" w:hAnsi="Trebuchet MS" w:cs="Arial"/>
                            <w:sz w:val="18"/>
                            <w:szCs w:val="18"/>
                            <w:lang w:eastAsia="es-MX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z w:val="18"/>
                            <w:szCs w:val="18"/>
                            <w:lang w:eastAsia="es-MX"/>
                          </w:rPr>
                          <w:t>Bernardo Franco Bárcenas</w:t>
                        </w:r>
                      </w:p>
                      <w:p w:rsidR="00695C05" w:rsidRPr="00695C05" w:rsidRDefault="00695C05" w:rsidP="00481A66">
                        <w:pPr>
                          <w:suppressAutoHyphens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134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P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val="521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8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HORAS DE TRABAJO DEL ESTUDIANTE</w:t>
                        </w: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CLASE</w:t>
                        </w:r>
                      </w:p>
                    </w:tc>
                    <w:tc>
                      <w:tcPr>
                        <w:tcW w:w="98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8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8929E7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54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 xml:space="preserve">TRABAJO INDEPENDIENTE </w:t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8929E7" w:rsidP="003A0FD4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82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CRÉDITOS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77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val="270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368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599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PRERREQUISITOS</w:t>
                        </w:r>
                      </w:p>
                    </w:tc>
                  </w:tr>
                  <w:tr w:rsidR="00695C05" w:rsidRPr="00695C05" w:rsidTr="00481A66">
                    <w:trPr>
                      <w:gridAfter w:val="1"/>
                      <w:wAfter w:w="30" w:type="dxa"/>
                      <w:trHeight w:hRule="exact" w:val="333"/>
                    </w:trPr>
                    <w:tc>
                      <w:tcPr>
                        <w:tcW w:w="3119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481A66">
                        <w:pPr>
                          <w:widowControl w:val="0"/>
                          <w:autoSpaceDE w:val="0"/>
                          <w:spacing w:after="0" w:line="193" w:lineRule="exact"/>
                          <w:ind w:right="599"/>
                          <w:jc w:val="both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CURSADO</w:t>
                        </w:r>
                      </w:p>
                    </w:tc>
                    <w:tc>
                      <w:tcPr>
                        <w:tcW w:w="7686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95C05" w:rsidRPr="00695C05" w:rsidRDefault="008929E7" w:rsidP="008929E7">
                        <w:pPr>
                          <w:widowControl w:val="0"/>
                          <w:autoSpaceDE w:val="0"/>
                          <w:spacing w:after="0" w:line="193" w:lineRule="exact"/>
                          <w:ind w:right="599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Ninguno</w:t>
                        </w:r>
                      </w:p>
                    </w:tc>
                  </w:tr>
                  <w:tr w:rsidR="00695C05" w:rsidRPr="00695C05" w:rsidTr="00481A66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3119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481A66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>CURSADO Y APROBADO</w:t>
                        </w:r>
                      </w:p>
                    </w:tc>
                    <w:tc>
                      <w:tcPr>
                        <w:tcW w:w="7686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95C05" w:rsidRPr="00695C05" w:rsidRDefault="008929E7" w:rsidP="00481A66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Ninguno</w:t>
                        </w: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241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P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330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D1661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CARACTERIZACIÓN DE LA UNIDAD DE APRENDIZAJE</w:t>
                        </w: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454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IP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EN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O: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F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METODOLÓGICA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3859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val="502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DIM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NSI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Ó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IM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ÁREA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ÁSI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 COMÚN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 BÁSICA DISCIPLINAR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FD4634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</w:t>
                        </w:r>
                      </w:p>
                      <w:p w:rsidR="00695C05" w:rsidRPr="00695C05" w:rsidRDefault="00695C05" w:rsidP="00481A66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AL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DE PROFUNDIZACIÓN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BE5F1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COMPLEMENTARIA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LI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D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 xml:space="preserve">EL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IEN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O: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RSO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SE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16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669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1B14E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POR EL CA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ÁC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ER DE LA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UNIDAD DE APRENDIZAJE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IA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RE-CUR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ACR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I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B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L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1B14E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P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T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RO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C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COM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Ú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O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  <w:szCs w:val="18"/>
                          </w:rPr>
                          <w:t>UNIDADES DE APRENDIZAJE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S: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SÍ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NO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695C05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5560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695C05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695C05" w:rsidTr="002C6EA5">
                    <w:trPr>
                      <w:gridAfter w:val="1"/>
                      <w:wAfter w:w="30" w:type="dxa"/>
                      <w:trHeight w:hRule="exact" w:val="326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95C05" w:rsidRDefault="00695C05" w:rsidP="001B14E1">
                        <w:pPr>
                          <w:snapToGrid w:val="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PERFIL DEL DOCENTE: (Formación académica, experiencia profesional y  docente, etc.)</w:t>
                        </w:r>
                      </w:p>
                    </w:tc>
                  </w:tr>
                  <w:tr w:rsidR="00695C05" w:rsidRPr="00695C05" w:rsidTr="008F791F">
                    <w:trPr>
                      <w:gridAfter w:val="1"/>
                      <w:wAfter w:w="30" w:type="dxa"/>
                      <w:trHeight w:hRule="exact" w:val="1785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95C05" w:rsidRPr="00695C05" w:rsidRDefault="00695C05" w:rsidP="00481A66">
                        <w:pPr>
                          <w:pStyle w:val="Textoindependiente"/>
                          <w:ind w:left="370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r w:rsidRPr="00695C05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Para la impartición de este curso se sugiere la participación de un Maestro o Doctor en Ciencias con estudios o experiencia en Biología Molecular. Se requiere que tenga experiencia docente en el área. </w:t>
                        </w:r>
                      </w:p>
                      <w:p w:rsidR="00695C05" w:rsidRPr="00695C05" w:rsidRDefault="00695C05" w:rsidP="00A3449F">
                        <w:pPr>
                          <w:pStyle w:val="Textoindependiente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</w:p>
                      <w:p w:rsidR="00695C05" w:rsidRPr="00695C05" w:rsidRDefault="00695C05" w:rsidP="00A3449F">
                        <w:pPr>
                          <w:snapToGrid w:val="0"/>
                          <w:rPr>
                            <w:rFonts w:ascii="Trebuchet MS" w:hAnsi="Trebuchet MS" w:cs="Arial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95C05" w:rsidRDefault="00695C05" w:rsidP="00695C05"/>
              </w:txbxContent>
            </v:textbox>
            <w10:wrap type="square" side="largest" anchorx="margin"/>
          </v:shape>
        </w:pict>
      </w:r>
    </w:p>
    <w:tbl>
      <w:tblPr>
        <w:tblW w:w="10980" w:type="dxa"/>
        <w:tblInd w:w="-1076" w:type="dxa"/>
        <w:tblLayout w:type="fixed"/>
        <w:tblLook w:val="0000"/>
      </w:tblPr>
      <w:tblGrid>
        <w:gridCol w:w="5470"/>
        <w:gridCol w:w="1017"/>
        <w:gridCol w:w="4493"/>
      </w:tblGrid>
      <w:tr w:rsidR="00695C05" w:rsidRPr="00695C05" w:rsidTr="00695C05">
        <w:trPr>
          <w:trHeight w:val="315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snapToGrid w:val="0"/>
              <w:jc w:val="center"/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i/>
                <w:sz w:val="18"/>
                <w:szCs w:val="18"/>
              </w:rPr>
              <w:lastRenderedPageBreak/>
              <w:t>CONTRIBUCIÓN DE LA UNIDAD DE APRENDIZAJE AL PERFIL PROFESIONAL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C05" w:rsidRPr="00695C05" w:rsidRDefault="00695C05" w:rsidP="00513BA9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Contribuye a la generación del conocimiento en las áreas específicas de la formación de Biólogos Experimentales mediante la participación de los estudiantes en proyectos de investigación en universidades, centros de investigación y en la industria. </w:t>
            </w:r>
          </w:p>
          <w:p w:rsidR="00695C05" w:rsidRPr="00695C05" w:rsidRDefault="00695C05" w:rsidP="00513BA9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Contribuye a la competencia específica del programa: Diseño de proyectos específicos en el área de la biología molecular aplicable al área de investigación y de biotecnología o de cualquier otra índole al interior de la organización y con otras entidades, nacionales e internacionales con el uso de las tecnologías de DNA recombinante.</w:t>
            </w:r>
          </w:p>
        </w:tc>
      </w:tr>
      <w:tr w:rsidR="00695C05" w:rsidRPr="00695C05" w:rsidTr="00695C05">
        <w:trPr>
          <w:trHeight w:val="326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CONTEXTUALIZACIÓN DE LA </w:t>
            </w:r>
            <w:r w:rsidRPr="00695C05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78" w:rsidRDefault="00695C05" w:rsidP="00FD407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El Laboratorio de Biología Molecular se cursa en el 6o semestre de la Licenciatura y pertenece al Área General y se relaciona con las materias de Biología Celular, Biología contemporánea, Estructura de </w:t>
            </w:r>
            <w:proofErr w:type="spellStart"/>
            <w:r w:rsidRPr="00695C05">
              <w:rPr>
                <w:rFonts w:ascii="Trebuchet MS" w:hAnsi="Trebuchet MS" w:cs="Arial"/>
                <w:sz w:val="18"/>
                <w:szCs w:val="18"/>
              </w:rPr>
              <w:t>biomoléculas</w:t>
            </w:r>
            <w:proofErr w:type="spellEnd"/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 y cinética enzimática, Laboratorio de Estructura de </w:t>
            </w:r>
            <w:proofErr w:type="spellStart"/>
            <w:r w:rsidRPr="00695C05">
              <w:rPr>
                <w:rFonts w:ascii="Trebuchet MS" w:hAnsi="Trebuchet MS" w:cs="Arial"/>
                <w:sz w:val="18"/>
                <w:szCs w:val="18"/>
              </w:rPr>
              <w:t>biomoléculas</w:t>
            </w:r>
            <w:proofErr w:type="spellEnd"/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 y cinética enzimática, Metabolismo intermediario, Laboratorio de Metabolismo intermediario, Genética, Laboratorio de Genética, Biología molecular y La</w:t>
            </w:r>
            <w:r w:rsidR="00FD4078">
              <w:rPr>
                <w:rFonts w:ascii="Trebuchet MS" w:hAnsi="Trebuchet MS" w:cs="Arial"/>
                <w:sz w:val="18"/>
                <w:szCs w:val="18"/>
              </w:rPr>
              <w:t>boratorio de Biología molecular.</w:t>
            </w:r>
          </w:p>
          <w:p w:rsidR="00695C05" w:rsidRPr="00695C05" w:rsidRDefault="00695C05" w:rsidP="00FD407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 La materia desarrolla las habilidades para comprender la importancia del ADN y su función en los seres vivos, su aislamiento y las técnicas para su manipulación. Fomenta el trabajo en equipo, el análisis e interpretación de datos y los métodos apropiados para generar reportes precisos.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COMPETENCIAS DE LA MATERIA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Aprender y desarrollar las buenas prácticas del trabajo con DNA y las herramientas necesarias para manipularlo. </w:t>
            </w:r>
          </w:p>
          <w:p w:rsidR="00695C05" w:rsidRPr="00695C05" w:rsidRDefault="00695C05" w:rsidP="00513BA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>Desarrollo de habilidades para diseñar e interpretar experimentos en el área de la Biología Molecular.</w:t>
            </w:r>
          </w:p>
          <w:p w:rsidR="00695C05" w:rsidRPr="00695C05" w:rsidRDefault="00695C05" w:rsidP="00513BA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Que los profesionistas graduados tengan conciencia de la importancia de aislar, identificar y caracterizar DNA de diferentes fuentes. Asimismo comprender la importancia de la biología molecular como herramienta aplicable en diferentes disciplinas. 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CONTENIDOS DE LA UNIDAD DE APRENDIZAJE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pacing w:after="0"/>
              <w:ind w:left="-284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1:  Manejo de volúmenes pequeños, enzimas de restricción y otros líquidos en Biología Molecular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2:  Aislamiento de DNA total de Bacterias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3:  Extracción de DNA genómico a partir de sangre periférica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4:  Cuantificación y determinación del grado de pureza y calidad de los ácidos nucleicos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Práctica 5:  Aislamiento de DNA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plasmídico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y separación electroforética de DNA    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  <w:u w:val="single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6:  Restricción de plásmidos y análisis de fragmentos de DNA en geles de agarosa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7:  Transformación bacteriana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Práctica 8:  Reacción en cadena de la polimerasa (PCR) 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 9:  Análisis de la expresión genética</w:t>
            </w:r>
          </w:p>
          <w:p w:rsidR="00695C05" w:rsidRPr="00695C05" w:rsidRDefault="00695C05" w:rsidP="00513BA9">
            <w:pPr>
              <w:spacing w:after="0"/>
              <w:ind w:left="1013" w:hanging="993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Práctica 10: Determinación de la actividad enzimática y análisis del perfil de proteínas secretadas por cepas recombinantes de 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 xml:space="preserve">B. </w:t>
            </w:r>
            <w:proofErr w:type="spellStart"/>
            <w:r w:rsidRPr="00695C05">
              <w:rPr>
                <w:rFonts w:ascii="Trebuchet MS" w:hAnsi="Trebuchet MS"/>
                <w:i/>
                <w:sz w:val="18"/>
                <w:szCs w:val="18"/>
              </w:rPr>
              <w:t>subtilis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Traducción del gen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aprE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: </w:t>
            </w:r>
          </w:p>
          <w:p w:rsidR="00695C05" w:rsidRPr="00695C05" w:rsidRDefault="00695C05" w:rsidP="00513BA9">
            <w:pPr>
              <w:spacing w:after="0"/>
              <w:ind w:left="20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uppressAutoHyphens w:val="0"/>
              <w:spacing w:after="0" w:line="240" w:lineRule="auto"/>
              <w:ind w:left="587" w:hanging="283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PROCESOS Y MODALIDADES DE TRABAJO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uppressAutoHyphens w:val="0"/>
              <w:spacing w:after="0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tabs>
                <w:tab w:val="left" w:pos="4415"/>
              </w:tabs>
              <w:suppressAutoHyphens w:val="0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  <w:lang w:eastAsia="es-MX"/>
              </w:rPr>
              <w:t xml:space="preserve">Esta materia se desarrollará como laboratorio. Se pretende que los conocimientos adquiridos en el curso teórico sean consolidados mediante el desarrollo de trabajo práctico en el laboratorio. Contribuir a que el estudiante adquiera las herramientas experimentales en el área de la biología molecular, desarrollar su capacidad para analizar discutir y reportar los datos obtenidos; aprender la importancia de cumplir con los  lineamientos de seguridad e higiene en los laboratorios de investigación. 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uppressAutoHyphens w:val="0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  <w:lang w:eastAsia="es-MX"/>
              </w:rPr>
              <w:t xml:space="preserve">Se requiere  que el estudiante realice actividades de aprendizaje con respecto a la familiarización, observación y trabajo colaborativo fuera de los espacios institucionales para enriquecer lo aprendido en el laboratorio y para elaborar el reporte de </w:t>
            </w:r>
            <w:r w:rsidRPr="00695C05">
              <w:rPr>
                <w:rFonts w:ascii="Trebuchet MS" w:hAnsi="Trebuchet MS" w:cs="Arial"/>
                <w:sz w:val="18"/>
                <w:szCs w:val="18"/>
                <w:lang w:eastAsia="es-MX"/>
              </w:rPr>
              <w:lastRenderedPageBreak/>
              <w:t>resultados de cada práctica.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uppressAutoHyphens w:val="0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  <w:lang w:eastAsia="es-MX"/>
              </w:rPr>
              <w:t>La evaluación será permanente</w:t>
            </w:r>
            <w:r w:rsidRPr="00695C05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 xml:space="preserve"> para</w:t>
            </w:r>
            <w:r w:rsidRPr="00695C05">
              <w:rPr>
                <w:rFonts w:ascii="Trebuchet MS" w:hAnsi="Trebuchet MS" w:cs="Arial"/>
                <w:sz w:val="18"/>
                <w:szCs w:val="18"/>
                <w:lang w:eastAsia="es-MX"/>
              </w:rPr>
              <w:t xml:space="preserve"> llevar un seguimiento de las actividades realizadas en el laboratorio. </w:t>
            </w:r>
          </w:p>
        </w:tc>
      </w:tr>
      <w:tr w:rsidR="00695C05" w:rsidRPr="00695C05" w:rsidTr="00695C05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lastRenderedPageBreak/>
              <w:t>ACTIVIDADES DE APRENDIZAJE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right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                     CON EL PROFESOR                FUERA DEL AULA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RECURSOS MATERIALES Y DIDÁCTICOS</w:t>
            </w:r>
          </w:p>
        </w:tc>
      </w:tr>
      <w:tr w:rsidR="00695C05" w:rsidRPr="00695C05" w:rsidTr="00695C05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pStyle w:val="Textoindependiente"/>
              <w:spacing w:after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Prácticas de laboratorio        51 h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Análisis de resultados                                                   10 h                          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Elaboración de un reporte 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en el que se presenten los 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/>
                <w:sz w:val="18"/>
                <w:szCs w:val="18"/>
              </w:rPr>
            </w:pPr>
            <w:proofErr w:type="gramStart"/>
            <w:r w:rsidRPr="00695C05">
              <w:rPr>
                <w:rFonts w:ascii="Trebuchet MS" w:hAnsi="Trebuchet MS"/>
                <w:sz w:val="18"/>
                <w:szCs w:val="18"/>
              </w:rPr>
              <w:t>resultados</w:t>
            </w:r>
            <w:proofErr w:type="gramEnd"/>
            <w:r w:rsidRPr="00695C05">
              <w:rPr>
                <w:rFonts w:ascii="Trebuchet MS" w:hAnsi="Trebuchet MS"/>
                <w:sz w:val="18"/>
                <w:szCs w:val="18"/>
              </w:rPr>
              <w:t xml:space="preserve"> obtenidos.                                                   14 h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pacing w:after="0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>Recursos didácticos: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Equipo y materiales de laboratorios; Manual de prácticas;  Textos bibliográficos, artículos de investigación,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lap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top, proyector,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pintarrón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, guía del profesor, internet. </w:t>
            </w:r>
          </w:p>
          <w:p w:rsidR="00695C05" w:rsidRPr="00695C05" w:rsidRDefault="00695C05" w:rsidP="00513BA9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Materiales didácticos: 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Libretas, pluma, plumones para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pintarrón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lap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top, etc.</w:t>
            </w:r>
          </w:p>
          <w:p w:rsidR="00695C05" w:rsidRPr="00695C05" w:rsidRDefault="00695C05" w:rsidP="00513BA9">
            <w:pPr>
              <w:pStyle w:val="Textoindependiente"/>
              <w:spacing w:after="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95C05" w:rsidRPr="00695C05" w:rsidTr="00695C05">
        <w:trPr>
          <w:trHeight w:val="197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PRODUCTOS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EVALUACIÓN</w:t>
            </w:r>
          </w:p>
        </w:tc>
      </w:tr>
      <w:tr w:rsidR="00695C05" w:rsidRPr="00695C05" w:rsidTr="00695C05">
        <w:trPr>
          <w:trHeight w:val="2041"/>
        </w:trPr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En el aula: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1) Asistencia y desarrollo de las prácticas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2) Exposición  del alumno en equipo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proofErr w:type="spellStart"/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Extraclase</w:t>
            </w:r>
            <w:proofErr w:type="spellEnd"/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1) Investigación, Consulta de textos, Lecturas de artículos originales.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2) Análisis de resultados, Preparación de reportes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Evidencias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1) Presentación de resultados de prácticas en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power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point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,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2) Reportes de cada práctica.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3) Presentación de exámenes escritos</w:t>
            </w:r>
          </w:p>
        </w:tc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  <w:t>Formativa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>.- Se aplicará a la mitad y al final del curso considerando, 1) la exposición y discusión de los resultados en equipo, 2) presentación de un examen escrito, 3). Entrega de reportes de las practicas desarrolladas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>PONDERACIÓN (SUGERIDA):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Exposición y discusión de resultados:           25%                                                                       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Entrega de reportes:                                   50%                                       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Exámenes (2 parciales):                               25%                                                  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Total Máximo                                            100%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695C05" w:rsidRPr="00695C05" w:rsidTr="00695C05">
        <w:trPr>
          <w:trHeight w:val="19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FUENTES DE INFORMACIÓN</w:t>
            </w:r>
          </w:p>
        </w:tc>
      </w:tr>
      <w:tr w:rsidR="00695C05" w:rsidRPr="00695C05" w:rsidTr="00695C05">
        <w:trPr>
          <w:trHeight w:val="113"/>
        </w:trPr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>BIBLIOGRÁFICAS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sz w:val="18"/>
                <w:szCs w:val="18"/>
              </w:rPr>
              <w:t xml:space="preserve">SITIOS DE INTERNET </w:t>
            </w:r>
          </w:p>
        </w:tc>
      </w:tr>
      <w:tr w:rsidR="00695C05" w:rsidRPr="00695C05" w:rsidTr="00695C05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pStyle w:val="Textoindependiente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Ponce Noyola Patricia, Pedraza Reyes Mario, Flores Martínez Alberto. (2008) Manual de Prácticas de Biología Molecular. Universidad de Guanajuato.</w:t>
            </w:r>
          </w:p>
          <w:p w:rsidR="00695C05" w:rsidRPr="00695C05" w:rsidRDefault="00695C05" w:rsidP="00513BA9">
            <w:pPr>
              <w:pStyle w:val="Textoindependiente"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Sambrook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J.,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Frietsch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E.F.,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Maniatis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T. (1989) Molecular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Cloning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: A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laboratory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Manual. </w:t>
            </w:r>
            <w:r w:rsidRPr="00695C05">
              <w:rPr>
                <w:rFonts w:ascii="Trebuchet MS" w:hAnsi="Trebuchet MS"/>
                <w:sz w:val="18"/>
                <w:szCs w:val="18"/>
                <w:lang w:val="en-US"/>
              </w:rPr>
              <w:t>2nd ed. Cold Spring Harbor, New York: Cold Spring Harbor Laboratory.</w:t>
            </w:r>
          </w:p>
          <w:p w:rsidR="00695C05" w:rsidRPr="004F1F03" w:rsidRDefault="00695C05" w:rsidP="00513BA9">
            <w:pPr>
              <w:pStyle w:val="Textoindependiente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  <w:lang w:val="en-US"/>
              </w:rPr>
              <w:t xml:space="preserve">Davis LG. (1992) Basic Methods in Molecular Biology. </w:t>
            </w:r>
            <w:r w:rsidRPr="004F1F03">
              <w:rPr>
                <w:rFonts w:ascii="Trebuchet MS" w:hAnsi="Trebuchet MS"/>
                <w:sz w:val="18"/>
                <w:szCs w:val="18"/>
              </w:rPr>
              <w:t xml:space="preserve">Appleton &amp; </w:t>
            </w:r>
            <w:proofErr w:type="spellStart"/>
            <w:r w:rsidRPr="004F1F03">
              <w:rPr>
                <w:rFonts w:ascii="Trebuchet MS" w:hAnsi="Trebuchet MS"/>
                <w:sz w:val="18"/>
                <w:szCs w:val="18"/>
              </w:rPr>
              <w:t>Lange</w:t>
            </w:r>
            <w:proofErr w:type="spellEnd"/>
            <w:r w:rsidRPr="004F1F03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695C05" w:rsidRPr="00695C05" w:rsidRDefault="00695C05" w:rsidP="00513BA9">
            <w:pPr>
              <w:pStyle w:val="Textoindependiente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Otras sugeridas por el profesor.   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22552B" w:rsidP="00513BA9">
            <w:pPr>
              <w:rPr>
                <w:rFonts w:ascii="Trebuchet MS" w:hAnsi="Trebuchet MS" w:cs="Arial"/>
                <w:sz w:val="18"/>
                <w:szCs w:val="18"/>
              </w:rPr>
            </w:pPr>
            <w:hyperlink r:id="rId9" w:history="1">
              <w:r w:rsidR="00695C05" w:rsidRPr="00695C05">
                <w:rPr>
                  <w:rStyle w:val="Hipervnculo"/>
                  <w:rFonts w:ascii="Trebuchet MS" w:hAnsi="Trebuchet MS" w:cs="Arial"/>
                  <w:color w:val="auto"/>
                  <w:sz w:val="18"/>
                  <w:szCs w:val="18"/>
                </w:rPr>
                <w:t>http://www.biology.arizona.edu/molecular_bio/molecular_bio.html</w:t>
              </w:r>
            </w:hyperlink>
          </w:p>
          <w:p w:rsidR="00695C05" w:rsidRPr="00695C05" w:rsidRDefault="00695C05" w:rsidP="00513BA9">
            <w:pPr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Otros sugeridos por el profesor.   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695C05" w:rsidRPr="00695C05" w:rsidRDefault="00695C05" w:rsidP="00695C05">
      <w:pPr>
        <w:tabs>
          <w:tab w:val="left" w:pos="4415"/>
        </w:tabs>
        <w:rPr>
          <w:rFonts w:ascii="Trebuchet MS" w:hAnsi="Trebuchet MS"/>
          <w:sz w:val="18"/>
          <w:szCs w:val="18"/>
        </w:rPr>
      </w:pPr>
    </w:p>
    <w:p w:rsidR="00B64FB3" w:rsidRPr="00695C05" w:rsidRDefault="00B64FB3" w:rsidP="00695C05"/>
    <w:sectPr w:rsidR="00B64FB3" w:rsidRPr="00695C05" w:rsidSect="0072749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FF3" w:rsidRDefault="005A4FF3" w:rsidP="008929E7">
      <w:pPr>
        <w:spacing w:after="0" w:line="240" w:lineRule="auto"/>
      </w:pPr>
      <w:r>
        <w:separator/>
      </w:r>
    </w:p>
  </w:endnote>
  <w:endnote w:type="continuationSeparator" w:id="0">
    <w:p w:rsidR="005A4FF3" w:rsidRDefault="005A4FF3" w:rsidP="0089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FF3" w:rsidRDefault="005A4FF3" w:rsidP="008929E7">
      <w:pPr>
        <w:spacing w:after="0" w:line="240" w:lineRule="auto"/>
      </w:pPr>
      <w:r>
        <w:separator/>
      </w:r>
    </w:p>
  </w:footnote>
  <w:footnote w:type="continuationSeparator" w:id="0">
    <w:p w:rsidR="005A4FF3" w:rsidRDefault="005A4FF3" w:rsidP="00892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938"/>
      <w:gridCol w:w="1130"/>
    </w:tblGrid>
    <w:tr w:rsidR="008929E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77761602"/>
          <w:placeholder>
            <w:docPart w:val="129B0D43929849FA8EE0DE549BC9F62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8929E7" w:rsidRDefault="008929E7" w:rsidP="008929E7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DIVISIÓN DE CIENCIAS NATURALES Y EXACTAS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Año"/>
          <w:id w:val="77761609"/>
          <w:placeholder>
            <w:docPart w:val="62A7BADDC0164A48BBF08AC4A0DD1F2E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8929E7" w:rsidRDefault="008929E7" w:rsidP="008929E7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8929E7" w:rsidRDefault="008929E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84B0D"/>
    <w:multiLevelType w:val="hybridMultilevel"/>
    <w:tmpl w:val="6CD807C4"/>
    <w:lvl w:ilvl="0" w:tplc="8ECA6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95C6B"/>
    <w:multiLevelType w:val="hybridMultilevel"/>
    <w:tmpl w:val="7C5E85C0"/>
    <w:lvl w:ilvl="0" w:tplc="3050D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C05"/>
    <w:rsid w:val="00012041"/>
    <w:rsid w:val="00012F4E"/>
    <w:rsid w:val="000146AA"/>
    <w:rsid w:val="00014DE2"/>
    <w:rsid w:val="00014F7B"/>
    <w:rsid w:val="000150D4"/>
    <w:rsid w:val="00026C52"/>
    <w:rsid w:val="00032FA6"/>
    <w:rsid w:val="00044C25"/>
    <w:rsid w:val="00047B61"/>
    <w:rsid w:val="000505FE"/>
    <w:rsid w:val="00050CBD"/>
    <w:rsid w:val="00052A4D"/>
    <w:rsid w:val="00062100"/>
    <w:rsid w:val="0006228D"/>
    <w:rsid w:val="00063DEF"/>
    <w:rsid w:val="00084C30"/>
    <w:rsid w:val="00087812"/>
    <w:rsid w:val="00092B89"/>
    <w:rsid w:val="00094F38"/>
    <w:rsid w:val="000A1497"/>
    <w:rsid w:val="000A7096"/>
    <w:rsid w:val="000A7562"/>
    <w:rsid w:val="000B3B5B"/>
    <w:rsid w:val="000B5FA3"/>
    <w:rsid w:val="000C0380"/>
    <w:rsid w:val="000D33BE"/>
    <w:rsid w:val="000E1DA7"/>
    <w:rsid w:val="000E3D1D"/>
    <w:rsid w:val="000F3383"/>
    <w:rsid w:val="00101976"/>
    <w:rsid w:val="001207BA"/>
    <w:rsid w:val="001227E7"/>
    <w:rsid w:val="00127B83"/>
    <w:rsid w:val="0013001D"/>
    <w:rsid w:val="00131305"/>
    <w:rsid w:val="0015438E"/>
    <w:rsid w:val="001570B9"/>
    <w:rsid w:val="00160C6A"/>
    <w:rsid w:val="001648CB"/>
    <w:rsid w:val="00187B43"/>
    <w:rsid w:val="00194C56"/>
    <w:rsid w:val="001B0D43"/>
    <w:rsid w:val="001C35A2"/>
    <w:rsid w:val="001C4038"/>
    <w:rsid w:val="001D179F"/>
    <w:rsid w:val="001E1BCE"/>
    <w:rsid w:val="001E24F1"/>
    <w:rsid w:val="001E5655"/>
    <w:rsid w:val="001F045C"/>
    <w:rsid w:val="001F0BA6"/>
    <w:rsid w:val="001F2827"/>
    <w:rsid w:val="001F34DF"/>
    <w:rsid w:val="001F41FB"/>
    <w:rsid w:val="002036CA"/>
    <w:rsid w:val="00210BF2"/>
    <w:rsid w:val="00224443"/>
    <w:rsid w:val="00224C9A"/>
    <w:rsid w:val="00224E75"/>
    <w:rsid w:val="0022552B"/>
    <w:rsid w:val="00235407"/>
    <w:rsid w:val="002475CD"/>
    <w:rsid w:val="002539CB"/>
    <w:rsid w:val="00263E56"/>
    <w:rsid w:val="00265316"/>
    <w:rsid w:val="00265BA4"/>
    <w:rsid w:val="0027649C"/>
    <w:rsid w:val="0028580E"/>
    <w:rsid w:val="002943D8"/>
    <w:rsid w:val="002A36DC"/>
    <w:rsid w:val="002B138A"/>
    <w:rsid w:val="002C4265"/>
    <w:rsid w:val="002C548C"/>
    <w:rsid w:val="002D154D"/>
    <w:rsid w:val="002D33A5"/>
    <w:rsid w:val="002E6D31"/>
    <w:rsid w:val="002F108A"/>
    <w:rsid w:val="002F1E66"/>
    <w:rsid w:val="003041C3"/>
    <w:rsid w:val="00304806"/>
    <w:rsid w:val="003260D9"/>
    <w:rsid w:val="00334328"/>
    <w:rsid w:val="00345675"/>
    <w:rsid w:val="00347646"/>
    <w:rsid w:val="0034783F"/>
    <w:rsid w:val="00352C7D"/>
    <w:rsid w:val="003568E0"/>
    <w:rsid w:val="00357966"/>
    <w:rsid w:val="003625F9"/>
    <w:rsid w:val="00364CB9"/>
    <w:rsid w:val="0036764D"/>
    <w:rsid w:val="0038242D"/>
    <w:rsid w:val="00385EAA"/>
    <w:rsid w:val="0038709D"/>
    <w:rsid w:val="003870A2"/>
    <w:rsid w:val="003939FD"/>
    <w:rsid w:val="003A468A"/>
    <w:rsid w:val="003C085E"/>
    <w:rsid w:val="003D2735"/>
    <w:rsid w:val="003E1179"/>
    <w:rsid w:val="003E78DC"/>
    <w:rsid w:val="003F2159"/>
    <w:rsid w:val="00411F26"/>
    <w:rsid w:val="00422213"/>
    <w:rsid w:val="0042728B"/>
    <w:rsid w:val="004525EC"/>
    <w:rsid w:val="00452C06"/>
    <w:rsid w:val="00453F31"/>
    <w:rsid w:val="004541AA"/>
    <w:rsid w:val="00470402"/>
    <w:rsid w:val="00470D26"/>
    <w:rsid w:val="0048493E"/>
    <w:rsid w:val="00484E04"/>
    <w:rsid w:val="004B126A"/>
    <w:rsid w:val="004B4404"/>
    <w:rsid w:val="004D293B"/>
    <w:rsid w:val="004D38EC"/>
    <w:rsid w:val="004D465E"/>
    <w:rsid w:val="004E512D"/>
    <w:rsid w:val="004F0827"/>
    <w:rsid w:val="004F1F03"/>
    <w:rsid w:val="004F2F54"/>
    <w:rsid w:val="004F4528"/>
    <w:rsid w:val="004F4B1F"/>
    <w:rsid w:val="004F4E33"/>
    <w:rsid w:val="00507C93"/>
    <w:rsid w:val="00515531"/>
    <w:rsid w:val="00530964"/>
    <w:rsid w:val="005327FC"/>
    <w:rsid w:val="005370A6"/>
    <w:rsid w:val="00544B19"/>
    <w:rsid w:val="005612AD"/>
    <w:rsid w:val="005643CC"/>
    <w:rsid w:val="005754B6"/>
    <w:rsid w:val="00584458"/>
    <w:rsid w:val="005879B0"/>
    <w:rsid w:val="00591962"/>
    <w:rsid w:val="005A11E8"/>
    <w:rsid w:val="005A4FF3"/>
    <w:rsid w:val="005B07E5"/>
    <w:rsid w:val="005B1167"/>
    <w:rsid w:val="005E7FA7"/>
    <w:rsid w:val="005F19AC"/>
    <w:rsid w:val="005F4CED"/>
    <w:rsid w:val="0062458A"/>
    <w:rsid w:val="00637769"/>
    <w:rsid w:val="00643D24"/>
    <w:rsid w:val="006447D9"/>
    <w:rsid w:val="006526D4"/>
    <w:rsid w:val="00652DB1"/>
    <w:rsid w:val="0065338C"/>
    <w:rsid w:val="00662A41"/>
    <w:rsid w:val="00665B90"/>
    <w:rsid w:val="006664DE"/>
    <w:rsid w:val="006669DC"/>
    <w:rsid w:val="0067798A"/>
    <w:rsid w:val="00682946"/>
    <w:rsid w:val="00687D76"/>
    <w:rsid w:val="00695C05"/>
    <w:rsid w:val="006A4327"/>
    <w:rsid w:val="006A5617"/>
    <w:rsid w:val="006B04EB"/>
    <w:rsid w:val="006B0A1A"/>
    <w:rsid w:val="006B245C"/>
    <w:rsid w:val="006B3E6E"/>
    <w:rsid w:val="006C5158"/>
    <w:rsid w:val="006E7710"/>
    <w:rsid w:val="006F44A1"/>
    <w:rsid w:val="00722120"/>
    <w:rsid w:val="00725C48"/>
    <w:rsid w:val="00727491"/>
    <w:rsid w:val="007805E9"/>
    <w:rsid w:val="007A6255"/>
    <w:rsid w:val="007A691B"/>
    <w:rsid w:val="007B0462"/>
    <w:rsid w:val="007C2704"/>
    <w:rsid w:val="007C5BF7"/>
    <w:rsid w:val="007C6B36"/>
    <w:rsid w:val="007E2B8B"/>
    <w:rsid w:val="007E64A5"/>
    <w:rsid w:val="007F14B9"/>
    <w:rsid w:val="008003D3"/>
    <w:rsid w:val="00812378"/>
    <w:rsid w:val="00820273"/>
    <w:rsid w:val="00825A96"/>
    <w:rsid w:val="00827E63"/>
    <w:rsid w:val="008310D9"/>
    <w:rsid w:val="0083242C"/>
    <w:rsid w:val="00852163"/>
    <w:rsid w:val="00853BBB"/>
    <w:rsid w:val="008571FE"/>
    <w:rsid w:val="00863A90"/>
    <w:rsid w:val="00863C8D"/>
    <w:rsid w:val="00865942"/>
    <w:rsid w:val="008742C1"/>
    <w:rsid w:val="008929E7"/>
    <w:rsid w:val="00897577"/>
    <w:rsid w:val="008B2289"/>
    <w:rsid w:val="008C579E"/>
    <w:rsid w:val="009010D7"/>
    <w:rsid w:val="00906929"/>
    <w:rsid w:val="00914A9E"/>
    <w:rsid w:val="00916EC5"/>
    <w:rsid w:val="009446EC"/>
    <w:rsid w:val="009512B9"/>
    <w:rsid w:val="009554FB"/>
    <w:rsid w:val="009757B0"/>
    <w:rsid w:val="009800E4"/>
    <w:rsid w:val="00984590"/>
    <w:rsid w:val="00994840"/>
    <w:rsid w:val="00994A30"/>
    <w:rsid w:val="00996C06"/>
    <w:rsid w:val="00996D08"/>
    <w:rsid w:val="009A6DA4"/>
    <w:rsid w:val="009B2972"/>
    <w:rsid w:val="009B3493"/>
    <w:rsid w:val="009B54CF"/>
    <w:rsid w:val="009B5CBE"/>
    <w:rsid w:val="009B65D5"/>
    <w:rsid w:val="009C2A23"/>
    <w:rsid w:val="009C4D05"/>
    <w:rsid w:val="009D5B9D"/>
    <w:rsid w:val="00A0772C"/>
    <w:rsid w:val="00A11181"/>
    <w:rsid w:val="00A374EE"/>
    <w:rsid w:val="00A613C6"/>
    <w:rsid w:val="00A6180C"/>
    <w:rsid w:val="00A70CAD"/>
    <w:rsid w:val="00A73AC2"/>
    <w:rsid w:val="00A87B36"/>
    <w:rsid w:val="00A92030"/>
    <w:rsid w:val="00AA66F1"/>
    <w:rsid w:val="00AA6E6C"/>
    <w:rsid w:val="00AE2B73"/>
    <w:rsid w:val="00AF46AD"/>
    <w:rsid w:val="00B020F4"/>
    <w:rsid w:val="00B05A2D"/>
    <w:rsid w:val="00B05D11"/>
    <w:rsid w:val="00B14308"/>
    <w:rsid w:val="00B26E86"/>
    <w:rsid w:val="00B36867"/>
    <w:rsid w:val="00B432B2"/>
    <w:rsid w:val="00B433BC"/>
    <w:rsid w:val="00B61BCD"/>
    <w:rsid w:val="00B62CC8"/>
    <w:rsid w:val="00B64FB3"/>
    <w:rsid w:val="00B7425D"/>
    <w:rsid w:val="00B82AD0"/>
    <w:rsid w:val="00B82DE9"/>
    <w:rsid w:val="00B8350C"/>
    <w:rsid w:val="00B87973"/>
    <w:rsid w:val="00B90465"/>
    <w:rsid w:val="00BA7C58"/>
    <w:rsid w:val="00BB2049"/>
    <w:rsid w:val="00BB2BEB"/>
    <w:rsid w:val="00BB50BC"/>
    <w:rsid w:val="00BD01A9"/>
    <w:rsid w:val="00C1586E"/>
    <w:rsid w:val="00C2129D"/>
    <w:rsid w:val="00C23A77"/>
    <w:rsid w:val="00C2607C"/>
    <w:rsid w:val="00C30FE5"/>
    <w:rsid w:val="00C313E0"/>
    <w:rsid w:val="00C31C82"/>
    <w:rsid w:val="00C52702"/>
    <w:rsid w:val="00C6362F"/>
    <w:rsid w:val="00C656AD"/>
    <w:rsid w:val="00C8361B"/>
    <w:rsid w:val="00C848D8"/>
    <w:rsid w:val="00C907FA"/>
    <w:rsid w:val="00C969F2"/>
    <w:rsid w:val="00CD57B0"/>
    <w:rsid w:val="00CD7B17"/>
    <w:rsid w:val="00CE2AAD"/>
    <w:rsid w:val="00D2259B"/>
    <w:rsid w:val="00D3017D"/>
    <w:rsid w:val="00D32828"/>
    <w:rsid w:val="00D50403"/>
    <w:rsid w:val="00D660A1"/>
    <w:rsid w:val="00D66821"/>
    <w:rsid w:val="00D67774"/>
    <w:rsid w:val="00D817F7"/>
    <w:rsid w:val="00D83D4F"/>
    <w:rsid w:val="00D970DA"/>
    <w:rsid w:val="00DB327B"/>
    <w:rsid w:val="00DB3682"/>
    <w:rsid w:val="00DB375F"/>
    <w:rsid w:val="00DB42BE"/>
    <w:rsid w:val="00DD7E3A"/>
    <w:rsid w:val="00DE2C82"/>
    <w:rsid w:val="00E0705E"/>
    <w:rsid w:val="00E12B32"/>
    <w:rsid w:val="00E16CD8"/>
    <w:rsid w:val="00E20E31"/>
    <w:rsid w:val="00E22069"/>
    <w:rsid w:val="00E27468"/>
    <w:rsid w:val="00E30A96"/>
    <w:rsid w:val="00E35ECE"/>
    <w:rsid w:val="00E61286"/>
    <w:rsid w:val="00E72FBD"/>
    <w:rsid w:val="00E73359"/>
    <w:rsid w:val="00E80262"/>
    <w:rsid w:val="00EA710B"/>
    <w:rsid w:val="00EB4093"/>
    <w:rsid w:val="00EC7AED"/>
    <w:rsid w:val="00ED43DC"/>
    <w:rsid w:val="00EE1BCA"/>
    <w:rsid w:val="00EE1C38"/>
    <w:rsid w:val="00EF0369"/>
    <w:rsid w:val="00F11942"/>
    <w:rsid w:val="00F16D44"/>
    <w:rsid w:val="00F17721"/>
    <w:rsid w:val="00F3016B"/>
    <w:rsid w:val="00F30C17"/>
    <w:rsid w:val="00F34F12"/>
    <w:rsid w:val="00F4651A"/>
    <w:rsid w:val="00F56427"/>
    <w:rsid w:val="00F7521F"/>
    <w:rsid w:val="00F82B19"/>
    <w:rsid w:val="00F97AF4"/>
    <w:rsid w:val="00FB29E1"/>
    <w:rsid w:val="00FB6E4E"/>
    <w:rsid w:val="00FC30A8"/>
    <w:rsid w:val="00FC51D8"/>
    <w:rsid w:val="00FD4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695C0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C0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oindependiente">
    <w:name w:val="Body Text"/>
    <w:basedOn w:val="Normal"/>
    <w:link w:val="TextoindependienteCar"/>
    <w:semiHidden/>
    <w:rsid w:val="00695C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95C05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695C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929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29E7"/>
    <w:rPr>
      <w:rFonts w:ascii="Calibri" w:eastAsia="Times New Roman" w:hAnsi="Calibri" w:cs="Calibri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8929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929E7"/>
    <w:rPr>
      <w:rFonts w:ascii="Calibri" w:eastAsia="Times New Roman" w:hAnsi="Calibri" w:cs="Calibri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29E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695C0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C05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Textoindependiente">
    <w:name w:val="Body Text"/>
    <w:basedOn w:val="Normal"/>
    <w:link w:val="TextoindependienteCar"/>
    <w:semiHidden/>
    <w:rsid w:val="00695C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95C05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695C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ology.arizona.edu/molecular_bio/molecular_bio.html" TargetMode="Externa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9B0D43929849FA8EE0DE549BC9F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5C807-135C-4297-87F5-B1F9DAC9AF88}"/>
      </w:docPartPr>
      <w:docPartBody>
        <w:p w:rsidR="00AD02D7" w:rsidRDefault="00C250B0" w:rsidP="00C250B0">
          <w:pPr>
            <w:pStyle w:val="129B0D43929849FA8EE0DE549BC9F62D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  <w:docPart>
      <w:docPartPr>
        <w:name w:val="62A7BADDC0164A48BBF08AC4A0DD1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910D5-A0FA-4E0F-A6AB-B2ECD53CC80D}"/>
      </w:docPartPr>
      <w:docPartBody>
        <w:p w:rsidR="00AD02D7" w:rsidRDefault="00C250B0" w:rsidP="00C250B0">
          <w:pPr>
            <w:pStyle w:val="62A7BADDC0164A48BBF08AC4A0DD1F2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50B0"/>
    <w:rsid w:val="001E1B53"/>
    <w:rsid w:val="00AD02D7"/>
    <w:rsid w:val="00C2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2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29B0D43929849FA8EE0DE549BC9F62D">
    <w:name w:val="129B0D43929849FA8EE0DE549BC9F62D"/>
    <w:rsid w:val="00C250B0"/>
  </w:style>
  <w:style w:type="paragraph" w:customStyle="1" w:styleId="62A7BADDC0164A48BBF08AC4A0DD1F2E">
    <w:name w:val="62A7BADDC0164A48BBF08AC4A0DD1F2E"/>
    <w:rsid w:val="00C250B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938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DIVISIÓN DE CIENCIAS NATURALES Y EXACTAS</dc:title>
  <dc:creator>Carlos Alberto Leal Morales</dc:creator>
  <cp:lastModifiedBy>UG</cp:lastModifiedBy>
  <cp:revision>3</cp:revision>
  <dcterms:created xsi:type="dcterms:W3CDTF">2014-06-14T19:06:00Z</dcterms:created>
  <dcterms:modified xsi:type="dcterms:W3CDTF">2014-06-22T21:59:00Z</dcterms:modified>
</cp:coreProperties>
</file>